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83BE4" w14:textId="0D515C6F" w:rsidR="00FC77BA" w:rsidRDefault="00FC77BA" w:rsidP="00FC77BA">
      <w:pPr>
        <w:widowControl/>
        <w:autoSpaceDE/>
        <w:autoSpaceDN/>
        <w:spacing w:after="160" w:line="259" w:lineRule="auto"/>
        <w:rPr>
          <w:rFonts w:cs="Helvetica-Bold"/>
          <w:b/>
          <w:bCs/>
          <w:color w:val="FFFFFF" w:themeColor="background1"/>
          <w:sz w:val="32"/>
          <w:szCs w:val="32"/>
        </w:rPr>
      </w:pPr>
      <w:r w:rsidRPr="003A2A2E">
        <w:rPr>
          <w:rFonts w:cstheme="minorHAnsi"/>
          <w:noProof/>
        </w:rPr>
        <w:drawing>
          <wp:anchor distT="0" distB="0" distL="114300" distR="114300" simplePos="0" relativeHeight="251658243" behindDoc="1" locked="0" layoutInCell="1" allowOverlap="1" wp14:anchorId="00563D4F" wp14:editId="69D4505F">
            <wp:simplePos x="0" y="0"/>
            <wp:positionH relativeFrom="page">
              <wp:align>left</wp:align>
            </wp:positionH>
            <wp:positionV relativeFrom="paragraph">
              <wp:posOffset>-910590</wp:posOffset>
            </wp:positionV>
            <wp:extent cx="7820025" cy="10687685"/>
            <wp:effectExtent l="0" t="0" r="9525" b="0"/>
            <wp:wrapNone/>
            <wp:docPr id="6" name="Picture 6"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4F7DB246"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7C8A7BB4"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601B1823"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1796A302"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3BCD4932"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137E5620"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04ECAF65"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4267F90D"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3F2AE25B"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6EC9FC58" w14:textId="77777777" w:rsidR="00FC77BA" w:rsidRDefault="00FC77BA" w:rsidP="00FC77BA">
      <w:pPr>
        <w:widowControl/>
        <w:autoSpaceDE/>
        <w:autoSpaceDN/>
        <w:spacing w:after="160" w:line="259" w:lineRule="auto"/>
        <w:rPr>
          <w:rFonts w:cs="Helvetica-Bold"/>
          <w:b/>
          <w:bCs/>
          <w:color w:val="FFFFFF" w:themeColor="background1"/>
          <w:sz w:val="32"/>
          <w:szCs w:val="32"/>
        </w:rPr>
      </w:pPr>
    </w:p>
    <w:p w14:paraId="5304240D" w14:textId="58BEF280" w:rsidR="00FC77BA" w:rsidRPr="00960335" w:rsidRDefault="00364BC2" w:rsidP="00960335">
      <w:pPr>
        <w:widowControl/>
        <w:autoSpaceDE/>
        <w:autoSpaceDN/>
        <w:spacing w:after="160" w:line="259" w:lineRule="auto"/>
        <w:ind w:left="720" w:firstLine="720"/>
        <w:rPr>
          <w:rFonts w:eastAsia="Calibri" w:cs="Times New Roman"/>
          <w:sz w:val="24"/>
        </w:rPr>
      </w:pPr>
      <w:r>
        <w:rPr>
          <w:rFonts w:cs="Helvetica-Bold"/>
          <w:b/>
          <w:bCs/>
          <w:color w:val="FFFFFF" w:themeColor="background1"/>
          <w:sz w:val="32"/>
          <w:szCs w:val="32"/>
        </w:rPr>
        <w:t>RFT 01/26DL</w:t>
      </w:r>
      <w:r w:rsidR="00FC77BA">
        <w:rPr>
          <w:rFonts w:cs="Helvetica-Bold"/>
          <w:b/>
          <w:bCs/>
          <w:color w:val="FFFFFF" w:themeColor="background1"/>
          <w:sz w:val="32"/>
          <w:szCs w:val="32"/>
        </w:rPr>
        <w:t xml:space="preserve"> Request for </w:t>
      </w:r>
      <w:r w:rsidR="00FC77BA" w:rsidRPr="00E407B1">
        <w:rPr>
          <w:rFonts w:cs="Helvetica-Bold"/>
          <w:b/>
          <w:bCs/>
          <w:color w:val="FFFFFF" w:themeColor="background1"/>
          <w:sz w:val="32"/>
          <w:szCs w:val="32"/>
        </w:rPr>
        <w:t>Tender</w:t>
      </w:r>
      <w:r w:rsidR="00FC77BA">
        <w:rPr>
          <w:rFonts w:cs="Helvetica-Bold"/>
          <w:b/>
          <w:bCs/>
          <w:color w:val="FFFFFF" w:themeColor="background1"/>
          <w:sz w:val="32"/>
          <w:szCs w:val="32"/>
        </w:rPr>
        <w:t>s</w:t>
      </w:r>
      <w:r w:rsidR="00FC77BA" w:rsidRPr="00E407B1">
        <w:rPr>
          <w:rFonts w:cs="Helvetica-Bold"/>
          <w:b/>
          <w:bCs/>
          <w:color w:val="FFFFFF" w:themeColor="background1"/>
          <w:sz w:val="32"/>
          <w:szCs w:val="32"/>
        </w:rPr>
        <w:t xml:space="preserve"> for:     </w:t>
      </w:r>
    </w:p>
    <w:p w14:paraId="0DAF73CB" w14:textId="18C24E66" w:rsidR="00781D72" w:rsidRPr="00781D72" w:rsidRDefault="00FC77BA" w:rsidP="00A478CA">
      <w:pPr>
        <w:adjustRightInd w:val="0"/>
        <w:spacing w:line="319" w:lineRule="auto"/>
        <w:contextualSpacing/>
        <w:jc w:val="center"/>
        <w:rPr>
          <w:rFonts w:eastAsia="Calibri" w:cs="Times New Roman"/>
          <w:sz w:val="24"/>
        </w:rPr>
      </w:pPr>
      <w:r w:rsidRPr="00E407B1">
        <w:rPr>
          <w:rFonts w:cs="Helvetica-Bold"/>
          <w:b/>
          <w:bCs/>
          <w:color w:val="FFFFFF" w:themeColor="background1"/>
          <w:sz w:val="32"/>
          <w:szCs w:val="32"/>
        </w:rPr>
        <w:t xml:space="preserve">A Multi-participant Framework for </w:t>
      </w:r>
      <w:r>
        <w:rPr>
          <w:rFonts w:cs="Helvetica-Bold"/>
          <w:b/>
          <w:bCs/>
          <w:color w:val="FFFFFF" w:themeColor="background1"/>
          <w:sz w:val="32"/>
          <w:szCs w:val="32"/>
        </w:rPr>
        <w:t>Electrical</w:t>
      </w:r>
      <w:r w:rsidRPr="00E407B1">
        <w:rPr>
          <w:rFonts w:cs="Helvetica-Bold"/>
          <w:b/>
          <w:bCs/>
          <w:color w:val="FFFFFF" w:themeColor="background1"/>
          <w:sz w:val="32"/>
          <w:szCs w:val="32"/>
        </w:rPr>
        <w:t xml:space="preserve"> </w:t>
      </w:r>
      <w:r>
        <w:rPr>
          <w:rFonts w:cs="Helvetica-Bold"/>
          <w:b/>
          <w:bCs/>
          <w:color w:val="FFFFFF" w:themeColor="background1"/>
          <w:sz w:val="32"/>
          <w:szCs w:val="32"/>
        </w:rPr>
        <w:t xml:space="preserve">Services </w:t>
      </w:r>
      <w:r w:rsidRPr="00E407B1">
        <w:rPr>
          <w:rFonts w:cs="Helvetica-Bold"/>
          <w:b/>
          <w:bCs/>
          <w:color w:val="FFFFFF" w:themeColor="background1"/>
          <w:sz w:val="32"/>
          <w:szCs w:val="32"/>
        </w:rPr>
        <w:t xml:space="preserve">Term Maintenance and Refurbishment </w:t>
      </w:r>
      <w:r>
        <w:rPr>
          <w:rFonts w:cs="Helvetica-Bold"/>
          <w:b/>
          <w:bCs/>
          <w:color w:val="FFFFFF" w:themeColor="background1"/>
          <w:sz w:val="32"/>
          <w:szCs w:val="32"/>
        </w:rPr>
        <w:t>(TMRC)</w:t>
      </w:r>
      <w:r w:rsidRPr="00E407B1">
        <w:rPr>
          <w:rFonts w:cs="Helvetica-Bold"/>
          <w:b/>
          <w:bCs/>
          <w:color w:val="FFFFFF" w:themeColor="background1"/>
          <w:sz w:val="32"/>
          <w:szCs w:val="32"/>
        </w:rPr>
        <w:t xml:space="preserve"> at </w:t>
      </w:r>
      <w:r>
        <w:rPr>
          <w:rFonts w:cs="Helvetica-Bold"/>
          <w:b/>
          <w:bCs/>
          <w:color w:val="FFFFFF" w:themeColor="background1"/>
          <w:sz w:val="32"/>
          <w:szCs w:val="32"/>
        </w:rPr>
        <w:t xml:space="preserve">Atlantic Technological University Donegal </w:t>
      </w:r>
    </w:p>
    <w:p w14:paraId="37F11317" w14:textId="77777777" w:rsidR="00781D72" w:rsidRPr="00781D72" w:rsidRDefault="00781D72" w:rsidP="00452B90">
      <w:pPr>
        <w:widowControl/>
        <w:autoSpaceDE/>
        <w:autoSpaceDN/>
        <w:spacing w:before="120" w:after="120" w:line="360" w:lineRule="auto"/>
        <w:jc w:val="center"/>
        <w:rPr>
          <w:rFonts w:eastAsia="Calibri" w:cs="Times New Roman"/>
          <w:b/>
          <w:sz w:val="28"/>
          <w:szCs w:val="28"/>
        </w:rPr>
      </w:pPr>
    </w:p>
    <w:p w14:paraId="36763A17" w14:textId="77777777" w:rsidR="00781D72" w:rsidRPr="00781D72" w:rsidRDefault="00781D72" w:rsidP="00452B90">
      <w:pPr>
        <w:widowControl/>
        <w:autoSpaceDE/>
        <w:autoSpaceDN/>
        <w:spacing w:before="120" w:after="120" w:line="360" w:lineRule="auto"/>
        <w:jc w:val="center"/>
        <w:rPr>
          <w:rFonts w:eastAsia="Calibri" w:cs="Times New Roman"/>
          <w:b/>
          <w:sz w:val="28"/>
          <w:szCs w:val="28"/>
        </w:rPr>
      </w:pPr>
    </w:p>
    <w:p w14:paraId="709F4AEF" w14:textId="3A0FD383" w:rsidR="00781D72" w:rsidRPr="00960335" w:rsidRDefault="00781D72" w:rsidP="00452B90">
      <w:pPr>
        <w:widowControl/>
        <w:autoSpaceDE/>
        <w:autoSpaceDN/>
        <w:spacing w:before="120" w:after="120" w:line="360" w:lineRule="auto"/>
        <w:jc w:val="center"/>
        <w:rPr>
          <w:rFonts w:eastAsia="Calibri" w:cs="Times New Roman"/>
          <w:b/>
          <w:color w:val="FFFFFF" w:themeColor="background1"/>
          <w:sz w:val="28"/>
          <w:szCs w:val="28"/>
        </w:rPr>
      </w:pPr>
      <w:r w:rsidRPr="00960335">
        <w:rPr>
          <w:rFonts w:eastAsia="Calibri" w:cs="Times New Roman"/>
          <w:b/>
          <w:color w:val="FFFFFF" w:themeColor="background1"/>
          <w:sz w:val="28"/>
          <w:szCs w:val="28"/>
        </w:rPr>
        <w:t>VOLUME A.1 –ELECTRICAL WORKS CONTRACTOR</w:t>
      </w:r>
    </w:p>
    <w:p w14:paraId="2A0AB713" w14:textId="77777777" w:rsidR="00781D72" w:rsidRPr="00781D72" w:rsidRDefault="00781D72" w:rsidP="00452B90">
      <w:pPr>
        <w:widowControl/>
        <w:autoSpaceDE/>
        <w:autoSpaceDN/>
        <w:spacing w:before="120" w:after="120" w:line="360" w:lineRule="auto"/>
        <w:jc w:val="center"/>
        <w:rPr>
          <w:rFonts w:eastAsia="Calibri" w:cs="Times New Roman"/>
          <w:b/>
          <w:sz w:val="28"/>
          <w:szCs w:val="28"/>
        </w:rPr>
      </w:pPr>
    </w:p>
    <w:p w14:paraId="781E1E4E" w14:textId="77777777" w:rsidR="00781D72" w:rsidRPr="00781D72" w:rsidRDefault="00781D72" w:rsidP="00452B90">
      <w:pPr>
        <w:widowControl/>
        <w:autoSpaceDE/>
        <w:autoSpaceDN/>
        <w:spacing w:before="120" w:after="120" w:line="360" w:lineRule="auto"/>
        <w:jc w:val="center"/>
        <w:rPr>
          <w:rFonts w:eastAsia="Calibri" w:cs="Times New Roman"/>
          <w:b/>
          <w:sz w:val="28"/>
          <w:szCs w:val="28"/>
        </w:rPr>
      </w:pPr>
    </w:p>
    <w:p w14:paraId="07648795" w14:textId="25DFD1A1" w:rsidR="00781D72" w:rsidRPr="00781D72" w:rsidRDefault="00913707" w:rsidP="00960335">
      <w:pPr>
        <w:widowControl/>
        <w:autoSpaceDE/>
        <w:autoSpaceDN/>
        <w:spacing w:before="120" w:after="120" w:line="360" w:lineRule="auto"/>
        <w:jc w:val="center"/>
        <w:rPr>
          <w:rFonts w:eastAsia="Calibri" w:cs="Times New Roman"/>
          <w:sz w:val="24"/>
        </w:rPr>
      </w:pPr>
      <w:r>
        <w:rPr>
          <w:rFonts w:eastAsia="Calibri" w:cs="Times New Roman"/>
          <w:b/>
          <w:color w:val="FFFFFF" w:themeColor="background1"/>
          <w:sz w:val="28"/>
          <w:szCs w:val="28"/>
        </w:rPr>
        <w:t>March</w:t>
      </w:r>
      <w:r w:rsidR="00D60A16" w:rsidRPr="00960335">
        <w:rPr>
          <w:rFonts w:eastAsia="Calibri" w:cs="Times New Roman"/>
          <w:b/>
          <w:color w:val="FFFFFF" w:themeColor="background1"/>
          <w:sz w:val="28"/>
          <w:szCs w:val="28"/>
        </w:rPr>
        <w:t xml:space="preserve"> 202</w:t>
      </w:r>
      <w:r>
        <w:rPr>
          <w:rFonts w:eastAsia="Calibri" w:cs="Times New Roman"/>
          <w:b/>
          <w:color w:val="FFFFFF" w:themeColor="background1"/>
          <w:sz w:val="28"/>
          <w:szCs w:val="28"/>
        </w:rPr>
        <w:t>6</w:t>
      </w:r>
    </w:p>
    <w:p w14:paraId="689C9C8A" w14:textId="77777777" w:rsidR="00781D72" w:rsidRDefault="00781D72" w:rsidP="00955BC6">
      <w:pPr>
        <w:widowControl/>
        <w:autoSpaceDE/>
        <w:autoSpaceDN/>
        <w:spacing w:before="120" w:after="120" w:line="360" w:lineRule="auto"/>
        <w:rPr>
          <w:rFonts w:eastAsia="Calibri" w:cs="Times New Roman"/>
          <w:sz w:val="24"/>
        </w:rPr>
      </w:pPr>
    </w:p>
    <w:p w14:paraId="1A697CA5" w14:textId="77777777" w:rsidR="006662BE" w:rsidRDefault="006662BE" w:rsidP="00955BC6">
      <w:pPr>
        <w:widowControl/>
        <w:autoSpaceDE/>
        <w:autoSpaceDN/>
        <w:spacing w:before="120" w:after="120" w:line="360" w:lineRule="auto"/>
        <w:rPr>
          <w:rFonts w:eastAsia="Calibri" w:cs="Times New Roman"/>
          <w:sz w:val="24"/>
        </w:rPr>
      </w:pPr>
    </w:p>
    <w:p w14:paraId="36B2068B" w14:textId="5B2E4DBF" w:rsidR="006662BE" w:rsidRPr="00781D72" w:rsidRDefault="006662BE" w:rsidP="00955BC6">
      <w:pPr>
        <w:widowControl/>
        <w:autoSpaceDE/>
        <w:autoSpaceDN/>
        <w:spacing w:before="120" w:after="120" w:line="360" w:lineRule="auto"/>
        <w:rPr>
          <w:rFonts w:eastAsia="Calibri" w:cs="Times New Roman"/>
          <w:sz w:val="24"/>
        </w:rPr>
        <w:sectPr w:rsidR="006662BE" w:rsidRPr="00781D72" w:rsidSect="006662BE">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8" w:footer="708" w:gutter="0"/>
          <w:cols w:space="708"/>
          <w:docGrid w:linePitch="360"/>
        </w:sectPr>
      </w:pPr>
    </w:p>
    <w:p w14:paraId="1355F807" w14:textId="77777777" w:rsidR="00AC54DC" w:rsidRDefault="00AC54DC">
      <w:pPr>
        <w:widowControl/>
        <w:autoSpaceDE/>
        <w:autoSpaceDN/>
        <w:spacing w:after="160" w:line="259" w:lineRule="auto"/>
        <w:rPr>
          <w:b/>
          <w:bCs/>
          <w:noProof/>
        </w:rPr>
      </w:pPr>
      <w:r>
        <w:rPr>
          <w:b/>
          <w:bCs/>
          <w:noProof/>
        </w:rPr>
        <w:lastRenderedPageBreak/>
        <w:t>Contents Table</w:t>
      </w:r>
    </w:p>
    <w:p w14:paraId="76C71A33" w14:textId="126B7D44" w:rsidR="00F224A7" w:rsidRDefault="00AA4401">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r>
        <w:rPr>
          <w:b w:val="0"/>
          <w:bCs w:val="0"/>
          <w:noProof/>
        </w:rPr>
        <w:fldChar w:fldCharType="begin"/>
      </w:r>
      <w:r>
        <w:rPr>
          <w:b w:val="0"/>
          <w:bCs w:val="0"/>
          <w:noProof/>
        </w:rPr>
        <w:instrText xml:space="preserve"> TOC \o "3-3" \h \z \t "Heading 1,2,Heading 2,3,Header,1" </w:instrText>
      </w:r>
      <w:r>
        <w:rPr>
          <w:b w:val="0"/>
          <w:bCs w:val="0"/>
          <w:noProof/>
        </w:rPr>
        <w:fldChar w:fldCharType="separate"/>
      </w:r>
      <w:hyperlink w:anchor="_Toc153465933" w:history="1">
        <w:r w:rsidR="00F224A7" w:rsidRPr="00513792">
          <w:rPr>
            <w:rStyle w:val="Hyperlink"/>
            <w:noProof/>
            <w:spacing w:val="-1"/>
          </w:rPr>
          <w:t>1.</w:t>
        </w:r>
        <w:r w:rsidR="00F224A7">
          <w:rPr>
            <w:rFonts w:eastAsiaTheme="minorEastAsia" w:cstheme="minorBidi"/>
            <w:b w:val="0"/>
            <w:bCs w:val="0"/>
            <w:noProof/>
            <w:kern w:val="2"/>
            <w:sz w:val="22"/>
            <w:szCs w:val="22"/>
            <w:lang w:eastAsia="en-IE"/>
            <w14:ligatures w14:val="standardContextual"/>
          </w:rPr>
          <w:tab/>
        </w:r>
        <w:r w:rsidR="00F224A7" w:rsidRPr="00513792">
          <w:rPr>
            <w:rStyle w:val="Hyperlink"/>
            <w:rFonts w:eastAsiaTheme="majorEastAsia"/>
            <w:noProof/>
          </w:rPr>
          <w:t>PROJECT PARTICULARS</w:t>
        </w:r>
        <w:r w:rsidR="00F224A7">
          <w:rPr>
            <w:noProof/>
            <w:webHidden/>
          </w:rPr>
          <w:tab/>
        </w:r>
        <w:r w:rsidR="00F224A7">
          <w:rPr>
            <w:noProof/>
            <w:webHidden/>
          </w:rPr>
          <w:fldChar w:fldCharType="begin"/>
        </w:r>
        <w:r w:rsidR="00F224A7">
          <w:rPr>
            <w:noProof/>
            <w:webHidden/>
          </w:rPr>
          <w:instrText xml:space="preserve"> PAGEREF _Toc153465933 \h </w:instrText>
        </w:r>
        <w:r w:rsidR="00F224A7">
          <w:rPr>
            <w:noProof/>
            <w:webHidden/>
          </w:rPr>
        </w:r>
        <w:r w:rsidR="00F224A7">
          <w:rPr>
            <w:noProof/>
            <w:webHidden/>
          </w:rPr>
          <w:fldChar w:fldCharType="separate"/>
        </w:r>
        <w:r w:rsidR="00F224A7">
          <w:rPr>
            <w:noProof/>
            <w:webHidden/>
          </w:rPr>
          <w:t>5</w:t>
        </w:r>
        <w:r w:rsidR="00F224A7">
          <w:rPr>
            <w:noProof/>
            <w:webHidden/>
          </w:rPr>
          <w:fldChar w:fldCharType="end"/>
        </w:r>
      </w:hyperlink>
    </w:p>
    <w:p w14:paraId="4F451E5F" w14:textId="2DC32FCA"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34" w:history="1">
        <w:r w:rsidRPr="00513792">
          <w:rPr>
            <w:rStyle w:val="Hyperlink"/>
            <w:noProof/>
            <w:spacing w:val="-1"/>
          </w:rPr>
          <w:t>1.1</w:t>
        </w:r>
        <w:r>
          <w:rPr>
            <w:rFonts w:eastAsiaTheme="minorEastAsia" w:cstheme="minorBidi"/>
            <w:noProof/>
            <w:kern w:val="2"/>
            <w:sz w:val="22"/>
            <w:szCs w:val="22"/>
            <w:lang w:eastAsia="en-IE"/>
            <w14:ligatures w14:val="standardContextual"/>
          </w:rPr>
          <w:tab/>
        </w:r>
        <w:r w:rsidRPr="00513792">
          <w:rPr>
            <w:rStyle w:val="Hyperlink"/>
            <w:noProof/>
          </w:rPr>
          <w:t>Specific Works Requirements</w:t>
        </w:r>
        <w:r>
          <w:rPr>
            <w:noProof/>
            <w:webHidden/>
          </w:rPr>
          <w:tab/>
        </w:r>
        <w:r>
          <w:rPr>
            <w:noProof/>
            <w:webHidden/>
          </w:rPr>
          <w:fldChar w:fldCharType="begin"/>
        </w:r>
        <w:r>
          <w:rPr>
            <w:noProof/>
            <w:webHidden/>
          </w:rPr>
          <w:instrText xml:space="preserve"> PAGEREF _Toc153465934 \h </w:instrText>
        </w:r>
        <w:r>
          <w:rPr>
            <w:noProof/>
            <w:webHidden/>
          </w:rPr>
        </w:r>
        <w:r>
          <w:rPr>
            <w:noProof/>
            <w:webHidden/>
          </w:rPr>
          <w:fldChar w:fldCharType="separate"/>
        </w:r>
        <w:r>
          <w:rPr>
            <w:noProof/>
            <w:webHidden/>
          </w:rPr>
          <w:t>5</w:t>
        </w:r>
        <w:r>
          <w:rPr>
            <w:noProof/>
            <w:webHidden/>
          </w:rPr>
          <w:fldChar w:fldCharType="end"/>
        </w:r>
      </w:hyperlink>
    </w:p>
    <w:p w14:paraId="29AB087E" w14:textId="1C46568D"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35" w:history="1">
        <w:r w:rsidRPr="00513792">
          <w:rPr>
            <w:rStyle w:val="Hyperlink"/>
            <w:noProof/>
          </w:rPr>
          <w:t>2</w:t>
        </w:r>
        <w:r>
          <w:rPr>
            <w:rFonts w:eastAsiaTheme="minorEastAsia" w:cstheme="minorBidi"/>
            <w:b w:val="0"/>
            <w:bCs w:val="0"/>
            <w:noProof/>
            <w:kern w:val="2"/>
            <w:sz w:val="22"/>
            <w:szCs w:val="22"/>
            <w:lang w:eastAsia="en-IE"/>
            <w14:ligatures w14:val="standardContextual"/>
          </w:rPr>
          <w:tab/>
        </w:r>
        <w:r w:rsidRPr="00513792">
          <w:rPr>
            <w:rStyle w:val="Hyperlink"/>
            <w:noProof/>
          </w:rPr>
          <w:t>ELECTRICAL SPECIFICATIONS</w:t>
        </w:r>
        <w:r>
          <w:rPr>
            <w:noProof/>
            <w:webHidden/>
          </w:rPr>
          <w:tab/>
        </w:r>
        <w:r>
          <w:rPr>
            <w:noProof/>
            <w:webHidden/>
          </w:rPr>
          <w:fldChar w:fldCharType="begin"/>
        </w:r>
        <w:r>
          <w:rPr>
            <w:noProof/>
            <w:webHidden/>
          </w:rPr>
          <w:instrText xml:space="preserve"> PAGEREF _Toc153465935 \h </w:instrText>
        </w:r>
        <w:r>
          <w:rPr>
            <w:noProof/>
            <w:webHidden/>
          </w:rPr>
        </w:r>
        <w:r>
          <w:rPr>
            <w:noProof/>
            <w:webHidden/>
          </w:rPr>
          <w:fldChar w:fldCharType="separate"/>
        </w:r>
        <w:r>
          <w:rPr>
            <w:noProof/>
            <w:webHidden/>
          </w:rPr>
          <w:t>5</w:t>
        </w:r>
        <w:r>
          <w:rPr>
            <w:noProof/>
            <w:webHidden/>
          </w:rPr>
          <w:fldChar w:fldCharType="end"/>
        </w:r>
      </w:hyperlink>
    </w:p>
    <w:p w14:paraId="2171856B" w14:textId="00B3F4F7"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36" w:history="1">
        <w:r w:rsidRPr="00513792">
          <w:rPr>
            <w:rStyle w:val="Hyperlink"/>
            <w:noProof/>
          </w:rPr>
          <w:t>2.1</w:t>
        </w:r>
        <w:r>
          <w:rPr>
            <w:rFonts w:eastAsiaTheme="minorEastAsia" w:cstheme="minorBidi"/>
            <w:noProof/>
            <w:kern w:val="2"/>
            <w:sz w:val="22"/>
            <w:szCs w:val="22"/>
            <w:lang w:eastAsia="en-IE"/>
            <w14:ligatures w14:val="standardContextual"/>
          </w:rPr>
          <w:tab/>
        </w:r>
        <w:r w:rsidRPr="00513792">
          <w:rPr>
            <w:rStyle w:val="Hyperlink"/>
            <w:noProof/>
          </w:rPr>
          <w:t>General</w:t>
        </w:r>
        <w:r>
          <w:rPr>
            <w:noProof/>
            <w:webHidden/>
          </w:rPr>
          <w:tab/>
        </w:r>
        <w:r>
          <w:rPr>
            <w:noProof/>
            <w:webHidden/>
          </w:rPr>
          <w:fldChar w:fldCharType="begin"/>
        </w:r>
        <w:r>
          <w:rPr>
            <w:noProof/>
            <w:webHidden/>
          </w:rPr>
          <w:instrText xml:space="preserve"> PAGEREF _Toc153465936 \h </w:instrText>
        </w:r>
        <w:r>
          <w:rPr>
            <w:noProof/>
            <w:webHidden/>
          </w:rPr>
        </w:r>
        <w:r>
          <w:rPr>
            <w:noProof/>
            <w:webHidden/>
          </w:rPr>
          <w:fldChar w:fldCharType="separate"/>
        </w:r>
        <w:r>
          <w:rPr>
            <w:noProof/>
            <w:webHidden/>
          </w:rPr>
          <w:t>5</w:t>
        </w:r>
        <w:r>
          <w:rPr>
            <w:noProof/>
            <w:webHidden/>
          </w:rPr>
          <w:fldChar w:fldCharType="end"/>
        </w:r>
      </w:hyperlink>
    </w:p>
    <w:p w14:paraId="1B1823D4" w14:textId="7985BD97"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37" w:history="1">
        <w:r w:rsidRPr="00513792">
          <w:rPr>
            <w:rStyle w:val="Hyperlink"/>
            <w:noProof/>
          </w:rPr>
          <w:t>2.2</w:t>
        </w:r>
        <w:r>
          <w:rPr>
            <w:rFonts w:eastAsiaTheme="minorEastAsia" w:cstheme="minorBidi"/>
            <w:noProof/>
            <w:kern w:val="2"/>
            <w:sz w:val="22"/>
            <w:szCs w:val="22"/>
            <w:lang w:eastAsia="en-IE"/>
            <w14:ligatures w14:val="standardContextual"/>
          </w:rPr>
          <w:tab/>
        </w:r>
        <w:r w:rsidRPr="00513792">
          <w:rPr>
            <w:rStyle w:val="Hyperlink"/>
            <w:noProof/>
          </w:rPr>
          <w:t>Irish, British and European Standards and Code of Practice</w:t>
        </w:r>
        <w:r>
          <w:rPr>
            <w:noProof/>
            <w:webHidden/>
          </w:rPr>
          <w:tab/>
        </w:r>
        <w:r>
          <w:rPr>
            <w:noProof/>
            <w:webHidden/>
          </w:rPr>
          <w:fldChar w:fldCharType="begin"/>
        </w:r>
        <w:r>
          <w:rPr>
            <w:noProof/>
            <w:webHidden/>
          </w:rPr>
          <w:instrText xml:space="preserve"> PAGEREF _Toc153465937 \h </w:instrText>
        </w:r>
        <w:r>
          <w:rPr>
            <w:noProof/>
            <w:webHidden/>
          </w:rPr>
        </w:r>
        <w:r>
          <w:rPr>
            <w:noProof/>
            <w:webHidden/>
          </w:rPr>
          <w:fldChar w:fldCharType="separate"/>
        </w:r>
        <w:r>
          <w:rPr>
            <w:noProof/>
            <w:webHidden/>
          </w:rPr>
          <w:t>5</w:t>
        </w:r>
        <w:r>
          <w:rPr>
            <w:noProof/>
            <w:webHidden/>
          </w:rPr>
          <w:fldChar w:fldCharType="end"/>
        </w:r>
      </w:hyperlink>
    </w:p>
    <w:p w14:paraId="08233A36" w14:textId="0E9ADF0F"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38" w:history="1">
        <w:r w:rsidRPr="00513792">
          <w:rPr>
            <w:rStyle w:val="Hyperlink"/>
            <w:noProof/>
          </w:rPr>
          <w:t>2.3</w:t>
        </w:r>
        <w:r>
          <w:rPr>
            <w:rFonts w:eastAsiaTheme="minorEastAsia" w:cstheme="minorBidi"/>
            <w:noProof/>
            <w:kern w:val="2"/>
            <w:sz w:val="22"/>
            <w:szCs w:val="22"/>
            <w:lang w:eastAsia="en-IE"/>
            <w14:ligatures w14:val="standardContextual"/>
          </w:rPr>
          <w:tab/>
        </w:r>
        <w:r w:rsidRPr="00513792">
          <w:rPr>
            <w:rStyle w:val="Hyperlink"/>
            <w:noProof/>
          </w:rPr>
          <w:t>Materials</w:t>
        </w:r>
        <w:r>
          <w:rPr>
            <w:noProof/>
            <w:webHidden/>
          </w:rPr>
          <w:tab/>
        </w:r>
        <w:r>
          <w:rPr>
            <w:noProof/>
            <w:webHidden/>
          </w:rPr>
          <w:fldChar w:fldCharType="begin"/>
        </w:r>
        <w:r>
          <w:rPr>
            <w:noProof/>
            <w:webHidden/>
          </w:rPr>
          <w:instrText xml:space="preserve"> PAGEREF _Toc153465938 \h </w:instrText>
        </w:r>
        <w:r>
          <w:rPr>
            <w:noProof/>
            <w:webHidden/>
          </w:rPr>
        </w:r>
        <w:r>
          <w:rPr>
            <w:noProof/>
            <w:webHidden/>
          </w:rPr>
          <w:fldChar w:fldCharType="separate"/>
        </w:r>
        <w:r>
          <w:rPr>
            <w:noProof/>
            <w:webHidden/>
          </w:rPr>
          <w:t>5</w:t>
        </w:r>
        <w:r>
          <w:rPr>
            <w:noProof/>
            <w:webHidden/>
          </w:rPr>
          <w:fldChar w:fldCharType="end"/>
        </w:r>
      </w:hyperlink>
    </w:p>
    <w:p w14:paraId="4A7CD3F4" w14:textId="27A2184D"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39" w:history="1">
        <w:r w:rsidRPr="00513792">
          <w:rPr>
            <w:rStyle w:val="Hyperlink"/>
            <w:noProof/>
          </w:rPr>
          <w:t>3</w:t>
        </w:r>
        <w:r>
          <w:rPr>
            <w:rFonts w:eastAsiaTheme="minorEastAsia" w:cstheme="minorBidi"/>
            <w:b w:val="0"/>
            <w:bCs w:val="0"/>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_Toc153465939 \h </w:instrText>
        </w:r>
        <w:r>
          <w:rPr>
            <w:noProof/>
            <w:webHidden/>
          </w:rPr>
        </w:r>
        <w:r>
          <w:rPr>
            <w:noProof/>
            <w:webHidden/>
          </w:rPr>
          <w:fldChar w:fldCharType="separate"/>
        </w:r>
        <w:r>
          <w:rPr>
            <w:noProof/>
            <w:webHidden/>
          </w:rPr>
          <w:t>7</w:t>
        </w:r>
        <w:r>
          <w:rPr>
            <w:noProof/>
            <w:webHidden/>
          </w:rPr>
          <w:fldChar w:fldCharType="end"/>
        </w:r>
      </w:hyperlink>
    </w:p>
    <w:p w14:paraId="31DC032B" w14:textId="7E643EDA"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0" w:history="1">
        <w:r w:rsidRPr="00513792">
          <w:rPr>
            <w:rStyle w:val="Hyperlink"/>
            <w:noProof/>
          </w:rPr>
          <w:t>3.1</w:t>
        </w:r>
        <w:r>
          <w:rPr>
            <w:rFonts w:eastAsiaTheme="minorEastAsia" w:cstheme="minorBidi"/>
            <w:noProof/>
            <w:kern w:val="2"/>
            <w:sz w:val="22"/>
            <w:szCs w:val="22"/>
            <w:lang w:eastAsia="en-IE"/>
            <w14:ligatures w14:val="standardContextual"/>
          </w:rPr>
          <w:tab/>
        </w:r>
        <w:r w:rsidRPr="00513792">
          <w:rPr>
            <w:rStyle w:val="Hyperlink"/>
            <w:noProof/>
          </w:rPr>
          <w:t>Introduction</w:t>
        </w:r>
        <w:r>
          <w:rPr>
            <w:noProof/>
            <w:webHidden/>
          </w:rPr>
          <w:tab/>
        </w:r>
        <w:r>
          <w:rPr>
            <w:noProof/>
            <w:webHidden/>
          </w:rPr>
          <w:fldChar w:fldCharType="begin"/>
        </w:r>
        <w:r>
          <w:rPr>
            <w:noProof/>
            <w:webHidden/>
          </w:rPr>
          <w:instrText xml:space="preserve"> PAGEREF _Toc153465940 \h </w:instrText>
        </w:r>
        <w:r>
          <w:rPr>
            <w:noProof/>
            <w:webHidden/>
          </w:rPr>
        </w:r>
        <w:r>
          <w:rPr>
            <w:noProof/>
            <w:webHidden/>
          </w:rPr>
          <w:fldChar w:fldCharType="separate"/>
        </w:r>
        <w:r>
          <w:rPr>
            <w:noProof/>
            <w:webHidden/>
          </w:rPr>
          <w:t>7</w:t>
        </w:r>
        <w:r>
          <w:rPr>
            <w:noProof/>
            <w:webHidden/>
          </w:rPr>
          <w:fldChar w:fldCharType="end"/>
        </w:r>
      </w:hyperlink>
    </w:p>
    <w:p w14:paraId="6072660E" w14:textId="3405A922"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1" w:history="1">
        <w:r w:rsidRPr="00513792">
          <w:rPr>
            <w:rStyle w:val="Hyperlink"/>
            <w:noProof/>
          </w:rPr>
          <w:t>3.2</w:t>
        </w:r>
        <w:r>
          <w:rPr>
            <w:rFonts w:eastAsiaTheme="minorEastAsia" w:cstheme="minorBidi"/>
            <w:noProof/>
            <w:kern w:val="2"/>
            <w:sz w:val="22"/>
            <w:szCs w:val="22"/>
            <w:lang w:eastAsia="en-IE"/>
            <w14:ligatures w14:val="standardContextual"/>
          </w:rPr>
          <w:tab/>
        </w:r>
        <w:r w:rsidRPr="00513792">
          <w:rPr>
            <w:rStyle w:val="Hyperlink"/>
            <w:noProof/>
          </w:rPr>
          <w:t>General</w:t>
        </w:r>
        <w:r>
          <w:rPr>
            <w:noProof/>
            <w:webHidden/>
          </w:rPr>
          <w:tab/>
        </w:r>
        <w:r>
          <w:rPr>
            <w:noProof/>
            <w:webHidden/>
          </w:rPr>
          <w:fldChar w:fldCharType="begin"/>
        </w:r>
        <w:r>
          <w:rPr>
            <w:noProof/>
            <w:webHidden/>
          </w:rPr>
          <w:instrText xml:space="preserve"> PAGEREF _Toc153465941 \h </w:instrText>
        </w:r>
        <w:r>
          <w:rPr>
            <w:noProof/>
            <w:webHidden/>
          </w:rPr>
        </w:r>
        <w:r>
          <w:rPr>
            <w:noProof/>
            <w:webHidden/>
          </w:rPr>
          <w:fldChar w:fldCharType="separate"/>
        </w:r>
        <w:r>
          <w:rPr>
            <w:noProof/>
            <w:webHidden/>
          </w:rPr>
          <w:t>7</w:t>
        </w:r>
        <w:r>
          <w:rPr>
            <w:noProof/>
            <w:webHidden/>
          </w:rPr>
          <w:fldChar w:fldCharType="end"/>
        </w:r>
      </w:hyperlink>
    </w:p>
    <w:p w14:paraId="1FC21455" w14:textId="319364E1"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2" w:history="1">
        <w:r w:rsidRPr="00513792">
          <w:rPr>
            <w:rStyle w:val="Hyperlink"/>
            <w:noProof/>
          </w:rPr>
          <w:t>3.3</w:t>
        </w:r>
        <w:r>
          <w:rPr>
            <w:rFonts w:eastAsiaTheme="minorEastAsia" w:cstheme="minorBidi"/>
            <w:noProof/>
            <w:kern w:val="2"/>
            <w:sz w:val="22"/>
            <w:szCs w:val="22"/>
            <w:lang w:eastAsia="en-IE"/>
            <w14:ligatures w14:val="standardContextual"/>
          </w:rPr>
          <w:tab/>
        </w:r>
        <w:r w:rsidRPr="00513792">
          <w:rPr>
            <w:rStyle w:val="Hyperlink"/>
            <w:noProof/>
          </w:rPr>
          <w:t>Labelling</w:t>
        </w:r>
        <w:r>
          <w:rPr>
            <w:noProof/>
            <w:webHidden/>
          </w:rPr>
          <w:tab/>
        </w:r>
        <w:r>
          <w:rPr>
            <w:noProof/>
            <w:webHidden/>
          </w:rPr>
          <w:fldChar w:fldCharType="begin"/>
        </w:r>
        <w:r>
          <w:rPr>
            <w:noProof/>
            <w:webHidden/>
          </w:rPr>
          <w:instrText xml:space="preserve"> PAGEREF _Toc153465942 \h </w:instrText>
        </w:r>
        <w:r>
          <w:rPr>
            <w:noProof/>
            <w:webHidden/>
          </w:rPr>
        </w:r>
        <w:r>
          <w:rPr>
            <w:noProof/>
            <w:webHidden/>
          </w:rPr>
          <w:fldChar w:fldCharType="separate"/>
        </w:r>
        <w:r>
          <w:rPr>
            <w:noProof/>
            <w:webHidden/>
          </w:rPr>
          <w:t>9</w:t>
        </w:r>
        <w:r>
          <w:rPr>
            <w:noProof/>
            <w:webHidden/>
          </w:rPr>
          <w:fldChar w:fldCharType="end"/>
        </w:r>
      </w:hyperlink>
    </w:p>
    <w:p w14:paraId="7392D445" w14:textId="2E6900C1"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3" w:history="1">
        <w:r w:rsidRPr="00513792">
          <w:rPr>
            <w:rStyle w:val="Hyperlink"/>
            <w:noProof/>
          </w:rPr>
          <w:t>3.4</w:t>
        </w:r>
        <w:r>
          <w:rPr>
            <w:rFonts w:eastAsiaTheme="minorEastAsia" w:cstheme="minorBidi"/>
            <w:noProof/>
            <w:kern w:val="2"/>
            <w:sz w:val="22"/>
            <w:szCs w:val="22"/>
            <w:lang w:eastAsia="en-IE"/>
            <w14:ligatures w14:val="standardContextual"/>
          </w:rPr>
          <w:tab/>
        </w:r>
        <w:r w:rsidRPr="00513792">
          <w:rPr>
            <w:rStyle w:val="Hyperlink"/>
            <w:noProof/>
          </w:rPr>
          <w:t>Circuit</w:t>
        </w:r>
        <w:r w:rsidRPr="00513792">
          <w:rPr>
            <w:rStyle w:val="Hyperlink"/>
            <w:noProof/>
            <w:spacing w:val="-16"/>
          </w:rPr>
          <w:t xml:space="preserve"> </w:t>
        </w:r>
        <w:r w:rsidRPr="00513792">
          <w:rPr>
            <w:rStyle w:val="Hyperlink"/>
            <w:noProof/>
          </w:rPr>
          <w:t>Allocation</w:t>
        </w:r>
        <w:r>
          <w:rPr>
            <w:noProof/>
            <w:webHidden/>
          </w:rPr>
          <w:tab/>
        </w:r>
        <w:r>
          <w:rPr>
            <w:noProof/>
            <w:webHidden/>
          </w:rPr>
          <w:fldChar w:fldCharType="begin"/>
        </w:r>
        <w:r>
          <w:rPr>
            <w:noProof/>
            <w:webHidden/>
          </w:rPr>
          <w:instrText xml:space="preserve"> PAGEREF _Toc153465943 \h </w:instrText>
        </w:r>
        <w:r>
          <w:rPr>
            <w:noProof/>
            <w:webHidden/>
          </w:rPr>
        </w:r>
        <w:r>
          <w:rPr>
            <w:noProof/>
            <w:webHidden/>
          </w:rPr>
          <w:fldChar w:fldCharType="separate"/>
        </w:r>
        <w:r>
          <w:rPr>
            <w:noProof/>
            <w:webHidden/>
          </w:rPr>
          <w:t>9</w:t>
        </w:r>
        <w:r>
          <w:rPr>
            <w:noProof/>
            <w:webHidden/>
          </w:rPr>
          <w:fldChar w:fldCharType="end"/>
        </w:r>
      </w:hyperlink>
    </w:p>
    <w:p w14:paraId="62E661A3" w14:textId="2F09B14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4" w:history="1">
        <w:r w:rsidRPr="00513792">
          <w:rPr>
            <w:rStyle w:val="Hyperlink"/>
            <w:noProof/>
          </w:rPr>
          <w:t>3.5</w:t>
        </w:r>
        <w:r>
          <w:rPr>
            <w:rFonts w:eastAsiaTheme="minorEastAsia" w:cstheme="minorBidi"/>
            <w:noProof/>
            <w:kern w:val="2"/>
            <w:sz w:val="22"/>
            <w:szCs w:val="22"/>
            <w:lang w:eastAsia="en-IE"/>
            <w14:ligatures w14:val="standardContextual"/>
          </w:rPr>
          <w:tab/>
        </w:r>
        <w:r w:rsidRPr="00513792">
          <w:rPr>
            <w:rStyle w:val="Hyperlink"/>
            <w:noProof/>
          </w:rPr>
          <w:t>Access</w:t>
        </w:r>
        <w:r w:rsidRPr="00513792">
          <w:rPr>
            <w:rStyle w:val="Hyperlink"/>
            <w:noProof/>
            <w:spacing w:val="-6"/>
          </w:rPr>
          <w:t xml:space="preserve"> </w:t>
        </w:r>
        <w:r w:rsidRPr="00513792">
          <w:rPr>
            <w:rStyle w:val="Hyperlink"/>
            <w:noProof/>
          </w:rPr>
          <w:t>to</w:t>
        </w:r>
        <w:r w:rsidRPr="00513792">
          <w:rPr>
            <w:rStyle w:val="Hyperlink"/>
            <w:noProof/>
            <w:spacing w:val="-6"/>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_Toc153465944 \h </w:instrText>
        </w:r>
        <w:r>
          <w:rPr>
            <w:noProof/>
            <w:webHidden/>
          </w:rPr>
        </w:r>
        <w:r>
          <w:rPr>
            <w:noProof/>
            <w:webHidden/>
          </w:rPr>
          <w:fldChar w:fldCharType="separate"/>
        </w:r>
        <w:r>
          <w:rPr>
            <w:noProof/>
            <w:webHidden/>
          </w:rPr>
          <w:t>10</w:t>
        </w:r>
        <w:r>
          <w:rPr>
            <w:noProof/>
            <w:webHidden/>
          </w:rPr>
          <w:fldChar w:fldCharType="end"/>
        </w:r>
      </w:hyperlink>
    </w:p>
    <w:p w14:paraId="3B3C8CBF" w14:textId="6F63CE25"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5" w:history="1">
        <w:r w:rsidRPr="00513792">
          <w:rPr>
            <w:rStyle w:val="Hyperlink"/>
            <w:noProof/>
          </w:rPr>
          <w:t>3.6</w:t>
        </w:r>
        <w:r>
          <w:rPr>
            <w:rFonts w:eastAsiaTheme="minorEastAsia" w:cstheme="minorBidi"/>
            <w:noProof/>
            <w:kern w:val="2"/>
            <w:sz w:val="22"/>
            <w:szCs w:val="22"/>
            <w:lang w:eastAsia="en-IE"/>
            <w14:ligatures w14:val="standardContextual"/>
          </w:rPr>
          <w:tab/>
        </w:r>
        <w:r w:rsidRPr="00513792">
          <w:rPr>
            <w:rStyle w:val="Hyperlink"/>
            <w:noProof/>
          </w:rPr>
          <w:t>Site</w:t>
        </w:r>
        <w:r w:rsidRPr="00513792">
          <w:rPr>
            <w:rStyle w:val="Hyperlink"/>
            <w:noProof/>
            <w:spacing w:val="-10"/>
          </w:rPr>
          <w:t xml:space="preserve"> </w:t>
        </w:r>
        <w:r w:rsidRPr="00513792">
          <w:rPr>
            <w:rStyle w:val="Hyperlink"/>
            <w:noProof/>
          </w:rPr>
          <w:t>Dimensions</w:t>
        </w:r>
        <w:r>
          <w:rPr>
            <w:noProof/>
            <w:webHidden/>
          </w:rPr>
          <w:tab/>
        </w:r>
        <w:r>
          <w:rPr>
            <w:noProof/>
            <w:webHidden/>
          </w:rPr>
          <w:fldChar w:fldCharType="begin"/>
        </w:r>
        <w:r>
          <w:rPr>
            <w:noProof/>
            <w:webHidden/>
          </w:rPr>
          <w:instrText xml:space="preserve"> PAGEREF _Toc153465945 \h </w:instrText>
        </w:r>
        <w:r>
          <w:rPr>
            <w:noProof/>
            <w:webHidden/>
          </w:rPr>
        </w:r>
        <w:r>
          <w:rPr>
            <w:noProof/>
            <w:webHidden/>
          </w:rPr>
          <w:fldChar w:fldCharType="separate"/>
        </w:r>
        <w:r>
          <w:rPr>
            <w:noProof/>
            <w:webHidden/>
          </w:rPr>
          <w:t>10</w:t>
        </w:r>
        <w:r>
          <w:rPr>
            <w:noProof/>
            <w:webHidden/>
          </w:rPr>
          <w:fldChar w:fldCharType="end"/>
        </w:r>
      </w:hyperlink>
    </w:p>
    <w:p w14:paraId="1CF04FC2" w14:textId="1E4E919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6" w:history="1">
        <w:r w:rsidRPr="00513792">
          <w:rPr>
            <w:rStyle w:val="Hyperlink"/>
            <w:noProof/>
          </w:rPr>
          <w:t>3.7</w:t>
        </w:r>
        <w:r>
          <w:rPr>
            <w:rFonts w:eastAsiaTheme="minorEastAsia" w:cstheme="minorBidi"/>
            <w:noProof/>
            <w:kern w:val="2"/>
            <w:sz w:val="22"/>
            <w:szCs w:val="22"/>
            <w:lang w:eastAsia="en-IE"/>
            <w14:ligatures w14:val="standardContextual"/>
          </w:rPr>
          <w:tab/>
        </w:r>
        <w:r w:rsidRPr="00513792">
          <w:rPr>
            <w:rStyle w:val="Hyperlink"/>
            <w:noProof/>
          </w:rPr>
          <w:t>Mounting</w:t>
        </w:r>
        <w:r w:rsidRPr="00513792">
          <w:rPr>
            <w:rStyle w:val="Hyperlink"/>
            <w:noProof/>
            <w:spacing w:val="-8"/>
          </w:rPr>
          <w:t xml:space="preserve"> </w:t>
        </w:r>
        <w:r w:rsidRPr="00513792">
          <w:rPr>
            <w:rStyle w:val="Hyperlink"/>
            <w:noProof/>
          </w:rPr>
          <w:t>Heights</w:t>
        </w:r>
        <w:r>
          <w:rPr>
            <w:noProof/>
            <w:webHidden/>
          </w:rPr>
          <w:tab/>
        </w:r>
        <w:r>
          <w:rPr>
            <w:noProof/>
            <w:webHidden/>
          </w:rPr>
          <w:fldChar w:fldCharType="begin"/>
        </w:r>
        <w:r>
          <w:rPr>
            <w:noProof/>
            <w:webHidden/>
          </w:rPr>
          <w:instrText xml:space="preserve"> PAGEREF _Toc153465946 \h </w:instrText>
        </w:r>
        <w:r>
          <w:rPr>
            <w:noProof/>
            <w:webHidden/>
          </w:rPr>
        </w:r>
        <w:r>
          <w:rPr>
            <w:noProof/>
            <w:webHidden/>
          </w:rPr>
          <w:fldChar w:fldCharType="separate"/>
        </w:r>
        <w:r>
          <w:rPr>
            <w:noProof/>
            <w:webHidden/>
          </w:rPr>
          <w:t>10</w:t>
        </w:r>
        <w:r>
          <w:rPr>
            <w:noProof/>
            <w:webHidden/>
          </w:rPr>
          <w:fldChar w:fldCharType="end"/>
        </w:r>
      </w:hyperlink>
    </w:p>
    <w:p w14:paraId="4A308D2F" w14:textId="200573A4"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47" w:history="1">
        <w:r w:rsidRPr="00513792">
          <w:rPr>
            <w:rStyle w:val="Hyperlink"/>
            <w:noProof/>
          </w:rPr>
          <w:t>4</w:t>
        </w:r>
        <w:r>
          <w:rPr>
            <w:rFonts w:eastAsiaTheme="minorEastAsia" w:cstheme="minorBidi"/>
            <w:b w:val="0"/>
            <w:bCs w:val="0"/>
            <w:noProof/>
            <w:kern w:val="2"/>
            <w:sz w:val="22"/>
            <w:szCs w:val="22"/>
            <w:lang w:eastAsia="en-IE"/>
            <w14:ligatures w14:val="standardContextual"/>
          </w:rPr>
          <w:tab/>
        </w:r>
        <w:r w:rsidRPr="00513792">
          <w:rPr>
            <w:rStyle w:val="Hyperlink"/>
            <w:noProof/>
          </w:rPr>
          <w:t>COMMISSIONING</w:t>
        </w:r>
        <w:r>
          <w:rPr>
            <w:noProof/>
            <w:webHidden/>
          </w:rPr>
          <w:tab/>
        </w:r>
        <w:r>
          <w:rPr>
            <w:noProof/>
            <w:webHidden/>
          </w:rPr>
          <w:fldChar w:fldCharType="begin"/>
        </w:r>
        <w:r>
          <w:rPr>
            <w:noProof/>
            <w:webHidden/>
          </w:rPr>
          <w:instrText xml:space="preserve"> PAGEREF _Toc153465947 \h </w:instrText>
        </w:r>
        <w:r>
          <w:rPr>
            <w:noProof/>
            <w:webHidden/>
          </w:rPr>
        </w:r>
        <w:r>
          <w:rPr>
            <w:noProof/>
            <w:webHidden/>
          </w:rPr>
          <w:fldChar w:fldCharType="separate"/>
        </w:r>
        <w:r>
          <w:rPr>
            <w:noProof/>
            <w:webHidden/>
          </w:rPr>
          <w:t>12</w:t>
        </w:r>
        <w:r>
          <w:rPr>
            <w:noProof/>
            <w:webHidden/>
          </w:rPr>
          <w:fldChar w:fldCharType="end"/>
        </w:r>
      </w:hyperlink>
    </w:p>
    <w:p w14:paraId="43A51765" w14:textId="6FFF614D"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8" w:history="1">
        <w:r w:rsidRPr="00513792">
          <w:rPr>
            <w:rStyle w:val="Hyperlink"/>
            <w:noProof/>
          </w:rPr>
          <w:t>4.1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_Toc153465948 \h </w:instrText>
        </w:r>
        <w:r>
          <w:rPr>
            <w:noProof/>
            <w:webHidden/>
          </w:rPr>
        </w:r>
        <w:r>
          <w:rPr>
            <w:noProof/>
            <w:webHidden/>
          </w:rPr>
          <w:fldChar w:fldCharType="separate"/>
        </w:r>
        <w:r>
          <w:rPr>
            <w:noProof/>
            <w:webHidden/>
          </w:rPr>
          <w:t>12</w:t>
        </w:r>
        <w:r>
          <w:rPr>
            <w:noProof/>
            <w:webHidden/>
          </w:rPr>
          <w:fldChar w:fldCharType="end"/>
        </w:r>
      </w:hyperlink>
    </w:p>
    <w:p w14:paraId="2F7F56EF" w14:textId="71BF1620"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49" w:history="1">
        <w:r w:rsidRPr="00513792">
          <w:rPr>
            <w:rStyle w:val="Hyperlink"/>
            <w:noProof/>
          </w:rPr>
          <w:t>4.2</w:t>
        </w:r>
        <w:r>
          <w:rPr>
            <w:rFonts w:eastAsiaTheme="minorEastAsia" w:cstheme="minorBidi"/>
            <w:noProof/>
            <w:kern w:val="2"/>
            <w:sz w:val="22"/>
            <w:szCs w:val="22"/>
            <w:lang w:eastAsia="en-IE"/>
            <w14:ligatures w14:val="standardContextual"/>
          </w:rPr>
          <w:tab/>
        </w:r>
        <w:r w:rsidRPr="00513792">
          <w:rPr>
            <w:rStyle w:val="Hyperlink"/>
            <w:noProof/>
          </w:rPr>
          <w:t>Demonstrations</w:t>
        </w:r>
        <w:r>
          <w:rPr>
            <w:noProof/>
            <w:webHidden/>
          </w:rPr>
          <w:tab/>
        </w:r>
        <w:r>
          <w:rPr>
            <w:noProof/>
            <w:webHidden/>
          </w:rPr>
          <w:fldChar w:fldCharType="begin"/>
        </w:r>
        <w:r>
          <w:rPr>
            <w:noProof/>
            <w:webHidden/>
          </w:rPr>
          <w:instrText xml:space="preserve"> PAGEREF _Toc153465949 \h </w:instrText>
        </w:r>
        <w:r>
          <w:rPr>
            <w:noProof/>
            <w:webHidden/>
          </w:rPr>
        </w:r>
        <w:r>
          <w:rPr>
            <w:noProof/>
            <w:webHidden/>
          </w:rPr>
          <w:fldChar w:fldCharType="separate"/>
        </w:r>
        <w:r>
          <w:rPr>
            <w:noProof/>
            <w:webHidden/>
          </w:rPr>
          <w:t>13</w:t>
        </w:r>
        <w:r>
          <w:rPr>
            <w:noProof/>
            <w:webHidden/>
          </w:rPr>
          <w:fldChar w:fldCharType="end"/>
        </w:r>
      </w:hyperlink>
    </w:p>
    <w:p w14:paraId="4336CF1D" w14:textId="1C10FD3F"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50" w:history="1">
        <w:r w:rsidRPr="00513792">
          <w:rPr>
            <w:rStyle w:val="Hyperlink"/>
            <w:noProof/>
          </w:rPr>
          <w:t>5</w:t>
        </w:r>
        <w:r>
          <w:rPr>
            <w:rFonts w:eastAsiaTheme="minorEastAsia" w:cstheme="minorBidi"/>
            <w:b w:val="0"/>
            <w:bCs w:val="0"/>
            <w:noProof/>
            <w:kern w:val="2"/>
            <w:sz w:val="22"/>
            <w:szCs w:val="22"/>
            <w:lang w:eastAsia="en-IE"/>
            <w14:ligatures w14:val="standardContextual"/>
          </w:rPr>
          <w:tab/>
        </w:r>
        <w:r w:rsidRPr="00513792">
          <w:rPr>
            <w:rStyle w:val="Hyperlink"/>
            <w:noProof/>
          </w:rPr>
          <w:t>SITE</w:t>
        </w:r>
        <w:r w:rsidRPr="00513792">
          <w:rPr>
            <w:rStyle w:val="Hyperlink"/>
            <w:noProof/>
            <w:spacing w:val="-2"/>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_Toc153465950 \h </w:instrText>
        </w:r>
        <w:r>
          <w:rPr>
            <w:noProof/>
            <w:webHidden/>
          </w:rPr>
        </w:r>
        <w:r>
          <w:rPr>
            <w:noProof/>
            <w:webHidden/>
          </w:rPr>
          <w:fldChar w:fldCharType="separate"/>
        </w:r>
        <w:r>
          <w:rPr>
            <w:noProof/>
            <w:webHidden/>
          </w:rPr>
          <w:t>14</w:t>
        </w:r>
        <w:r>
          <w:rPr>
            <w:noProof/>
            <w:webHidden/>
          </w:rPr>
          <w:fldChar w:fldCharType="end"/>
        </w:r>
      </w:hyperlink>
    </w:p>
    <w:p w14:paraId="28B45F88" w14:textId="2A33A830"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1" w:history="1">
        <w:r w:rsidRPr="00513792">
          <w:rPr>
            <w:rStyle w:val="Hyperlink"/>
            <w:noProof/>
          </w:rPr>
          <w:t>5.1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_Toc153465951 \h </w:instrText>
        </w:r>
        <w:r>
          <w:rPr>
            <w:noProof/>
            <w:webHidden/>
          </w:rPr>
        </w:r>
        <w:r>
          <w:rPr>
            <w:noProof/>
            <w:webHidden/>
          </w:rPr>
          <w:fldChar w:fldCharType="separate"/>
        </w:r>
        <w:r>
          <w:rPr>
            <w:noProof/>
            <w:webHidden/>
          </w:rPr>
          <w:t>14</w:t>
        </w:r>
        <w:r>
          <w:rPr>
            <w:noProof/>
            <w:webHidden/>
          </w:rPr>
          <w:fldChar w:fldCharType="end"/>
        </w:r>
      </w:hyperlink>
    </w:p>
    <w:p w14:paraId="2AC1AFA3" w14:textId="07D66AF9"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52" w:history="1">
        <w:r w:rsidRPr="00513792">
          <w:rPr>
            <w:rStyle w:val="Hyperlink"/>
            <w:noProof/>
          </w:rPr>
          <w:t>6</w:t>
        </w:r>
        <w:r>
          <w:rPr>
            <w:rFonts w:eastAsiaTheme="minorEastAsia" w:cstheme="minorBidi"/>
            <w:b w:val="0"/>
            <w:bCs w:val="0"/>
            <w:noProof/>
            <w:kern w:val="2"/>
            <w:sz w:val="22"/>
            <w:szCs w:val="22"/>
            <w:lang w:eastAsia="en-IE"/>
            <w14:ligatures w14:val="standardContextual"/>
          </w:rPr>
          <w:tab/>
        </w:r>
        <w:r w:rsidRPr="00513792">
          <w:rPr>
            <w:rStyle w:val="Hyperlink"/>
            <w:noProof/>
          </w:rPr>
          <w:t>ELECTRICAL</w:t>
        </w:r>
        <w:r w:rsidRPr="00513792">
          <w:rPr>
            <w:rStyle w:val="Hyperlink"/>
            <w:noProof/>
            <w:spacing w:val="-2"/>
          </w:rPr>
          <w:t xml:space="preserve"> </w:t>
        </w:r>
        <w:r w:rsidRPr="00513792">
          <w:rPr>
            <w:rStyle w:val="Hyperlink"/>
            <w:noProof/>
          </w:rPr>
          <w:t>SUPPLY</w:t>
        </w:r>
        <w:r w:rsidRPr="00513792">
          <w:rPr>
            <w:rStyle w:val="Hyperlink"/>
            <w:noProof/>
            <w:spacing w:val="-3"/>
          </w:rPr>
          <w:t xml:space="preserve"> – DISTRIBUTION BOARDS</w:t>
        </w:r>
        <w:r>
          <w:rPr>
            <w:noProof/>
            <w:webHidden/>
          </w:rPr>
          <w:tab/>
        </w:r>
        <w:r>
          <w:rPr>
            <w:noProof/>
            <w:webHidden/>
          </w:rPr>
          <w:fldChar w:fldCharType="begin"/>
        </w:r>
        <w:r>
          <w:rPr>
            <w:noProof/>
            <w:webHidden/>
          </w:rPr>
          <w:instrText xml:space="preserve"> PAGEREF _Toc153465952 \h </w:instrText>
        </w:r>
        <w:r>
          <w:rPr>
            <w:noProof/>
            <w:webHidden/>
          </w:rPr>
        </w:r>
        <w:r>
          <w:rPr>
            <w:noProof/>
            <w:webHidden/>
          </w:rPr>
          <w:fldChar w:fldCharType="separate"/>
        </w:r>
        <w:r>
          <w:rPr>
            <w:noProof/>
            <w:webHidden/>
          </w:rPr>
          <w:t>15</w:t>
        </w:r>
        <w:r>
          <w:rPr>
            <w:noProof/>
            <w:webHidden/>
          </w:rPr>
          <w:fldChar w:fldCharType="end"/>
        </w:r>
      </w:hyperlink>
    </w:p>
    <w:p w14:paraId="637BC1C6" w14:textId="0FBAF54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3" w:history="1">
        <w:r w:rsidRPr="00513792">
          <w:rPr>
            <w:rStyle w:val="Hyperlink"/>
            <w:noProof/>
          </w:rPr>
          <w:t>6.1</w:t>
        </w:r>
        <w:r>
          <w:rPr>
            <w:rFonts w:eastAsiaTheme="minorEastAsia" w:cstheme="minorBidi"/>
            <w:noProof/>
            <w:kern w:val="2"/>
            <w:sz w:val="22"/>
            <w:szCs w:val="22"/>
            <w:lang w:eastAsia="en-IE"/>
            <w14:ligatures w14:val="standardContextual"/>
          </w:rPr>
          <w:tab/>
        </w:r>
        <w:r w:rsidRPr="00513792">
          <w:rPr>
            <w:rStyle w:val="Hyperlink"/>
            <w:noProof/>
          </w:rPr>
          <w:t>Distribution</w:t>
        </w:r>
        <w:r w:rsidRPr="00513792">
          <w:rPr>
            <w:rStyle w:val="Hyperlink"/>
            <w:noProof/>
            <w:spacing w:val="-7"/>
          </w:rPr>
          <w:t xml:space="preserve"> </w:t>
        </w:r>
        <w:r w:rsidRPr="00513792">
          <w:rPr>
            <w:rStyle w:val="Hyperlink"/>
            <w:noProof/>
          </w:rPr>
          <w:t>Board</w:t>
        </w:r>
        <w:r>
          <w:rPr>
            <w:noProof/>
            <w:webHidden/>
          </w:rPr>
          <w:tab/>
        </w:r>
        <w:r>
          <w:rPr>
            <w:noProof/>
            <w:webHidden/>
          </w:rPr>
          <w:fldChar w:fldCharType="begin"/>
        </w:r>
        <w:r>
          <w:rPr>
            <w:noProof/>
            <w:webHidden/>
          </w:rPr>
          <w:instrText xml:space="preserve"> PAGEREF _Toc153465953 \h </w:instrText>
        </w:r>
        <w:r>
          <w:rPr>
            <w:noProof/>
            <w:webHidden/>
          </w:rPr>
        </w:r>
        <w:r>
          <w:rPr>
            <w:noProof/>
            <w:webHidden/>
          </w:rPr>
          <w:fldChar w:fldCharType="separate"/>
        </w:r>
        <w:r>
          <w:rPr>
            <w:noProof/>
            <w:webHidden/>
          </w:rPr>
          <w:t>15</w:t>
        </w:r>
        <w:r>
          <w:rPr>
            <w:noProof/>
            <w:webHidden/>
          </w:rPr>
          <w:fldChar w:fldCharType="end"/>
        </w:r>
      </w:hyperlink>
    </w:p>
    <w:p w14:paraId="1DC5C6A9" w14:textId="61A3E0B0"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4" w:history="1">
        <w:r w:rsidRPr="00513792">
          <w:rPr>
            <w:rStyle w:val="Hyperlink"/>
            <w:noProof/>
          </w:rPr>
          <w:t>6.2</w:t>
        </w:r>
        <w:r>
          <w:rPr>
            <w:rFonts w:eastAsiaTheme="minorEastAsia" w:cstheme="minorBidi"/>
            <w:noProof/>
            <w:kern w:val="2"/>
            <w:sz w:val="22"/>
            <w:szCs w:val="22"/>
            <w:lang w:eastAsia="en-IE"/>
            <w14:ligatures w14:val="standardContextual"/>
          </w:rPr>
          <w:tab/>
        </w:r>
        <w:r w:rsidRPr="00513792">
          <w:rPr>
            <w:rStyle w:val="Hyperlink"/>
            <w:noProof/>
          </w:rPr>
          <w:t>Sub-Distribution</w:t>
        </w:r>
        <w:r w:rsidRPr="00513792">
          <w:rPr>
            <w:rStyle w:val="Hyperlink"/>
            <w:noProof/>
            <w:spacing w:val="-7"/>
          </w:rPr>
          <w:t xml:space="preserve"> </w:t>
        </w:r>
        <w:r w:rsidRPr="00513792">
          <w:rPr>
            <w:rStyle w:val="Hyperlink"/>
            <w:noProof/>
          </w:rPr>
          <w:t>Boards</w:t>
        </w:r>
        <w:r>
          <w:rPr>
            <w:noProof/>
            <w:webHidden/>
          </w:rPr>
          <w:tab/>
        </w:r>
        <w:r>
          <w:rPr>
            <w:noProof/>
            <w:webHidden/>
          </w:rPr>
          <w:fldChar w:fldCharType="begin"/>
        </w:r>
        <w:r>
          <w:rPr>
            <w:noProof/>
            <w:webHidden/>
          </w:rPr>
          <w:instrText xml:space="preserve"> PAGEREF _Toc153465954 \h </w:instrText>
        </w:r>
        <w:r>
          <w:rPr>
            <w:noProof/>
            <w:webHidden/>
          </w:rPr>
        </w:r>
        <w:r>
          <w:rPr>
            <w:noProof/>
            <w:webHidden/>
          </w:rPr>
          <w:fldChar w:fldCharType="separate"/>
        </w:r>
        <w:r>
          <w:rPr>
            <w:noProof/>
            <w:webHidden/>
          </w:rPr>
          <w:t>17</w:t>
        </w:r>
        <w:r>
          <w:rPr>
            <w:noProof/>
            <w:webHidden/>
          </w:rPr>
          <w:fldChar w:fldCharType="end"/>
        </w:r>
      </w:hyperlink>
    </w:p>
    <w:p w14:paraId="4763134B" w14:textId="43CDE70F"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55" w:history="1">
        <w:r w:rsidRPr="00513792">
          <w:rPr>
            <w:rStyle w:val="Hyperlink"/>
            <w:noProof/>
          </w:rPr>
          <w:t>7</w:t>
        </w:r>
        <w:r>
          <w:rPr>
            <w:rFonts w:eastAsiaTheme="minorEastAsia" w:cstheme="minorBidi"/>
            <w:b w:val="0"/>
            <w:bCs w:val="0"/>
            <w:noProof/>
            <w:kern w:val="2"/>
            <w:sz w:val="22"/>
            <w:szCs w:val="22"/>
            <w:lang w:eastAsia="en-IE"/>
            <w14:ligatures w14:val="standardContextual"/>
          </w:rPr>
          <w:tab/>
        </w:r>
        <w:r w:rsidRPr="00513792">
          <w:rPr>
            <w:rStyle w:val="Hyperlink"/>
            <w:noProof/>
          </w:rPr>
          <w:t>ELECTRICAL</w:t>
        </w:r>
        <w:r w:rsidRPr="00513792">
          <w:rPr>
            <w:rStyle w:val="Hyperlink"/>
            <w:noProof/>
            <w:spacing w:val="-6"/>
          </w:rPr>
          <w:t xml:space="preserve"> </w:t>
        </w:r>
        <w:r w:rsidRPr="00513792">
          <w:rPr>
            <w:rStyle w:val="Hyperlink"/>
            <w:noProof/>
          </w:rPr>
          <w:t>CONTAINMENT</w:t>
        </w:r>
        <w:r w:rsidRPr="00513792">
          <w:rPr>
            <w:rStyle w:val="Hyperlink"/>
            <w:noProof/>
            <w:spacing w:val="-5"/>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_Toc153465955 \h </w:instrText>
        </w:r>
        <w:r>
          <w:rPr>
            <w:noProof/>
            <w:webHidden/>
          </w:rPr>
        </w:r>
        <w:r>
          <w:rPr>
            <w:noProof/>
            <w:webHidden/>
          </w:rPr>
          <w:fldChar w:fldCharType="separate"/>
        </w:r>
        <w:r>
          <w:rPr>
            <w:noProof/>
            <w:webHidden/>
          </w:rPr>
          <w:t>18</w:t>
        </w:r>
        <w:r>
          <w:rPr>
            <w:noProof/>
            <w:webHidden/>
          </w:rPr>
          <w:fldChar w:fldCharType="end"/>
        </w:r>
      </w:hyperlink>
    </w:p>
    <w:p w14:paraId="3EE7EC2D" w14:textId="2358C988"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6" w:history="1">
        <w:r w:rsidRPr="00513792">
          <w:rPr>
            <w:rStyle w:val="Hyperlink"/>
            <w:noProof/>
          </w:rPr>
          <w:t>7.1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_Toc153465956 \h </w:instrText>
        </w:r>
        <w:r>
          <w:rPr>
            <w:noProof/>
            <w:webHidden/>
          </w:rPr>
        </w:r>
        <w:r>
          <w:rPr>
            <w:noProof/>
            <w:webHidden/>
          </w:rPr>
          <w:fldChar w:fldCharType="separate"/>
        </w:r>
        <w:r>
          <w:rPr>
            <w:noProof/>
            <w:webHidden/>
          </w:rPr>
          <w:t>18</w:t>
        </w:r>
        <w:r>
          <w:rPr>
            <w:noProof/>
            <w:webHidden/>
          </w:rPr>
          <w:fldChar w:fldCharType="end"/>
        </w:r>
      </w:hyperlink>
    </w:p>
    <w:p w14:paraId="625C6292" w14:textId="3DE7231A"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7" w:history="1">
        <w:r w:rsidRPr="00513792">
          <w:rPr>
            <w:rStyle w:val="Hyperlink"/>
            <w:noProof/>
          </w:rPr>
          <w:t>7.2</w:t>
        </w:r>
        <w:r>
          <w:rPr>
            <w:rFonts w:eastAsiaTheme="minorEastAsia" w:cstheme="minorBidi"/>
            <w:noProof/>
            <w:kern w:val="2"/>
            <w:sz w:val="22"/>
            <w:szCs w:val="22"/>
            <w:lang w:eastAsia="en-IE"/>
            <w14:ligatures w14:val="standardContextual"/>
          </w:rPr>
          <w:tab/>
        </w:r>
        <w:r w:rsidRPr="00513792">
          <w:rPr>
            <w:rStyle w:val="Hyperlink"/>
            <w:noProof/>
          </w:rPr>
          <w:t>Conduit</w:t>
        </w:r>
        <w:r>
          <w:rPr>
            <w:noProof/>
            <w:webHidden/>
          </w:rPr>
          <w:tab/>
        </w:r>
        <w:r>
          <w:rPr>
            <w:noProof/>
            <w:webHidden/>
          </w:rPr>
          <w:fldChar w:fldCharType="begin"/>
        </w:r>
        <w:r>
          <w:rPr>
            <w:noProof/>
            <w:webHidden/>
          </w:rPr>
          <w:instrText xml:space="preserve"> PAGEREF _Toc153465957 \h </w:instrText>
        </w:r>
        <w:r>
          <w:rPr>
            <w:noProof/>
            <w:webHidden/>
          </w:rPr>
        </w:r>
        <w:r>
          <w:rPr>
            <w:noProof/>
            <w:webHidden/>
          </w:rPr>
          <w:fldChar w:fldCharType="separate"/>
        </w:r>
        <w:r>
          <w:rPr>
            <w:noProof/>
            <w:webHidden/>
          </w:rPr>
          <w:t>20</w:t>
        </w:r>
        <w:r>
          <w:rPr>
            <w:noProof/>
            <w:webHidden/>
          </w:rPr>
          <w:fldChar w:fldCharType="end"/>
        </w:r>
      </w:hyperlink>
    </w:p>
    <w:p w14:paraId="0D3E6E48" w14:textId="161324F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8" w:history="1">
        <w:r w:rsidRPr="00513792">
          <w:rPr>
            <w:rStyle w:val="Hyperlink"/>
            <w:noProof/>
          </w:rPr>
          <w:t>7.3</w:t>
        </w:r>
        <w:r>
          <w:rPr>
            <w:rFonts w:eastAsiaTheme="minorEastAsia" w:cstheme="minorBidi"/>
            <w:noProof/>
            <w:kern w:val="2"/>
            <w:sz w:val="22"/>
            <w:szCs w:val="22"/>
            <w:lang w:eastAsia="en-IE"/>
            <w14:ligatures w14:val="standardContextual"/>
          </w:rPr>
          <w:tab/>
        </w:r>
        <w:r w:rsidRPr="00513792">
          <w:rPr>
            <w:rStyle w:val="Hyperlink"/>
            <w:noProof/>
          </w:rPr>
          <w:t>Cable</w:t>
        </w:r>
        <w:r w:rsidRPr="00513792">
          <w:rPr>
            <w:rStyle w:val="Hyperlink"/>
            <w:noProof/>
            <w:spacing w:val="-5"/>
          </w:rPr>
          <w:t xml:space="preserve"> </w:t>
        </w:r>
        <w:r w:rsidRPr="00513792">
          <w:rPr>
            <w:rStyle w:val="Hyperlink"/>
            <w:noProof/>
          </w:rPr>
          <w:t>Tray</w:t>
        </w:r>
        <w:r>
          <w:rPr>
            <w:noProof/>
            <w:webHidden/>
          </w:rPr>
          <w:tab/>
        </w:r>
        <w:r>
          <w:rPr>
            <w:noProof/>
            <w:webHidden/>
          </w:rPr>
          <w:fldChar w:fldCharType="begin"/>
        </w:r>
        <w:r>
          <w:rPr>
            <w:noProof/>
            <w:webHidden/>
          </w:rPr>
          <w:instrText xml:space="preserve"> PAGEREF _Toc153465958 \h </w:instrText>
        </w:r>
        <w:r>
          <w:rPr>
            <w:noProof/>
            <w:webHidden/>
          </w:rPr>
        </w:r>
        <w:r>
          <w:rPr>
            <w:noProof/>
            <w:webHidden/>
          </w:rPr>
          <w:fldChar w:fldCharType="separate"/>
        </w:r>
        <w:r>
          <w:rPr>
            <w:noProof/>
            <w:webHidden/>
          </w:rPr>
          <w:t>20</w:t>
        </w:r>
        <w:r>
          <w:rPr>
            <w:noProof/>
            <w:webHidden/>
          </w:rPr>
          <w:fldChar w:fldCharType="end"/>
        </w:r>
      </w:hyperlink>
    </w:p>
    <w:p w14:paraId="2F198192" w14:textId="5CC3987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59" w:history="1">
        <w:r w:rsidRPr="00513792">
          <w:rPr>
            <w:rStyle w:val="Hyperlink"/>
            <w:noProof/>
          </w:rPr>
          <w:t>7.4</w:t>
        </w:r>
        <w:r>
          <w:rPr>
            <w:rFonts w:eastAsiaTheme="minorEastAsia" w:cstheme="minorBidi"/>
            <w:noProof/>
            <w:kern w:val="2"/>
            <w:sz w:val="22"/>
            <w:szCs w:val="22"/>
            <w:lang w:eastAsia="en-IE"/>
            <w14:ligatures w14:val="standardContextual"/>
          </w:rPr>
          <w:tab/>
        </w:r>
        <w:r w:rsidRPr="00513792">
          <w:rPr>
            <w:rStyle w:val="Hyperlink"/>
            <w:noProof/>
          </w:rPr>
          <w:t>Cable</w:t>
        </w:r>
        <w:r w:rsidRPr="00513792">
          <w:rPr>
            <w:rStyle w:val="Hyperlink"/>
            <w:noProof/>
            <w:spacing w:val="-10"/>
          </w:rPr>
          <w:t xml:space="preserve"> </w:t>
        </w:r>
        <w:r w:rsidRPr="00513792">
          <w:rPr>
            <w:rStyle w:val="Hyperlink"/>
            <w:noProof/>
          </w:rPr>
          <w:t>Basket</w:t>
        </w:r>
        <w:r>
          <w:rPr>
            <w:noProof/>
            <w:webHidden/>
          </w:rPr>
          <w:tab/>
        </w:r>
        <w:r>
          <w:rPr>
            <w:noProof/>
            <w:webHidden/>
          </w:rPr>
          <w:fldChar w:fldCharType="begin"/>
        </w:r>
        <w:r>
          <w:rPr>
            <w:noProof/>
            <w:webHidden/>
          </w:rPr>
          <w:instrText xml:space="preserve"> PAGEREF _Toc153465959 \h </w:instrText>
        </w:r>
        <w:r>
          <w:rPr>
            <w:noProof/>
            <w:webHidden/>
          </w:rPr>
        </w:r>
        <w:r>
          <w:rPr>
            <w:noProof/>
            <w:webHidden/>
          </w:rPr>
          <w:fldChar w:fldCharType="separate"/>
        </w:r>
        <w:r>
          <w:rPr>
            <w:noProof/>
            <w:webHidden/>
          </w:rPr>
          <w:t>22</w:t>
        </w:r>
        <w:r>
          <w:rPr>
            <w:noProof/>
            <w:webHidden/>
          </w:rPr>
          <w:fldChar w:fldCharType="end"/>
        </w:r>
      </w:hyperlink>
    </w:p>
    <w:p w14:paraId="008C8779" w14:textId="5803DC22"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0" w:history="1">
        <w:r w:rsidRPr="00513792">
          <w:rPr>
            <w:rStyle w:val="Hyperlink"/>
            <w:noProof/>
          </w:rPr>
          <w:t>7.5</w:t>
        </w:r>
        <w:r>
          <w:rPr>
            <w:rFonts w:eastAsiaTheme="minorEastAsia" w:cstheme="minorBidi"/>
            <w:noProof/>
            <w:kern w:val="2"/>
            <w:sz w:val="22"/>
            <w:szCs w:val="22"/>
            <w:lang w:eastAsia="en-IE"/>
            <w14:ligatures w14:val="standardContextual"/>
          </w:rPr>
          <w:tab/>
        </w:r>
        <w:r w:rsidRPr="00513792">
          <w:rPr>
            <w:rStyle w:val="Hyperlink"/>
            <w:noProof/>
          </w:rPr>
          <w:t>Cable</w:t>
        </w:r>
        <w:r w:rsidRPr="00513792">
          <w:rPr>
            <w:rStyle w:val="Hyperlink"/>
            <w:noProof/>
            <w:spacing w:val="-5"/>
          </w:rPr>
          <w:t xml:space="preserve"> </w:t>
        </w:r>
        <w:r w:rsidRPr="00513792">
          <w:rPr>
            <w:rStyle w:val="Hyperlink"/>
            <w:noProof/>
          </w:rPr>
          <w:t>Ladder</w:t>
        </w:r>
        <w:r>
          <w:rPr>
            <w:noProof/>
            <w:webHidden/>
          </w:rPr>
          <w:tab/>
        </w:r>
        <w:r>
          <w:rPr>
            <w:noProof/>
            <w:webHidden/>
          </w:rPr>
          <w:fldChar w:fldCharType="begin"/>
        </w:r>
        <w:r>
          <w:rPr>
            <w:noProof/>
            <w:webHidden/>
          </w:rPr>
          <w:instrText xml:space="preserve"> PAGEREF _Toc153465960 \h </w:instrText>
        </w:r>
        <w:r>
          <w:rPr>
            <w:noProof/>
            <w:webHidden/>
          </w:rPr>
        </w:r>
        <w:r>
          <w:rPr>
            <w:noProof/>
            <w:webHidden/>
          </w:rPr>
          <w:fldChar w:fldCharType="separate"/>
        </w:r>
        <w:r>
          <w:rPr>
            <w:noProof/>
            <w:webHidden/>
          </w:rPr>
          <w:t>23</w:t>
        </w:r>
        <w:r>
          <w:rPr>
            <w:noProof/>
            <w:webHidden/>
          </w:rPr>
          <w:fldChar w:fldCharType="end"/>
        </w:r>
      </w:hyperlink>
    </w:p>
    <w:p w14:paraId="2A35E0BC" w14:textId="23E2A9B1"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1" w:history="1">
        <w:r w:rsidRPr="00513792">
          <w:rPr>
            <w:rStyle w:val="Hyperlink"/>
            <w:noProof/>
          </w:rPr>
          <w:t>7.6</w:t>
        </w:r>
        <w:r>
          <w:rPr>
            <w:rFonts w:eastAsiaTheme="minorEastAsia" w:cstheme="minorBidi"/>
            <w:noProof/>
            <w:kern w:val="2"/>
            <w:sz w:val="22"/>
            <w:szCs w:val="22"/>
            <w:lang w:eastAsia="en-IE"/>
            <w14:ligatures w14:val="standardContextual"/>
          </w:rPr>
          <w:tab/>
        </w:r>
        <w:r w:rsidRPr="00513792">
          <w:rPr>
            <w:rStyle w:val="Hyperlink"/>
            <w:noProof/>
          </w:rPr>
          <w:t>Dado</w:t>
        </w:r>
        <w:r w:rsidRPr="00513792">
          <w:rPr>
            <w:rStyle w:val="Hyperlink"/>
            <w:noProof/>
            <w:spacing w:val="-5"/>
          </w:rPr>
          <w:t xml:space="preserve"> </w:t>
        </w:r>
        <w:r w:rsidRPr="00513792">
          <w:rPr>
            <w:rStyle w:val="Hyperlink"/>
            <w:noProof/>
          </w:rPr>
          <w:t>Trunking</w:t>
        </w:r>
        <w:r>
          <w:rPr>
            <w:noProof/>
            <w:webHidden/>
          </w:rPr>
          <w:tab/>
        </w:r>
        <w:r>
          <w:rPr>
            <w:noProof/>
            <w:webHidden/>
          </w:rPr>
          <w:fldChar w:fldCharType="begin"/>
        </w:r>
        <w:r>
          <w:rPr>
            <w:noProof/>
            <w:webHidden/>
          </w:rPr>
          <w:instrText xml:space="preserve"> PAGEREF _Toc153465961 \h </w:instrText>
        </w:r>
        <w:r>
          <w:rPr>
            <w:noProof/>
            <w:webHidden/>
          </w:rPr>
        </w:r>
        <w:r>
          <w:rPr>
            <w:noProof/>
            <w:webHidden/>
          </w:rPr>
          <w:fldChar w:fldCharType="separate"/>
        </w:r>
        <w:r>
          <w:rPr>
            <w:noProof/>
            <w:webHidden/>
          </w:rPr>
          <w:t>25</w:t>
        </w:r>
        <w:r>
          <w:rPr>
            <w:noProof/>
            <w:webHidden/>
          </w:rPr>
          <w:fldChar w:fldCharType="end"/>
        </w:r>
      </w:hyperlink>
    </w:p>
    <w:p w14:paraId="6FFB537A" w14:textId="62A935CE"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2" w:history="1">
        <w:r w:rsidRPr="00513792">
          <w:rPr>
            <w:rStyle w:val="Hyperlink"/>
            <w:noProof/>
          </w:rPr>
          <w:t>7.7</w:t>
        </w:r>
        <w:r>
          <w:rPr>
            <w:rFonts w:eastAsiaTheme="minorEastAsia" w:cstheme="minorBidi"/>
            <w:noProof/>
            <w:kern w:val="2"/>
            <w:sz w:val="22"/>
            <w:szCs w:val="22"/>
            <w:lang w:eastAsia="en-IE"/>
            <w14:ligatures w14:val="standardContextual"/>
          </w:rPr>
          <w:tab/>
        </w:r>
        <w:r w:rsidRPr="00513792">
          <w:rPr>
            <w:rStyle w:val="Hyperlink"/>
            <w:noProof/>
          </w:rPr>
          <w:t>Fire</w:t>
        </w:r>
        <w:r w:rsidRPr="00513792">
          <w:rPr>
            <w:rStyle w:val="Hyperlink"/>
            <w:noProof/>
            <w:spacing w:val="-1"/>
          </w:rPr>
          <w:t xml:space="preserve"> </w:t>
        </w:r>
        <w:r w:rsidRPr="00513792">
          <w:rPr>
            <w:rStyle w:val="Hyperlink"/>
            <w:noProof/>
          </w:rPr>
          <w:t>Stopping</w:t>
        </w:r>
        <w:r>
          <w:rPr>
            <w:noProof/>
            <w:webHidden/>
          </w:rPr>
          <w:tab/>
        </w:r>
        <w:r>
          <w:rPr>
            <w:noProof/>
            <w:webHidden/>
          </w:rPr>
          <w:fldChar w:fldCharType="begin"/>
        </w:r>
        <w:r>
          <w:rPr>
            <w:noProof/>
            <w:webHidden/>
          </w:rPr>
          <w:instrText xml:space="preserve"> PAGEREF _Toc153465962 \h </w:instrText>
        </w:r>
        <w:r>
          <w:rPr>
            <w:noProof/>
            <w:webHidden/>
          </w:rPr>
        </w:r>
        <w:r>
          <w:rPr>
            <w:noProof/>
            <w:webHidden/>
          </w:rPr>
          <w:fldChar w:fldCharType="separate"/>
        </w:r>
        <w:r>
          <w:rPr>
            <w:noProof/>
            <w:webHidden/>
          </w:rPr>
          <w:t>25</w:t>
        </w:r>
        <w:r>
          <w:rPr>
            <w:noProof/>
            <w:webHidden/>
          </w:rPr>
          <w:fldChar w:fldCharType="end"/>
        </w:r>
      </w:hyperlink>
    </w:p>
    <w:p w14:paraId="17BE6A18" w14:textId="05663C08"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63" w:history="1">
        <w:r w:rsidRPr="00513792">
          <w:rPr>
            <w:rStyle w:val="Hyperlink"/>
            <w:noProof/>
          </w:rPr>
          <w:t>8</w:t>
        </w:r>
        <w:r>
          <w:rPr>
            <w:rFonts w:eastAsiaTheme="minorEastAsia" w:cstheme="minorBidi"/>
            <w:b w:val="0"/>
            <w:bCs w:val="0"/>
            <w:noProof/>
            <w:kern w:val="2"/>
            <w:sz w:val="22"/>
            <w:szCs w:val="22"/>
            <w:lang w:eastAsia="en-IE"/>
            <w14:ligatures w14:val="standardContextual"/>
          </w:rPr>
          <w:tab/>
        </w:r>
        <w:r w:rsidRPr="00513792">
          <w:rPr>
            <w:rStyle w:val="Hyperlink"/>
            <w:noProof/>
          </w:rPr>
          <w:t>CABLING WIRING RULES</w:t>
        </w:r>
        <w:r>
          <w:rPr>
            <w:noProof/>
            <w:webHidden/>
          </w:rPr>
          <w:tab/>
        </w:r>
        <w:r>
          <w:rPr>
            <w:noProof/>
            <w:webHidden/>
          </w:rPr>
          <w:fldChar w:fldCharType="begin"/>
        </w:r>
        <w:r>
          <w:rPr>
            <w:noProof/>
            <w:webHidden/>
          </w:rPr>
          <w:instrText xml:space="preserve"> PAGEREF _Toc153465963 \h </w:instrText>
        </w:r>
        <w:r>
          <w:rPr>
            <w:noProof/>
            <w:webHidden/>
          </w:rPr>
        </w:r>
        <w:r>
          <w:rPr>
            <w:noProof/>
            <w:webHidden/>
          </w:rPr>
          <w:fldChar w:fldCharType="separate"/>
        </w:r>
        <w:r>
          <w:rPr>
            <w:noProof/>
            <w:webHidden/>
          </w:rPr>
          <w:t>26</w:t>
        </w:r>
        <w:r>
          <w:rPr>
            <w:noProof/>
            <w:webHidden/>
          </w:rPr>
          <w:fldChar w:fldCharType="end"/>
        </w:r>
      </w:hyperlink>
    </w:p>
    <w:p w14:paraId="7EF8D2D6" w14:textId="3B18EB5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4" w:history="1">
        <w:r w:rsidRPr="00513792">
          <w:rPr>
            <w:rStyle w:val="Hyperlink"/>
            <w:noProof/>
          </w:rPr>
          <w:t>8.1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_Toc153465964 \h </w:instrText>
        </w:r>
        <w:r>
          <w:rPr>
            <w:noProof/>
            <w:webHidden/>
          </w:rPr>
        </w:r>
        <w:r>
          <w:rPr>
            <w:noProof/>
            <w:webHidden/>
          </w:rPr>
          <w:fldChar w:fldCharType="separate"/>
        </w:r>
        <w:r>
          <w:rPr>
            <w:noProof/>
            <w:webHidden/>
          </w:rPr>
          <w:t>26</w:t>
        </w:r>
        <w:r>
          <w:rPr>
            <w:noProof/>
            <w:webHidden/>
          </w:rPr>
          <w:fldChar w:fldCharType="end"/>
        </w:r>
      </w:hyperlink>
    </w:p>
    <w:p w14:paraId="2ABD5DD2" w14:textId="4FAF9CAD"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5" w:history="1">
        <w:r w:rsidRPr="00513792">
          <w:rPr>
            <w:rStyle w:val="Hyperlink"/>
            <w:noProof/>
          </w:rPr>
          <w:t>8.2</w:t>
        </w:r>
        <w:r>
          <w:rPr>
            <w:rFonts w:eastAsiaTheme="minorEastAsia" w:cstheme="minorBidi"/>
            <w:noProof/>
            <w:kern w:val="2"/>
            <w:sz w:val="22"/>
            <w:szCs w:val="22"/>
            <w:lang w:eastAsia="en-IE"/>
            <w14:ligatures w14:val="standardContextual"/>
          </w:rPr>
          <w:tab/>
        </w:r>
        <w:r w:rsidRPr="00513792">
          <w:rPr>
            <w:rStyle w:val="Hyperlink"/>
            <w:noProof/>
          </w:rPr>
          <w:t>Mains</w:t>
        </w:r>
        <w:r w:rsidRPr="00513792">
          <w:rPr>
            <w:rStyle w:val="Hyperlink"/>
            <w:noProof/>
            <w:spacing w:val="-1"/>
          </w:rPr>
          <w:t xml:space="preserve"> </w:t>
        </w:r>
        <w:r w:rsidRPr="00513792">
          <w:rPr>
            <w:rStyle w:val="Hyperlink"/>
            <w:noProof/>
          </w:rPr>
          <w:t>&amp;</w:t>
        </w:r>
        <w:r w:rsidRPr="00513792">
          <w:rPr>
            <w:rStyle w:val="Hyperlink"/>
            <w:noProof/>
            <w:spacing w:val="-2"/>
          </w:rPr>
          <w:t xml:space="preserve"> </w:t>
        </w:r>
        <w:r w:rsidRPr="00513792">
          <w:rPr>
            <w:rStyle w:val="Hyperlink"/>
            <w:noProof/>
          </w:rPr>
          <w:t>Sub-Mains</w:t>
        </w:r>
        <w:r w:rsidRPr="00513792">
          <w:rPr>
            <w:rStyle w:val="Hyperlink"/>
            <w:noProof/>
            <w:spacing w:val="-2"/>
          </w:rPr>
          <w:t xml:space="preserve"> </w:t>
        </w:r>
        <w:r w:rsidRPr="00513792">
          <w:rPr>
            <w:rStyle w:val="Hyperlink"/>
            <w:noProof/>
          </w:rPr>
          <w:t>Cabling</w:t>
        </w:r>
        <w:r>
          <w:rPr>
            <w:noProof/>
            <w:webHidden/>
          </w:rPr>
          <w:tab/>
        </w:r>
        <w:r>
          <w:rPr>
            <w:noProof/>
            <w:webHidden/>
          </w:rPr>
          <w:fldChar w:fldCharType="begin"/>
        </w:r>
        <w:r>
          <w:rPr>
            <w:noProof/>
            <w:webHidden/>
          </w:rPr>
          <w:instrText xml:space="preserve"> PAGEREF _Toc153465965 \h </w:instrText>
        </w:r>
        <w:r>
          <w:rPr>
            <w:noProof/>
            <w:webHidden/>
          </w:rPr>
        </w:r>
        <w:r>
          <w:rPr>
            <w:noProof/>
            <w:webHidden/>
          </w:rPr>
          <w:fldChar w:fldCharType="separate"/>
        </w:r>
        <w:r>
          <w:rPr>
            <w:noProof/>
            <w:webHidden/>
          </w:rPr>
          <w:t>27</w:t>
        </w:r>
        <w:r>
          <w:rPr>
            <w:noProof/>
            <w:webHidden/>
          </w:rPr>
          <w:fldChar w:fldCharType="end"/>
        </w:r>
      </w:hyperlink>
    </w:p>
    <w:p w14:paraId="3DC5015A" w14:textId="0475F79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6" w:history="1">
        <w:r w:rsidRPr="00513792">
          <w:rPr>
            <w:rStyle w:val="Hyperlink"/>
            <w:noProof/>
          </w:rPr>
          <w:t>8.3</w:t>
        </w:r>
        <w:r>
          <w:rPr>
            <w:rFonts w:eastAsiaTheme="minorEastAsia" w:cstheme="minorBidi"/>
            <w:noProof/>
            <w:kern w:val="2"/>
            <w:sz w:val="22"/>
            <w:szCs w:val="22"/>
            <w:lang w:eastAsia="en-IE"/>
            <w14:ligatures w14:val="standardContextual"/>
          </w:rPr>
          <w:tab/>
        </w:r>
        <w:r w:rsidRPr="00513792">
          <w:rPr>
            <w:rStyle w:val="Hyperlink"/>
            <w:noProof/>
            <w:spacing w:val="-3"/>
          </w:rPr>
          <w:t>Medium</w:t>
        </w:r>
        <w:r w:rsidRPr="00513792">
          <w:rPr>
            <w:rStyle w:val="Hyperlink"/>
            <w:noProof/>
            <w:spacing w:val="-12"/>
          </w:rPr>
          <w:t xml:space="preserve"> </w:t>
        </w:r>
        <w:r w:rsidRPr="00513792">
          <w:rPr>
            <w:rStyle w:val="Hyperlink"/>
            <w:noProof/>
            <w:spacing w:val="-2"/>
          </w:rPr>
          <w:t>voltage</w:t>
        </w:r>
        <w:r w:rsidRPr="00513792">
          <w:rPr>
            <w:rStyle w:val="Hyperlink"/>
            <w:noProof/>
            <w:spacing w:val="-12"/>
          </w:rPr>
          <w:t xml:space="preserve"> </w:t>
        </w:r>
        <w:r w:rsidRPr="00513792">
          <w:rPr>
            <w:rStyle w:val="Hyperlink"/>
            <w:noProof/>
            <w:spacing w:val="-2"/>
          </w:rPr>
          <w:t>cables</w:t>
        </w:r>
        <w:r>
          <w:rPr>
            <w:noProof/>
            <w:webHidden/>
          </w:rPr>
          <w:tab/>
        </w:r>
        <w:r>
          <w:rPr>
            <w:noProof/>
            <w:webHidden/>
          </w:rPr>
          <w:fldChar w:fldCharType="begin"/>
        </w:r>
        <w:r>
          <w:rPr>
            <w:noProof/>
            <w:webHidden/>
          </w:rPr>
          <w:instrText xml:space="preserve"> PAGEREF _Toc153465966 \h </w:instrText>
        </w:r>
        <w:r>
          <w:rPr>
            <w:noProof/>
            <w:webHidden/>
          </w:rPr>
        </w:r>
        <w:r>
          <w:rPr>
            <w:noProof/>
            <w:webHidden/>
          </w:rPr>
          <w:fldChar w:fldCharType="separate"/>
        </w:r>
        <w:r>
          <w:rPr>
            <w:noProof/>
            <w:webHidden/>
          </w:rPr>
          <w:t>28</w:t>
        </w:r>
        <w:r>
          <w:rPr>
            <w:noProof/>
            <w:webHidden/>
          </w:rPr>
          <w:fldChar w:fldCharType="end"/>
        </w:r>
      </w:hyperlink>
    </w:p>
    <w:p w14:paraId="49D1BF26" w14:textId="6AA2D31E"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7" w:history="1">
        <w:r w:rsidRPr="00513792">
          <w:rPr>
            <w:rStyle w:val="Hyperlink"/>
            <w:noProof/>
          </w:rPr>
          <w:t>8.4</w:t>
        </w:r>
        <w:r>
          <w:rPr>
            <w:rFonts w:eastAsiaTheme="minorEastAsia" w:cstheme="minorBidi"/>
            <w:noProof/>
            <w:kern w:val="2"/>
            <w:sz w:val="22"/>
            <w:szCs w:val="22"/>
            <w:lang w:eastAsia="en-IE"/>
            <w14:ligatures w14:val="standardContextual"/>
          </w:rPr>
          <w:tab/>
        </w:r>
        <w:r w:rsidRPr="00513792">
          <w:rPr>
            <w:rStyle w:val="Hyperlink"/>
            <w:noProof/>
          </w:rPr>
          <w:t>System of Wiring: PVC Cable in Conduit</w:t>
        </w:r>
        <w:r>
          <w:rPr>
            <w:noProof/>
            <w:webHidden/>
          </w:rPr>
          <w:tab/>
        </w:r>
        <w:r>
          <w:rPr>
            <w:noProof/>
            <w:webHidden/>
          </w:rPr>
          <w:fldChar w:fldCharType="begin"/>
        </w:r>
        <w:r>
          <w:rPr>
            <w:noProof/>
            <w:webHidden/>
          </w:rPr>
          <w:instrText xml:space="preserve"> PAGEREF _Toc153465967 \h </w:instrText>
        </w:r>
        <w:r>
          <w:rPr>
            <w:noProof/>
            <w:webHidden/>
          </w:rPr>
        </w:r>
        <w:r>
          <w:rPr>
            <w:noProof/>
            <w:webHidden/>
          </w:rPr>
          <w:fldChar w:fldCharType="separate"/>
        </w:r>
        <w:r>
          <w:rPr>
            <w:noProof/>
            <w:webHidden/>
          </w:rPr>
          <w:t>29</w:t>
        </w:r>
        <w:r>
          <w:rPr>
            <w:noProof/>
            <w:webHidden/>
          </w:rPr>
          <w:fldChar w:fldCharType="end"/>
        </w:r>
      </w:hyperlink>
    </w:p>
    <w:p w14:paraId="0E9EEC66" w14:textId="7BBBA5E1"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8" w:history="1">
        <w:r w:rsidRPr="00513792">
          <w:rPr>
            <w:rStyle w:val="Hyperlink"/>
            <w:noProof/>
          </w:rPr>
          <w:t>8.5</w:t>
        </w:r>
        <w:r>
          <w:rPr>
            <w:rFonts w:eastAsiaTheme="minorEastAsia" w:cstheme="minorBidi"/>
            <w:noProof/>
            <w:kern w:val="2"/>
            <w:sz w:val="22"/>
            <w:szCs w:val="22"/>
            <w:lang w:eastAsia="en-IE"/>
            <w14:ligatures w14:val="standardContextual"/>
          </w:rPr>
          <w:tab/>
        </w:r>
        <w:r w:rsidRPr="00513792">
          <w:rPr>
            <w:rStyle w:val="Hyperlink"/>
            <w:noProof/>
          </w:rPr>
          <w:t>System of Wiring: PVC/SWA/PVC/LSF Cables</w:t>
        </w:r>
        <w:r>
          <w:rPr>
            <w:noProof/>
            <w:webHidden/>
          </w:rPr>
          <w:tab/>
        </w:r>
        <w:r>
          <w:rPr>
            <w:noProof/>
            <w:webHidden/>
          </w:rPr>
          <w:fldChar w:fldCharType="begin"/>
        </w:r>
        <w:r>
          <w:rPr>
            <w:noProof/>
            <w:webHidden/>
          </w:rPr>
          <w:instrText xml:space="preserve"> PAGEREF _Toc153465968 \h </w:instrText>
        </w:r>
        <w:r>
          <w:rPr>
            <w:noProof/>
            <w:webHidden/>
          </w:rPr>
        </w:r>
        <w:r>
          <w:rPr>
            <w:noProof/>
            <w:webHidden/>
          </w:rPr>
          <w:fldChar w:fldCharType="separate"/>
        </w:r>
        <w:r>
          <w:rPr>
            <w:noProof/>
            <w:webHidden/>
          </w:rPr>
          <w:t>30</w:t>
        </w:r>
        <w:r>
          <w:rPr>
            <w:noProof/>
            <w:webHidden/>
          </w:rPr>
          <w:fldChar w:fldCharType="end"/>
        </w:r>
      </w:hyperlink>
    </w:p>
    <w:p w14:paraId="01DFC57F" w14:textId="42E8F0F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69" w:history="1">
        <w:r w:rsidRPr="00513792">
          <w:rPr>
            <w:rStyle w:val="Hyperlink"/>
            <w:noProof/>
          </w:rPr>
          <w:t>8.6</w:t>
        </w:r>
        <w:r>
          <w:rPr>
            <w:rFonts w:eastAsiaTheme="minorEastAsia" w:cstheme="minorBidi"/>
            <w:noProof/>
            <w:kern w:val="2"/>
            <w:sz w:val="22"/>
            <w:szCs w:val="22"/>
            <w:lang w:eastAsia="en-IE"/>
            <w14:ligatures w14:val="standardContextual"/>
          </w:rPr>
          <w:tab/>
        </w:r>
        <w:r w:rsidRPr="00513792">
          <w:rPr>
            <w:rStyle w:val="Hyperlink"/>
            <w:noProof/>
          </w:rPr>
          <w:t>System of Wiring: XLPE Insulated Armoured LSF Cables</w:t>
        </w:r>
        <w:r>
          <w:rPr>
            <w:noProof/>
            <w:webHidden/>
          </w:rPr>
          <w:tab/>
        </w:r>
        <w:r>
          <w:rPr>
            <w:noProof/>
            <w:webHidden/>
          </w:rPr>
          <w:fldChar w:fldCharType="begin"/>
        </w:r>
        <w:r>
          <w:rPr>
            <w:noProof/>
            <w:webHidden/>
          </w:rPr>
          <w:instrText xml:space="preserve"> PAGEREF _Toc153465969 \h </w:instrText>
        </w:r>
        <w:r>
          <w:rPr>
            <w:noProof/>
            <w:webHidden/>
          </w:rPr>
        </w:r>
        <w:r>
          <w:rPr>
            <w:noProof/>
            <w:webHidden/>
          </w:rPr>
          <w:fldChar w:fldCharType="separate"/>
        </w:r>
        <w:r>
          <w:rPr>
            <w:noProof/>
            <w:webHidden/>
          </w:rPr>
          <w:t>31</w:t>
        </w:r>
        <w:r>
          <w:rPr>
            <w:noProof/>
            <w:webHidden/>
          </w:rPr>
          <w:fldChar w:fldCharType="end"/>
        </w:r>
      </w:hyperlink>
    </w:p>
    <w:p w14:paraId="00A854B5" w14:textId="0BA4A38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0" w:history="1">
        <w:r w:rsidRPr="00513792">
          <w:rPr>
            <w:rStyle w:val="Hyperlink"/>
            <w:noProof/>
          </w:rPr>
          <w:t>8.7</w:t>
        </w:r>
        <w:r>
          <w:rPr>
            <w:rFonts w:eastAsiaTheme="minorEastAsia" w:cstheme="minorBidi"/>
            <w:noProof/>
            <w:kern w:val="2"/>
            <w:sz w:val="22"/>
            <w:szCs w:val="22"/>
            <w:lang w:eastAsia="en-IE"/>
            <w14:ligatures w14:val="standardContextual"/>
          </w:rPr>
          <w:tab/>
        </w:r>
        <w:r w:rsidRPr="00513792">
          <w:rPr>
            <w:rStyle w:val="Hyperlink"/>
            <w:noProof/>
          </w:rPr>
          <w:t>System of Wiring: Cable Trunking</w:t>
        </w:r>
        <w:r>
          <w:rPr>
            <w:noProof/>
            <w:webHidden/>
          </w:rPr>
          <w:tab/>
        </w:r>
        <w:r>
          <w:rPr>
            <w:noProof/>
            <w:webHidden/>
          </w:rPr>
          <w:fldChar w:fldCharType="begin"/>
        </w:r>
        <w:r>
          <w:rPr>
            <w:noProof/>
            <w:webHidden/>
          </w:rPr>
          <w:instrText xml:space="preserve"> PAGEREF _Toc153465970 \h </w:instrText>
        </w:r>
        <w:r>
          <w:rPr>
            <w:noProof/>
            <w:webHidden/>
          </w:rPr>
        </w:r>
        <w:r>
          <w:rPr>
            <w:noProof/>
            <w:webHidden/>
          </w:rPr>
          <w:fldChar w:fldCharType="separate"/>
        </w:r>
        <w:r>
          <w:rPr>
            <w:noProof/>
            <w:webHidden/>
          </w:rPr>
          <w:t>31</w:t>
        </w:r>
        <w:r>
          <w:rPr>
            <w:noProof/>
            <w:webHidden/>
          </w:rPr>
          <w:fldChar w:fldCharType="end"/>
        </w:r>
      </w:hyperlink>
    </w:p>
    <w:p w14:paraId="54C666BE" w14:textId="26C958EE"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1" w:history="1">
        <w:r w:rsidRPr="00513792">
          <w:rPr>
            <w:rStyle w:val="Hyperlink"/>
            <w:noProof/>
          </w:rPr>
          <w:t>8.8</w:t>
        </w:r>
        <w:r>
          <w:rPr>
            <w:rFonts w:eastAsiaTheme="minorEastAsia" w:cstheme="minorBidi"/>
            <w:noProof/>
            <w:kern w:val="2"/>
            <w:sz w:val="22"/>
            <w:szCs w:val="22"/>
            <w:lang w:eastAsia="en-IE"/>
            <w14:ligatures w14:val="standardContextual"/>
          </w:rPr>
          <w:tab/>
        </w:r>
        <w:r w:rsidRPr="00513792">
          <w:rPr>
            <w:rStyle w:val="Hyperlink"/>
            <w:noProof/>
          </w:rPr>
          <w:t>System of Wiring: Lighting Trunking</w:t>
        </w:r>
        <w:r>
          <w:rPr>
            <w:noProof/>
            <w:webHidden/>
          </w:rPr>
          <w:tab/>
        </w:r>
        <w:r>
          <w:rPr>
            <w:noProof/>
            <w:webHidden/>
          </w:rPr>
          <w:fldChar w:fldCharType="begin"/>
        </w:r>
        <w:r>
          <w:rPr>
            <w:noProof/>
            <w:webHidden/>
          </w:rPr>
          <w:instrText xml:space="preserve"> PAGEREF _Toc153465971 \h </w:instrText>
        </w:r>
        <w:r>
          <w:rPr>
            <w:noProof/>
            <w:webHidden/>
          </w:rPr>
        </w:r>
        <w:r>
          <w:rPr>
            <w:noProof/>
            <w:webHidden/>
          </w:rPr>
          <w:fldChar w:fldCharType="separate"/>
        </w:r>
        <w:r>
          <w:rPr>
            <w:noProof/>
            <w:webHidden/>
          </w:rPr>
          <w:t>32</w:t>
        </w:r>
        <w:r>
          <w:rPr>
            <w:noProof/>
            <w:webHidden/>
          </w:rPr>
          <w:fldChar w:fldCharType="end"/>
        </w:r>
      </w:hyperlink>
    </w:p>
    <w:p w14:paraId="5A606055" w14:textId="099555B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2" w:history="1">
        <w:r w:rsidRPr="00513792">
          <w:rPr>
            <w:rStyle w:val="Hyperlink"/>
            <w:noProof/>
          </w:rPr>
          <w:t>8.9</w:t>
        </w:r>
        <w:r>
          <w:rPr>
            <w:rFonts w:eastAsiaTheme="minorEastAsia" w:cstheme="minorBidi"/>
            <w:noProof/>
            <w:kern w:val="2"/>
            <w:sz w:val="22"/>
            <w:szCs w:val="22"/>
            <w:lang w:eastAsia="en-IE"/>
            <w14:ligatures w14:val="standardContextual"/>
          </w:rPr>
          <w:tab/>
        </w:r>
        <w:r w:rsidRPr="00513792">
          <w:rPr>
            <w:rStyle w:val="Hyperlink"/>
            <w:noProof/>
          </w:rPr>
          <w:t>System of Wiring: Steel Cable Ladder</w:t>
        </w:r>
        <w:r>
          <w:rPr>
            <w:noProof/>
            <w:webHidden/>
          </w:rPr>
          <w:tab/>
        </w:r>
        <w:r>
          <w:rPr>
            <w:noProof/>
            <w:webHidden/>
          </w:rPr>
          <w:fldChar w:fldCharType="begin"/>
        </w:r>
        <w:r>
          <w:rPr>
            <w:noProof/>
            <w:webHidden/>
          </w:rPr>
          <w:instrText xml:space="preserve"> PAGEREF _Toc153465972 \h </w:instrText>
        </w:r>
        <w:r>
          <w:rPr>
            <w:noProof/>
            <w:webHidden/>
          </w:rPr>
        </w:r>
        <w:r>
          <w:rPr>
            <w:noProof/>
            <w:webHidden/>
          </w:rPr>
          <w:fldChar w:fldCharType="separate"/>
        </w:r>
        <w:r>
          <w:rPr>
            <w:noProof/>
            <w:webHidden/>
          </w:rPr>
          <w:t>32</w:t>
        </w:r>
        <w:r>
          <w:rPr>
            <w:noProof/>
            <w:webHidden/>
          </w:rPr>
          <w:fldChar w:fldCharType="end"/>
        </w:r>
      </w:hyperlink>
    </w:p>
    <w:p w14:paraId="3E5C7765" w14:textId="3BB4F1E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3" w:history="1">
        <w:r w:rsidRPr="00513792">
          <w:rPr>
            <w:rStyle w:val="Hyperlink"/>
            <w:noProof/>
          </w:rPr>
          <w:t>8.10</w:t>
        </w:r>
        <w:r>
          <w:rPr>
            <w:rFonts w:eastAsiaTheme="minorEastAsia" w:cstheme="minorBidi"/>
            <w:noProof/>
            <w:kern w:val="2"/>
            <w:sz w:val="22"/>
            <w:szCs w:val="22"/>
            <w:lang w:eastAsia="en-IE"/>
            <w14:ligatures w14:val="standardContextual"/>
          </w:rPr>
          <w:tab/>
        </w:r>
        <w:r w:rsidRPr="00513792">
          <w:rPr>
            <w:rStyle w:val="Hyperlink"/>
            <w:noProof/>
          </w:rPr>
          <w:t>System of Wiring: Cable Tray</w:t>
        </w:r>
        <w:r>
          <w:rPr>
            <w:noProof/>
            <w:webHidden/>
          </w:rPr>
          <w:tab/>
        </w:r>
        <w:r>
          <w:rPr>
            <w:noProof/>
            <w:webHidden/>
          </w:rPr>
          <w:fldChar w:fldCharType="begin"/>
        </w:r>
        <w:r>
          <w:rPr>
            <w:noProof/>
            <w:webHidden/>
          </w:rPr>
          <w:instrText xml:space="preserve"> PAGEREF _Toc153465973 \h </w:instrText>
        </w:r>
        <w:r>
          <w:rPr>
            <w:noProof/>
            <w:webHidden/>
          </w:rPr>
        </w:r>
        <w:r>
          <w:rPr>
            <w:noProof/>
            <w:webHidden/>
          </w:rPr>
          <w:fldChar w:fldCharType="separate"/>
        </w:r>
        <w:r>
          <w:rPr>
            <w:noProof/>
            <w:webHidden/>
          </w:rPr>
          <w:t>33</w:t>
        </w:r>
        <w:r>
          <w:rPr>
            <w:noProof/>
            <w:webHidden/>
          </w:rPr>
          <w:fldChar w:fldCharType="end"/>
        </w:r>
      </w:hyperlink>
    </w:p>
    <w:p w14:paraId="7C5D2159" w14:textId="1FB7E891"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4" w:history="1">
        <w:r w:rsidRPr="00513792">
          <w:rPr>
            <w:rStyle w:val="Hyperlink"/>
            <w:noProof/>
          </w:rPr>
          <w:t>8.11</w:t>
        </w:r>
        <w:r>
          <w:rPr>
            <w:rFonts w:eastAsiaTheme="minorEastAsia" w:cstheme="minorBidi"/>
            <w:noProof/>
            <w:kern w:val="2"/>
            <w:sz w:val="22"/>
            <w:szCs w:val="22"/>
            <w:lang w:eastAsia="en-IE"/>
            <w14:ligatures w14:val="standardContextual"/>
          </w:rPr>
          <w:tab/>
        </w:r>
        <w:r w:rsidRPr="00513792">
          <w:rPr>
            <w:rStyle w:val="Hyperlink"/>
            <w:noProof/>
          </w:rPr>
          <w:t>Perimeter Trunking</w:t>
        </w:r>
        <w:r>
          <w:rPr>
            <w:noProof/>
            <w:webHidden/>
          </w:rPr>
          <w:tab/>
        </w:r>
        <w:r>
          <w:rPr>
            <w:noProof/>
            <w:webHidden/>
          </w:rPr>
          <w:fldChar w:fldCharType="begin"/>
        </w:r>
        <w:r>
          <w:rPr>
            <w:noProof/>
            <w:webHidden/>
          </w:rPr>
          <w:instrText xml:space="preserve"> PAGEREF _Toc153465974 \h </w:instrText>
        </w:r>
        <w:r>
          <w:rPr>
            <w:noProof/>
            <w:webHidden/>
          </w:rPr>
        </w:r>
        <w:r>
          <w:rPr>
            <w:noProof/>
            <w:webHidden/>
          </w:rPr>
          <w:fldChar w:fldCharType="separate"/>
        </w:r>
        <w:r>
          <w:rPr>
            <w:noProof/>
            <w:webHidden/>
          </w:rPr>
          <w:t>33</w:t>
        </w:r>
        <w:r>
          <w:rPr>
            <w:noProof/>
            <w:webHidden/>
          </w:rPr>
          <w:fldChar w:fldCharType="end"/>
        </w:r>
      </w:hyperlink>
    </w:p>
    <w:p w14:paraId="1BD5545C" w14:textId="08AFEA6A"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5" w:history="1">
        <w:r w:rsidRPr="00513792">
          <w:rPr>
            <w:rStyle w:val="Hyperlink"/>
            <w:noProof/>
          </w:rPr>
          <w:t>8.12</w:t>
        </w:r>
        <w:r>
          <w:rPr>
            <w:rFonts w:eastAsiaTheme="minorEastAsia" w:cstheme="minorBidi"/>
            <w:noProof/>
            <w:kern w:val="2"/>
            <w:sz w:val="22"/>
            <w:szCs w:val="22"/>
            <w:lang w:eastAsia="en-IE"/>
            <w14:ligatures w14:val="standardContextual"/>
          </w:rPr>
          <w:tab/>
        </w:r>
        <w:r w:rsidRPr="00513792">
          <w:rPr>
            <w:rStyle w:val="Hyperlink"/>
            <w:noProof/>
          </w:rPr>
          <w:t>Earthing</w:t>
        </w:r>
        <w:r>
          <w:rPr>
            <w:noProof/>
            <w:webHidden/>
          </w:rPr>
          <w:tab/>
        </w:r>
        <w:r>
          <w:rPr>
            <w:noProof/>
            <w:webHidden/>
          </w:rPr>
          <w:fldChar w:fldCharType="begin"/>
        </w:r>
        <w:r>
          <w:rPr>
            <w:noProof/>
            <w:webHidden/>
          </w:rPr>
          <w:instrText xml:space="preserve"> PAGEREF _Toc153465975 \h </w:instrText>
        </w:r>
        <w:r>
          <w:rPr>
            <w:noProof/>
            <w:webHidden/>
          </w:rPr>
        </w:r>
        <w:r>
          <w:rPr>
            <w:noProof/>
            <w:webHidden/>
          </w:rPr>
          <w:fldChar w:fldCharType="separate"/>
        </w:r>
        <w:r>
          <w:rPr>
            <w:noProof/>
            <w:webHidden/>
          </w:rPr>
          <w:t>33</w:t>
        </w:r>
        <w:r>
          <w:rPr>
            <w:noProof/>
            <w:webHidden/>
          </w:rPr>
          <w:fldChar w:fldCharType="end"/>
        </w:r>
      </w:hyperlink>
    </w:p>
    <w:p w14:paraId="62121F2B" w14:textId="38C9063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6" w:history="1">
        <w:r w:rsidRPr="00513792">
          <w:rPr>
            <w:rStyle w:val="Hyperlink"/>
            <w:noProof/>
          </w:rPr>
          <w:t>8.13</w:t>
        </w:r>
        <w:r>
          <w:rPr>
            <w:rFonts w:eastAsiaTheme="minorEastAsia" w:cstheme="minorBidi"/>
            <w:noProof/>
            <w:kern w:val="2"/>
            <w:sz w:val="22"/>
            <w:szCs w:val="22"/>
            <w:lang w:eastAsia="en-IE"/>
            <w14:ligatures w14:val="standardContextual"/>
          </w:rPr>
          <w:tab/>
        </w:r>
        <w:r w:rsidRPr="00513792">
          <w:rPr>
            <w:rStyle w:val="Hyperlink"/>
            <w:noProof/>
          </w:rPr>
          <w:t>Equipotential Bonding</w:t>
        </w:r>
        <w:r>
          <w:rPr>
            <w:noProof/>
            <w:webHidden/>
          </w:rPr>
          <w:tab/>
        </w:r>
        <w:r>
          <w:rPr>
            <w:noProof/>
            <w:webHidden/>
          </w:rPr>
          <w:fldChar w:fldCharType="begin"/>
        </w:r>
        <w:r>
          <w:rPr>
            <w:noProof/>
            <w:webHidden/>
          </w:rPr>
          <w:instrText xml:space="preserve"> PAGEREF _Toc153465976 \h </w:instrText>
        </w:r>
        <w:r>
          <w:rPr>
            <w:noProof/>
            <w:webHidden/>
          </w:rPr>
        </w:r>
        <w:r>
          <w:rPr>
            <w:noProof/>
            <w:webHidden/>
          </w:rPr>
          <w:fldChar w:fldCharType="separate"/>
        </w:r>
        <w:r>
          <w:rPr>
            <w:noProof/>
            <w:webHidden/>
          </w:rPr>
          <w:t>34</w:t>
        </w:r>
        <w:r>
          <w:rPr>
            <w:noProof/>
            <w:webHidden/>
          </w:rPr>
          <w:fldChar w:fldCharType="end"/>
        </w:r>
      </w:hyperlink>
    </w:p>
    <w:p w14:paraId="6C4294FA" w14:textId="700B8E1C"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7" w:history="1">
        <w:r w:rsidRPr="00513792">
          <w:rPr>
            <w:rStyle w:val="Hyperlink"/>
            <w:noProof/>
          </w:rPr>
          <w:t>8.14</w:t>
        </w:r>
        <w:r>
          <w:rPr>
            <w:rFonts w:eastAsiaTheme="minorEastAsia" w:cstheme="minorBidi"/>
            <w:noProof/>
            <w:kern w:val="2"/>
            <w:sz w:val="22"/>
            <w:szCs w:val="22"/>
            <w:lang w:eastAsia="en-IE"/>
            <w14:ligatures w14:val="standardContextual"/>
          </w:rPr>
          <w:tab/>
        </w:r>
        <w:r w:rsidRPr="00513792">
          <w:rPr>
            <w:rStyle w:val="Hyperlink"/>
            <w:noProof/>
          </w:rPr>
          <w:t>Method of Wiring</w:t>
        </w:r>
        <w:r>
          <w:rPr>
            <w:noProof/>
            <w:webHidden/>
          </w:rPr>
          <w:tab/>
        </w:r>
        <w:r>
          <w:rPr>
            <w:noProof/>
            <w:webHidden/>
          </w:rPr>
          <w:fldChar w:fldCharType="begin"/>
        </w:r>
        <w:r>
          <w:rPr>
            <w:noProof/>
            <w:webHidden/>
          </w:rPr>
          <w:instrText xml:space="preserve"> PAGEREF _Toc153465977 \h </w:instrText>
        </w:r>
        <w:r>
          <w:rPr>
            <w:noProof/>
            <w:webHidden/>
          </w:rPr>
        </w:r>
        <w:r>
          <w:rPr>
            <w:noProof/>
            <w:webHidden/>
          </w:rPr>
          <w:fldChar w:fldCharType="separate"/>
        </w:r>
        <w:r>
          <w:rPr>
            <w:noProof/>
            <w:webHidden/>
          </w:rPr>
          <w:t>34</w:t>
        </w:r>
        <w:r>
          <w:rPr>
            <w:noProof/>
            <w:webHidden/>
          </w:rPr>
          <w:fldChar w:fldCharType="end"/>
        </w:r>
      </w:hyperlink>
    </w:p>
    <w:p w14:paraId="515A2B49" w14:textId="6BAF461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78" w:history="1">
        <w:r w:rsidRPr="00513792">
          <w:rPr>
            <w:rStyle w:val="Hyperlink"/>
            <w:noProof/>
          </w:rPr>
          <w:t>8.15</w:t>
        </w:r>
        <w:r>
          <w:rPr>
            <w:rFonts w:eastAsiaTheme="minorEastAsia" w:cstheme="minorBidi"/>
            <w:noProof/>
            <w:kern w:val="2"/>
            <w:sz w:val="22"/>
            <w:szCs w:val="22"/>
            <w:lang w:eastAsia="en-IE"/>
            <w14:ligatures w14:val="standardContextual"/>
          </w:rPr>
          <w:tab/>
        </w:r>
        <w:r w:rsidRPr="00513792">
          <w:rPr>
            <w:rStyle w:val="Hyperlink"/>
            <w:noProof/>
          </w:rPr>
          <w:t>Construction</w:t>
        </w:r>
        <w:r w:rsidRPr="00513792">
          <w:rPr>
            <w:rStyle w:val="Hyperlink"/>
            <w:noProof/>
            <w:spacing w:val="-9"/>
          </w:rPr>
          <w:t xml:space="preserve"> </w:t>
        </w:r>
        <w:r w:rsidRPr="00513792">
          <w:rPr>
            <w:rStyle w:val="Hyperlink"/>
            <w:noProof/>
          </w:rPr>
          <w:t>Products</w:t>
        </w:r>
        <w:r w:rsidRPr="00513792">
          <w:rPr>
            <w:rStyle w:val="Hyperlink"/>
            <w:noProof/>
            <w:spacing w:val="-7"/>
          </w:rPr>
          <w:t xml:space="preserve"> </w:t>
        </w:r>
        <w:r w:rsidRPr="00513792">
          <w:rPr>
            <w:rStyle w:val="Hyperlink"/>
            <w:noProof/>
          </w:rPr>
          <w:t>Regulations</w:t>
        </w:r>
        <w:r>
          <w:rPr>
            <w:noProof/>
            <w:webHidden/>
          </w:rPr>
          <w:tab/>
        </w:r>
        <w:r>
          <w:rPr>
            <w:noProof/>
            <w:webHidden/>
          </w:rPr>
          <w:fldChar w:fldCharType="begin"/>
        </w:r>
        <w:r>
          <w:rPr>
            <w:noProof/>
            <w:webHidden/>
          </w:rPr>
          <w:instrText xml:space="preserve"> PAGEREF _Toc153465978 \h </w:instrText>
        </w:r>
        <w:r>
          <w:rPr>
            <w:noProof/>
            <w:webHidden/>
          </w:rPr>
        </w:r>
        <w:r>
          <w:rPr>
            <w:noProof/>
            <w:webHidden/>
          </w:rPr>
          <w:fldChar w:fldCharType="separate"/>
        </w:r>
        <w:r>
          <w:rPr>
            <w:noProof/>
            <w:webHidden/>
          </w:rPr>
          <w:t>34</w:t>
        </w:r>
        <w:r>
          <w:rPr>
            <w:noProof/>
            <w:webHidden/>
          </w:rPr>
          <w:fldChar w:fldCharType="end"/>
        </w:r>
      </w:hyperlink>
    </w:p>
    <w:p w14:paraId="0B3B8217" w14:textId="3B9B83CF"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79" w:history="1">
        <w:r w:rsidRPr="00513792">
          <w:rPr>
            <w:rStyle w:val="Hyperlink"/>
            <w:noProof/>
          </w:rPr>
          <w:t>9</w:t>
        </w:r>
        <w:r>
          <w:rPr>
            <w:rFonts w:eastAsiaTheme="minorEastAsia" w:cstheme="minorBidi"/>
            <w:b w:val="0"/>
            <w:bCs w:val="0"/>
            <w:noProof/>
            <w:kern w:val="2"/>
            <w:sz w:val="22"/>
            <w:szCs w:val="22"/>
            <w:lang w:eastAsia="en-IE"/>
            <w14:ligatures w14:val="standardContextual"/>
          </w:rPr>
          <w:tab/>
        </w:r>
        <w:r w:rsidRPr="00513792">
          <w:rPr>
            <w:rStyle w:val="Hyperlink"/>
            <w:noProof/>
          </w:rPr>
          <w:t>POWER</w:t>
        </w:r>
        <w:r w:rsidRPr="00513792">
          <w:rPr>
            <w:rStyle w:val="Hyperlink"/>
            <w:noProof/>
            <w:spacing w:val="-5"/>
          </w:rPr>
          <w:t xml:space="preserve"> </w:t>
        </w:r>
        <w:r w:rsidRPr="00513792">
          <w:rPr>
            <w:rStyle w:val="Hyperlink"/>
            <w:noProof/>
          </w:rPr>
          <w:t>DISTRIBUTION</w:t>
        </w:r>
        <w:r w:rsidRPr="00513792">
          <w:rPr>
            <w:rStyle w:val="Hyperlink"/>
            <w:noProof/>
            <w:spacing w:val="-4"/>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_Toc153465979 \h </w:instrText>
        </w:r>
        <w:r>
          <w:rPr>
            <w:noProof/>
            <w:webHidden/>
          </w:rPr>
        </w:r>
        <w:r>
          <w:rPr>
            <w:noProof/>
            <w:webHidden/>
          </w:rPr>
          <w:fldChar w:fldCharType="separate"/>
        </w:r>
        <w:r>
          <w:rPr>
            <w:noProof/>
            <w:webHidden/>
          </w:rPr>
          <w:t>34</w:t>
        </w:r>
        <w:r>
          <w:rPr>
            <w:noProof/>
            <w:webHidden/>
          </w:rPr>
          <w:fldChar w:fldCharType="end"/>
        </w:r>
      </w:hyperlink>
    </w:p>
    <w:p w14:paraId="04FA556C" w14:textId="64F78ED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0" w:history="1">
        <w:r w:rsidRPr="00513792">
          <w:rPr>
            <w:rStyle w:val="Hyperlink"/>
            <w:noProof/>
          </w:rPr>
          <w:t>9.1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_Toc153465980 \h </w:instrText>
        </w:r>
        <w:r>
          <w:rPr>
            <w:noProof/>
            <w:webHidden/>
          </w:rPr>
        </w:r>
        <w:r>
          <w:rPr>
            <w:noProof/>
            <w:webHidden/>
          </w:rPr>
          <w:fldChar w:fldCharType="separate"/>
        </w:r>
        <w:r>
          <w:rPr>
            <w:noProof/>
            <w:webHidden/>
          </w:rPr>
          <w:t>35</w:t>
        </w:r>
        <w:r>
          <w:rPr>
            <w:noProof/>
            <w:webHidden/>
          </w:rPr>
          <w:fldChar w:fldCharType="end"/>
        </w:r>
      </w:hyperlink>
    </w:p>
    <w:p w14:paraId="12ABB208" w14:textId="5E8F097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1" w:history="1">
        <w:r w:rsidRPr="00513792">
          <w:rPr>
            <w:rStyle w:val="Hyperlink"/>
            <w:noProof/>
          </w:rPr>
          <w:t>9.2</w:t>
        </w:r>
        <w:r>
          <w:rPr>
            <w:rFonts w:eastAsiaTheme="minorEastAsia" w:cstheme="minorBidi"/>
            <w:noProof/>
            <w:kern w:val="2"/>
            <w:sz w:val="22"/>
            <w:szCs w:val="22"/>
            <w:lang w:eastAsia="en-IE"/>
            <w14:ligatures w14:val="standardContextual"/>
          </w:rPr>
          <w:tab/>
        </w:r>
        <w:r w:rsidRPr="00513792">
          <w:rPr>
            <w:rStyle w:val="Hyperlink"/>
            <w:noProof/>
          </w:rPr>
          <w:t>General Services</w:t>
        </w:r>
        <w:r>
          <w:rPr>
            <w:noProof/>
            <w:webHidden/>
          </w:rPr>
          <w:tab/>
        </w:r>
        <w:r>
          <w:rPr>
            <w:noProof/>
            <w:webHidden/>
          </w:rPr>
          <w:fldChar w:fldCharType="begin"/>
        </w:r>
        <w:r>
          <w:rPr>
            <w:noProof/>
            <w:webHidden/>
          </w:rPr>
          <w:instrText xml:space="preserve"> PAGEREF _Toc153465981 \h </w:instrText>
        </w:r>
        <w:r>
          <w:rPr>
            <w:noProof/>
            <w:webHidden/>
          </w:rPr>
        </w:r>
        <w:r>
          <w:rPr>
            <w:noProof/>
            <w:webHidden/>
          </w:rPr>
          <w:fldChar w:fldCharType="separate"/>
        </w:r>
        <w:r>
          <w:rPr>
            <w:noProof/>
            <w:webHidden/>
          </w:rPr>
          <w:t>35</w:t>
        </w:r>
        <w:r>
          <w:rPr>
            <w:noProof/>
            <w:webHidden/>
          </w:rPr>
          <w:fldChar w:fldCharType="end"/>
        </w:r>
      </w:hyperlink>
    </w:p>
    <w:p w14:paraId="5FD98D4F" w14:textId="69CB5FCA"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82" w:history="1">
        <w:r w:rsidRPr="00513792">
          <w:rPr>
            <w:rStyle w:val="Hyperlink"/>
            <w:noProof/>
          </w:rPr>
          <w:t>10</w:t>
        </w:r>
        <w:r>
          <w:rPr>
            <w:rFonts w:eastAsiaTheme="minorEastAsia" w:cstheme="minorBidi"/>
            <w:b w:val="0"/>
            <w:bCs w:val="0"/>
            <w:noProof/>
            <w:kern w:val="2"/>
            <w:sz w:val="22"/>
            <w:szCs w:val="22"/>
            <w:lang w:eastAsia="en-IE"/>
            <w14:ligatures w14:val="standardContextual"/>
          </w:rPr>
          <w:tab/>
        </w:r>
        <w:r w:rsidRPr="00513792">
          <w:rPr>
            <w:rStyle w:val="Hyperlink"/>
            <w:noProof/>
          </w:rPr>
          <w:t>EARTHING</w:t>
        </w:r>
        <w:r>
          <w:rPr>
            <w:noProof/>
            <w:webHidden/>
          </w:rPr>
          <w:tab/>
        </w:r>
        <w:r>
          <w:rPr>
            <w:noProof/>
            <w:webHidden/>
          </w:rPr>
          <w:fldChar w:fldCharType="begin"/>
        </w:r>
        <w:r>
          <w:rPr>
            <w:noProof/>
            <w:webHidden/>
          </w:rPr>
          <w:instrText xml:space="preserve"> PAGEREF _Toc153465982 \h </w:instrText>
        </w:r>
        <w:r>
          <w:rPr>
            <w:noProof/>
            <w:webHidden/>
          </w:rPr>
        </w:r>
        <w:r>
          <w:rPr>
            <w:noProof/>
            <w:webHidden/>
          </w:rPr>
          <w:fldChar w:fldCharType="separate"/>
        </w:r>
        <w:r>
          <w:rPr>
            <w:noProof/>
            <w:webHidden/>
          </w:rPr>
          <w:t>37</w:t>
        </w:r>
        <w:r>
          <w:rPr>
            <w:noProof/>
            <w:webHidden/>
          </w:rPr>
          <w:fldChar w:fldCharType="end"/>
        </w:r>
      </w:hyperlink>
    </w:p>
    <w:p w14:paraId="380EF694" w14:textId="739CB205"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3" w:history="1">
        <w:r w:rsidRPr="00513792">
          <w:rPr>
            <w:rStyle w:val="Hyperlink"/>
            <w:noProof/>
          </w:rPr>
          <w:t>10.1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_Toc153465983 \h </w:instrText>
        </w:r>
        <w:r>
          <w:rPr>
            <w:noProof/>
            <w:webHidden/>
          </w:rPr>
        </w:r>
        <w:r>
          <w:rPr>
            <w:noProof/>
            <w:webHidden/>
          </w:rPr>
          <w:fldChar w:fldCharType="separate"/>
        </w:r>
        <w:r>
          <w:rPr>
            <w:noProof/>
            <w:webHidden/>
          </w:rPr>
          <w:t>37</w:t>
        </w:r>
        <w:r>
          <w:rPr>
            <w:noProof/>
            <w:webHidden/>
          </w:rPr>
          <w:fldChar w:fldCharType="end"/>
        </w:r>
      </w:hyperlink>
    </w:p>
    <w:p w14:paraId="31164E4E" w14:textId="651754C0"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5984" w:history="1">
        <w:r w:rsidRPr="00513792">
          <w:rPr>
            <w:rStyle w:val="Hyperlink"/>
            <w:noProof/>
          </w:rPr>
          <w:t>11</w:t>
        </w:r>
        <w:r>
          <w:rPr>
            <w:rFonts w:eastAsiaTheme="minorEastAsia" w:cstheme="minorBidi"/>
            <w:b w:val="0"/>
            <w:bCs w:val="0"/>
            <w:noProof/>
            <w:kern w:val="2"/>
            <w:sz w:val="22"/>
            <w:szCs w:val="22"/>
            <w:lang w:eastAsia="en-IE"/>
            <w14:ligatures w14:val="standardContextual"/>
          </w:rPr>
          <w:tab/>
        </w:r>
        <w:r w:rsidRPr="00513792">
          <w:rPr>
            <w:rStyle w:val="Hyperlink"/>
            <w:noProof/>
          </w:rPr>
          <w:t>LIGHTING</w:t>
        </w:r>
        <w:r w:rsidRPr="00513792">
          <w:rPr>
            <w:rStyle w:val="Hyperlink"/>
            <w:noProof/>
            <w:spacing w:val="-2"/>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_Toc153465984 \h </w:instrText>
        </w:r>
        <w:r>
          <w:rPr>
            <w:noProof/>
            <w:webHidden/>
          </w:rPr>
        </w:r>
        <w:r>
          <w:rPr>
            <w:noProof/>
            <w:webHidden/>
          </w:rPr>
          <w:fldChar w:fldCharType="separate"/>
        </w:r>
        <w:r>
          <w:rPr>
            <w:noProof/>
            <w:webHidden/>
          </w:rPr>
          <w:t>38</w:t>
        </w:r>
        <w:r>
          <w:rPr>
            <w:noProof/>
            <w:webHidden/>
          </w:rPr>
          <w:fldChar w:fldCharType="end"/>
        </w:r>
      </w:hyperlink>
    </w:p>
    <w:p w14:paraId="3FC6C533" w14:textId="2BCD19E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5" w:history="1">
        <w:r w:rsidRPr="00513792">
          <w:rPr>
            <w:rStyle w:val="Hyperlink"/>
            <w:noProof/>
          </w:rPr>
          <w:t>11.1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 / Description of Works</w:t>
        </w:r>
        <w:r>
          <w:rPr>
            <w:noProof/>
            <w:webHidden/>
          </w:rPr>
          <w:tab/>
        </w:r>
        <w:r>
          <w:rPr>
            <w:noProof/>
            <w:webHidden/>
          </w:rPr>
          <w:fldChar w:fldCharType="begin"/>
        </w:r>
        <w:r>
          <w:rPr>
            <w:noProof/>
            <w:webHidden/>
          </w:rPr>
          <w:instrText xml:space="preserve"> PAGEREF _Toc153465985 \h </w:instrText>
        </w:r>
        <w:r>
          <w:rPr>
            <w:noProof/>
            <w:webHidden/>
          </w:rPr>
        </w:r>
        <w:r>
          <w:rPr>
            <w:noProof/>
            <w:webHidden/>
          </w:rPr>
          <w:fldChar w:fldCharType="separate"/>
        </w:r>
        <w:r>
          <w:rPr>
            <w:noProof/>
            <w:webHidden/>
          </w:rPr>
          <w:t>38</w:t>
        </w:r>
        <w:r>
          <w:rPr>
            <w:noProof/>
            <w:webHidden/>
          </w:rPr>
          <w:fldChar w:fldCharType="end"/>
        </w:r>
      </w:hyperlink>
    </w:p>
    <w:p w14:paraId="47881E94" w14:textId="7473FA28"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6" w:history="1">
        <w:r w:rsidRPr="00513792">
          <w:rPr>
            <w:rStyle w:val="Hyperlink"/>
            <w:noProof/>
          </w:rPr>
          <w:t>11.2</w:t>
        </w:r>
        <w:r>
          <w:rPr>
            <w:rFonts w:eastAsiaTheme="minorEastAsia" w:cstheme="minorBidi"/>
            <w:noProof/>
            <w:kern w:val="2"/>
            <w:sz w:val="22"/>
            <w:szCs w:val="22"/>
            <w:lang w:eastAsia="en-IE"/>
            <w14:ligatures w14:val="standardContextual"/>
          </w:rPr>
          <w:tab/>
        </w:r>
        <w:r w:rsidRPr="00513792">
          <w:rPr>
            <w:rStyle w:val="Hyperlink"/>
            <w:noProof/>
          </w:rPr>
          <w:t>LED</w:t>
        </w:r>
        <w:r w:rsidRPr="00513792">
          <w:rPr>
            <w:rStyle w:val="Hyperlink"/>
            <w:noProof/>
            <w:spacing w:val="-6"/>
          </w:rPr>
          <w:t xml:space="preserve"> </w:t>
        </w:r>
        <w:r w:rsidRPr="00513792">
          <w:rPr>
            <w:rStyle w:val="Hyperlink"/>
            <w:noProof/>
          </w:rPr>
          <w:t>Luminaire</w:t>
        </w:r>
        <w:r w:rsidRPr="00513792">
          <w:rPr>
            <w:rStyle w:val="Hyperlink"/>
            <w:noProof/>
            <w:spacing w:val="-5"/>
          </w:rPr>
          <w:t xml:space="preserve"> </w:t>
        </w:r>
        <w:r w:rsidRPr="00513792">
          <w:rPr>
            <w:rStyle w:val="Hyperlink"/>
            <w:noProof/>
          </w:rPr>
          <w:t>Performance</w:t>
        </w:r>
        <w:r w:rsidRPr="00513792">
          <w:rPr>
            <w:rStyle w:val="Hyperlink"/>
            <w:noProof/>
            <w:spacing w:val="-6"/>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_Toc153465986 \h </w:instrText>
        </w:r>
        <w:r>
          <w:rPr>
            <w:noProof/>
            <w:webHidden/>
          </w:rPr>
        </w:r>
        <w:r>
          <w:rPr>
            <w:noProof/>
            <w:webHidden/>
          </w:rPr>
          <w:fldChar w:fldCharType="separate"/>
        </w:r>
        <w:r>
          <w:rPr>
            <w:noProof/>
            <w:webHidden/>
          </w:rPr>
          <w:t>38</w:t>
        </w:r>
        <w:r>
          <w:rPr>
            <w:noProof/>
            <w:webHidden/>
          </w:rPr>
          <w:fldChar w:fldCharType="end"/>
        </w:r>
      </w:hyperlink>
    </w:p>
    <w:p w14:paraId="4C09E091" w14:textId="59669255"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7" w:history="1">
        <w:r w:rsidRPr="00513792">
          <w:rPr>
            <w:rStyle w:val="Hyperlink"/>
            <w:noProof/>
          </w:rPr>
          <w:t>11.3</w:t>
        </w:r>
        <w:r>
          <w:rPr>
            <w:rFonts w:eastAsiaTheme="minorEastAsia" w:cstheme="minorBidi"/>
            <w:noProof/>
            <w:kern w:val="2"/>
            <w:sz w:val="22"/>
            <w:szCs w:val="22"/>
            <w:lang w:eastAsia="en-IE"/>
            <w14:ligatures w14:val="standardContextual"/>
          </w:rPr>
          <w:tab/>
        </w:r>
        <w:r w:rsidRPr="00513792">
          <w:rPr>
            <w:rStyle w:val="Hyperlink"/>
            <w:noProof/>
          </w:rPr>
          <w:t>Lighting</w:t>
        </w:r>
        <w:r w:rsidRPr="00513792">
          <w:rPr>
            <w:rStyle w:val="Hyperlink"/>
            <w:noProof/>
            <w:spacing w:val="-8"/>
          </w:rPr>
          <w:t xml:space="preserve"> </w:t>
        </w:r>
        <w:r w:rsidRPr="00513792">
          <w:rPr>
            <w:rStyle w:val="Hyperlink"/>
            <w:noProof/>
          </w:rPr>
          <w:t>Controls</w:t>
        </w:r>
        <w:r>
          <w:rPr>
            <w:noProof/>
            <w:webHidden/>
          </w:rPr>
          <w:tab/>
        </w:r>
        <w:r>
          <w:rPr>
            <w:noProof/>
            <w:webHidden/>
          </w:rPr>
          <w:fldChar w:fldCharType="begin"/>
        </w:r>
        <w:r>
          <w:rPr>
            <w:noProof/>
            <w:webHidden/>
          </w:rPr>
          <w:instrText xml:space="preserve"> PAGEREF _Toc153465987 \h </w:instrText>
        </w:r>
        <w:r>
          <w:rPr>
            <w:noProof/>
            <w:webHidden/>
          </w:rPr>
        </w:r>
        <w:r>
          <w:rPr>
            <w:noProof/>
            <w:webHidden/>
          </w:rPr>
          <w:fldChar w:fldCharType="separate"/>
        </w:r>
        <w:r>
          <w:rPr>
            <w:noProof/>
            <w:webHidden/>
          </w:rPr>
          <w:t>42</w:t>
        </w:r>
        <w:r>
          <w:rPr>
            <w:noProof/>
            <w:webHidden/>
          </w:rPr>
          <w:fldChar w:fldCharType="end"/>
        </w:r>
      </w:hyperlink>
    </w:p>
    <w:p w14:paraId="31F8FB7C" w14:textId="021AAEE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8" w:history="1">
        <w:r w:rsidRPr="00513792">
          <w:rPr>
            <w:rStyle w:val="Hyperlink"/>
            <w:noProof/>
          </w:rPr>
          <w:t>11.4</w:t>
        </w:r>
        <w:r>
          <w:rPr>
            <w:rFonts w:eastAsiaTheme="minorEastAsia" w:cstheme="minorBidi"/>
            <w:noProof/>
            <w:kern w:val="2"/>
            <w:sz w:val="22"/>
            <w:szCs w:val="22"/>
            <w:lang w:eastAsia="en-IE"/>
            <w14:ligatures w14:val="standardContextual"/>
          </w:rPr>
          <w:tab/>
        </w:r>
        <w:r w:rsidRPr="00513792">
          <w:rPr>
            <w:rStyle w:val="Hyperlink"/>
            <w:noProof/>
          </w:rPr>
          <w:t>Lamp holders</w:t>
        </w:r>
        <w:r>
          <w:rPr>
            <w:noProof/>
            <w:webHidden/>
          </w:rPr>
          <w:tab/>
        </w:r>
        <w:r>
          <w:rPr>
            <w:noProof/>
            <w:webHidden/>
          </w:rPr>
          <w:fldChar w:fldCharType="begin"/>
        </w:r>
        <w:r>
          <w:rPr>
            <w:noProof/>
            <w:webHidden/>
          </w:rPr>
          <w:instrText xml:space="preserve"> PAGEREF _Toc153465988 \h </w:instrText>
        </w:r>
        <w:r>
          <w:rPr>
            <w:noProof/>
            <w:webHidden/>
          </w:rPr>
        </w:r>
        <w:r>
          <w:rPr>
            <w:noProof/>
            <w:webHidden/>
          </w:rPr>
          <w:fldChar w:fldCharType="separate"/>
        </w:r>
        <w:r>
          <w:rPr>
            <w:noProof/>
            <w:webHidden/>
          </w:rPr>
          <w:t>45</w:t>
        </w:r>
        <w:r>
          <w:rPr>
            <w:noProof/>
            <w:webHidden/>
          </w:rPr>
          <w:fldChar w:fldCharType="end"/>
        </w:r>
      </w:hyperlink>
    </w:p>
    <w:p w14:paraId="37D49199" w14:textId="441B35B6"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89" w:history="1">
        <w:r w:rsidRPr="00513792">
          <w:rPr>
            <w:rStyle w:val="Hyperlink"/>
            <w:noProof/>
          </w:rPr>
          <w:t>11.5</w:t>
        </w:r>
        <w:r>
          <w:rPr>
            <w:rFonts w:eastAsiaTheme="minorEastAsia" w:cstheme="minorBidi"/>
            <w:noProof/>
            <w:kern w:val="2"/>
            <w:sz w:val="22"/>
            <w:szCs w:val="22"/>
            <w:lang w:eastAsia="en-IE"/>
            <w14:ligatures w14:val="standardContextual"/>
          </w:rPr>
          <w:tab/>
        </w:r>
        <w:r w:rsidRPr="00513792">
          <w:rPr>
            <w:rStyle w:val="Hyperlink"/>
            <w:noProof/>
          </w:rPr>
          <w:t>Flexible Cords</w:t>
        </w:r>
        <w:r>
          <w:rPr>
            <w:noProof/>
            <w:webHidden/>
          </w:rPr>
          <w:tab/>
        </w:r>
        <w:r>
          <w:rPr>
            <w:noProof/>
            <w:webHidden/>
          </w:rPr>
          <w:fldChar w:fldCharType="begin"/>
        </w:r>
        <w:r>
          <w:rPr>
            <w:noProof/>
            <w:webHidden/>
          </w:rPr>
          <w:instrText xml:space="preserve"> PAGEREF _Toc153465989 \h </w:instrText>
        </w:r>
        <w:r>
          <w:rPr>
            <w:noProof/>
            <w:webHidden/>
          </w:rPr>
        </w:r>
        <w:r>
          <w:rPr>
            <w:noProof/>
            <w:webHidden/>
          </w:rPr>
          <w:fldChar w:fldCharType="separate"/>
        </w:r>
        <w:r>
          <w:rPr>
            <w:noProof/>
            <w:webHidden/>
          </w:rPr>
          <w:t>45</w:t>
        </w:r>
        <w:r>
          <w:rPr>
            <w:noProof/>
            <w:webHidden/>
          </w:rPr>
          <w:fldChar w:fldCharType="end"/>
        </w:r>
      </w:hyperlink>
    </w:p>
    <w:p w14:paraId="70E27458" w14:textId="0E608178"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90" w:history="1">
        <w:r w:rsidRPr="00513792">
          <w:rPr>
            <w:rStyle w:val="Hyperlink"/>
            <w:noProof/>
          </w:rPr>
          <w:t>11.6</w:t>
        </w:r>
        <w:r>
          <w:rPr>
            <w:rFonts w:eastAsiaTheme="minorEastAsia" w:cstheme="minorBidi"/>
            <w:noProof/>
            <w:kern w:val="2"/>
            <w:sz w:val="22"/>
            <w:szCs w:val="22"/>
            <w:lang w:eastAsia="en-IE"/>
            <w14:ligatures w14:val="standardContextual"/>
          </w:rPr>
          <w:tab/>
        </w:r>
        <w:r w:rsidRPr="00513792">
          <w:rPr>
            <w:rStyle w:val="Hyperlink"/>
            <w:noProof/>
          </w:rPr>
          <w:t>Lamps</w:t>
        </w:r>
        <w:r>
          <w:rPr>
            <w:noProof/>
            <w:webHidden/>
          </w:rPr>
          <w:tab/>
        </w:r>
        <w:r>
          <w:rPr>
            <w:noProof/>
            <w:webHidden/>
          </w:rPr>
          <w:fldChar w:fldCharType="begin"/>
        </w:r>
        <w:r>
          <w:rPr>
            <w:noProof/>
            <w:webHidden/>
          </w:rPr>
          <w:instrText xml:space="preserve"> PAGEREF _Toc153465990 \h </w:instrText>
        </w:r>
        <w:r>
          <w:rPr>
            <w:noProof/>
            <w:webHidden/>
          </w:rPr>
        </w:r>
        <w:r>
          <w:rPr>
            <w:noProof/>
            <w:webHidden/>
          </w:rPr>
          <w:fldChar w:fldCharType="separate"/>
        </w:r>
        <w:r>
          <w:rPr>
            <w:noProof/>
            <w:webHidden/>
          </w:rPr>
          <w:t>46</w:t>
        </w:r>
        <w:r>
          <w:rPr>
            <w:noProof/>
            <w:webHidden/>
          </w:rPr>
          <w:fldChar w:fldCharType="end"/>
        </w:r>
      </w:hyperlink>
    </w:p>
    <w:p w14:paraId="3A964509" w14:textId="78E2042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91" w:history="1">
        <w:r w:rsidRPr="00513792">
          <w:rPr>
            <w:rStyle w:val="Hyperlink"/>
            <w:noProof/>
          </w:rPr>
          <w:t>11.7</w:t>
        </w:r>
        <w:r>
          <w:rPr>
            <w:rFonts w:eastAsiaTheme="minorEastAsia" w:cstheme="minorBidi"/>
            <w:noProof/>
            <w:kern w:val="2"/>
            <w:sz w:val="22"/>
            <w:szCs w:val="22"/>
            <w:lang w:eastAsia="en-IE"/>
            <w14:ligatures w14:val="standardContextual"/>
          </w:rPr>
          <w:tab/>
        </w:r>
        <w:r w:rsidRPr="00513792">
          <w:rPr>
            <w:rStyle w:val="Hyperlink"/>
            <w:noProof/>
          </w:rPr>
          <w:t>Light Fittings</w:t>
        </w:r>
        <w:r>
          <w:rPr>
            <w:noProof/>
            <w:webHidden/>
          </w:rPr>
          <w:tab/>
        </w:r>
        <w:r>
          <w:rPr>
            <w:noProof/>
            <w:webHidden/>
          </w:rPr>
          <w:fldChar w:fldCharType="begin"/>
        </w:r>
        <w:r>
          <w:rPr>
            <w:noProof/>
            <w:webHidden/>
          </w:rPr>
          <w:instrText xml:space="preserve"> PAGEREF _Toc153465991 \h </w:instrText>
        </w:r>
        <w:r>
          <w:rPr>
            <w:noProof/>
            <w:webHidden/>
          </w:rPr>
        </w:r>
        <w:r>
          <w:rPr>
            <w:noProof/>
            <w:webHidden/>
          </w:rPr>
          <w:fldChar w:fldCharType="separate"/>
        </w:r>
        <w:r>
          <w:rPr>
            <w:noProof/>
            <w:webHidden/>
          </w:rPr>
          <w:t>46</w:t>
        </w:r>
        <w:r>
          <w:rPr>
            <w:noProof/>
            <w:webHidden/>
          </w:rPr>
          <w:fldChar w:fldCharType="end"/>
        </w:r>
      </w:hyperlink>
    </w:p>
    <w:p w14:paraId="31E347DB" w14:textId="1042D8F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92" w:history="1">
        <w:r w:rsidRPr="00513792">
          <w:rPr>
            <w:rStyle w:val="Hyperlink"/>
            <w:noProof/>
          </w:rPr>
          <w:t>11.8</w:t>
        </w:r>
        <w:r>
          <w:rPr>
            <w:rFonts w:eastAsiaTheme="minorEastAsia" w:cstheme="minorBidi"/>
            <w:noProof/>
            <w:kern w:val="2"/>
            <w:sz w:val="22"/>
            <w:szCs w:val="22"/>
            <w:lang w:eastAsia="en-IE"/>
            <w14:ligatures w14:val="standardContextual"/>
          </w:rPr>
          <w:tab/>
        </w:r>
        <w:r w:rsidRPr="00513792">
          <w:rPr>
            <w:rStyle w:val="Hyperlink"/>
            <w:noProof/>
          </w:rPr>
          <w:t>Wiring for Light Fittings on Suspended Ceilings</w:t>
        </w:r>
        <w:r>
          <w:rPr>
            <w:noProof/>
            <w:webHidden/>
          </w:rPr>
          <w:tab/>
        </w:r>
        <w:r>
          <w:rPr>
            <w:noProof/>
            <w:webHidden/>
          </w:rPr>
          <w:fldChar w:fldCharType="begin"/>
        </w:r>
        <w:r>
          <w:rPr>
            <w:noProof/>
            <w:webHidden/>
          </w:rPr>
          <w:instrText xml:space="preserve"> PAGEREF _Toc153465992 \h </w:instrText>
        </w:r>
        <w:r>
          <w:rPr>
            <w:noProof/>
            <w:webHidden/>
          </w:rPr>
        </w:r>
        <w:r>
          <w:rPr>
            <w:noProof/>
            <w:webHidden/>
          </w:rPr>
          <w:fldChar w:fldCharType="separate"/>
        </w:r>
        <w:r>
          <w:rPr>
            <w:noProof/>
            <w:webHidden/>
          </w:rPr>
          <w:t>46</w:t>
        </w:r>
        <w:r>
          <w:rPr>
            <w:noProof/>
            <w:webHidden/>
          </w:rPr>
          <w:fldChar w:fldCharType="end"/>
        </w:r>
      </w:hyperlink>
    </w:p>
    <w:p w14:paraId="77487160" w14:textId="27D40660"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5993" w:history="1">
        <w:r w:rsidRPr="00513792">
          <w:rPr>
            <w:rStyle w:val="Hyperlink"/>
            <w:noProof/>
          </w:rPr>
          <w:t>11.9</w:t>
        </w:r>
        <w:r>
          <w:rPr>
            <w:rFonts w:eastAsiaTheme="minorEastAsia" w:cstheme="minorBidi"/>
            <w:noProof/>
            <w:kern w:val="2"/>
            <w:sz w:val="22"/>
            <w:szCs w:val="22"/>
            <w:lang w:eastAsia="en-IE"/>
            <w14:ligatures w14:val="standardContextual"/>
          </w:rPr>
          <w:tab/>
        </w:r>
        <w:r w:rsidRPr="00513792">
          <w:rPr>
            <w:rStyle w:val="Hyperlink"/>
            <w:noProof/>
          </w:rPr>
          <w:t>Emergency</w:t>
        </w:r>
        <w:r w:rsidRPr="00513792">
          <w:rPr>
            <w:rStyle w:val="Hyperlink"/>
            <w:noProof/>
            <w:spacing w:val="-1"/>
          </w:rPr>
          <w:t xml:space="preserve"> </w:t>
        </w:r>
        <w:r w:rsidRPr="00513792">
          <w:rPr>
            <w:rStyle w:val="Hyperlink"/>
            <w:noProof/>
          </w:rPr>
          <w:t>Lighting</w:t>
        </w:r>
        <w:r>
          <w:rPr>
            <w:noProof/>
            <w:webHidden/>
          </w:rPr>
          <w:tab/>
        </w:r>
        <w:r>
          <w:rPr>
            <w:noProof/>
            <w:webHidden/>
          </w:rPr>
          <w:fldChar w:fldCharType="begin"/>
        </w:r>
        <w:r>
          <w:rPr>
            <w:noProof/>
            <w:webHidden/>
          </w:rPr>
          <w:instrText xml:space="preserve"> PAGEREF _Toc153465993 \h </w:instrText>
        </w:r>
        <w:r>
          <w:rPr>
            <w:noProof/>
            <w:webHidden/>
          </w:rPr>
        </w:r>
        <w:r>
          <w:rPr>
            <w:noProof/>
            <w:webHidden/>
          </w:rPr>
          <w:fldChar w:fldCharType="separate"/>
        </w:r>
        <w:r>
          <w:rPr>
            <w:noProof/>
            <w:webHidden/>
          </w:rPr>
          <w:t>46</w:t>
        </w:r>
        <w:r>
          <w:rPr>
            <w:noProof/>
            <w:webHidden/>
          </w:rPr>
          <w:fldChar w:fldCharType="end"/>
        </w:r>
      </w:hyperlink>
    </w:p>
    <w:p w14:paraId="31326165" w14:textId="7E3423B5"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4" w:history="1">
        <w:r w:rsidRPr="00513792">
          <w:rPr>
            <w:rStyle w:val="Hyperlink"/>
            <w:noProof/>
          </w:rPr>
          <w:t>11.10</w:t>
        </w:r>
        <w:r>
          <w:rPr>
            <w:rFonts w:eastAsiaTheme="minorEastAsia" w:cstheme="minorBidi"/>
            <w:noProof/>
            <w:kern w:val="2"/>
            <w:sz w:val="22"/>
            <w:szCs w:val="22"/>
            <w:lang w:eastAsia="en-IE"/>
            <w14:ligatures w14:val="standardContextual"/>
          </w:rPr>
          <w:tab/>
        </w:r>
        <w:r w:rsidRPr="00513792">
          <w:rPr>
            <w:rStyle w:val="Hyperlink"/>
            <w:noProof/>
          </w:rPr>
          <w:t>Wiring for Exit Signs</w:t>
        </w:r>
        <w:r>
          <w:rPr>
            <w:noProof/>
            <w:webHidden/>
          </w:rPr>
          <w:tab/>
        </w:r>
        <w:r>
          <w:rPr>
            <w:noProof/>
            <w:webHidden/>
          </w:rPr>
          <w:fldChar w:fldCharType="begin"/>
        </w:r>
        <w:r>
          <w:rPr>
            <w:noProof/>
            <w:webHidden/>
          </w:rPr>
          <w:instrText xml:space="preserve"> PAGEREF _Toc153465994 \h </w:instrText>
        </w:r>
        <w:r>
          <w:rPr>
            <w:noProof/>
            <w:webHidden/>
          </w:rPr>
        </w:r>
        <w:r>
          <w:rPr>
            <w:noProof/>
            <w:webHidden/>
          </w:rPr>
          <w:fldChar w:fldCharType="separate"/>
        </w:r>
        <w:r>
          <w:rPr>
            <w:noProof/>
            <w:webHidden/>
          </w:rPr>
          <w:t>48</w:t>
        </w:r>
        <w:r>
          <w:rPr>
            <w:noProof/>
            <w:webHidden/>
          </w:rPr>
          <w:fldChar w:fldCharType="end"/>
        </w:r>
      </w:hyperlink>
    </w:p>
    <w:p w14:paraId="74CF1A5B" w14:textId="119859ED"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5" w:history="1">
        <w:r w:rsidRPr="00513792">
          <w:rPr>
            <w:rStyle w:val="Hyperlink"/>
            <w:noProof/>
          </w:rPr>
          <w:t>11.11</w:t>
        </w:r>
        <w:r>
          <w:rPr>
            <w:rFonts w:eastAsiaTheme="minorEastAsia" w:cstheme="minorBidi"/>
            <w:noProof/>
            <w:kern w:val="2"/>
            <w:sz w:val="22"/>
            <w:szCs w:val="22"/>
            <w:lang w:eastAsia="en-IE"/>
            <w14:ligatures w14:val="standardContextual"/>
          </w:rPr>
          <w:tab/>
        </w:r>
        <w:r w:rsidRPr="00513792">
          <w:rPr>
            <w:rStyle w:val="Hyperlink"/>
            <w:noProof/>
          </w:rPr>
          <w:t>Emergency Lighting Central Test Unit</w:t>
        </w:r>
        <w:r>
          <w:rPr>
            <w:noProof/>
            <w:webHidden/>
          </w:rPr>
          <w:tab/>
        </w:r>
        <w:r>
          <w:rPr>
            <w:noProof/>
            <w:webHidden/>
          </w:rPr>
          <w:fldChar w:fldCharType="begin"/>
        </w:r>
        <w:r>
          <w:rPr>
            <w:noProof/>
            <w:webHidden/>
          </w:rPr>
          <w:instrText xml:space="preserve"> PAGEREF _Toc153465995 \h </w:instrText>
        </w:r>
        <w:r>
          <w:rPr>
            <w:noProof/>
            <w:webHidden/>
          </w:rPr>
        </w:r>
        <w:r>
          <w:rPr>
            <w:noProof/>
            <w:webHidden/>
          </w:rPr>
          <w:fldChar w:fldCharType="separate"/>
        </w:r>
        <w:r>
          <w:rPr>
            <w:noProof/>
            <w:webHidden/>
          </w:rPr>
          <w:t>48</w:t>
        </w:r>
        <w:r>
          <w:rPr>
            <w:noProof/>
            <w:webHidden/>
          </w:rPr>
          <w:fldChar w:fldCharType="end"/>
        </w:r>
      </w:hyperlink>
    </w:p>
    <w:p w14:paraId="48331DE1" w14:textId="73A4F351"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6" w:history="1">
        <w:r w:rsidRPr="00513792">
          <w:rPr>
            <w:rStyle w:val="Hyperlink"/>
            <w:noProof/>
          </w:rPr>
          <w:t>11.12</w:t>
        </w:r>
        <w:r>
          <w:rPr>
            <w:rFonts w:eastAsiaTheme="minorEastAsia" w:cstheme="minorBidi"/>
            <w:noProof/>
            <w:kern w:val="2"/>
            <w:sz w:val="22"/>
            <w:szCs w:val="22"/>
            <w:lang w:eastAsia="en-IE"/>
            <w14:ligatures w14:val="standardContextual"/>
          </w:rPr>
          <w:tab/>
        </w:r>
        <w:r w:rsidRPr="00513792">
          <w:rPr>
            <w:rStyle w:val="Hyperlink"/>
            <w:noProof/>
          </w:rPr>
          <w:t>External</w:t>
        </w:r>
        <w:r w:rsidRPr="00513792">
          <w:rPr>
            <w:rStyle w:val="Hyperlink"/>
            <w:noProof/>
            <w:spacing w:val="-1"/>
          </w:rPr>
          <w:t xml:space="preserve"> </w:t>
        </w:r>
        <w:r w:rsidRPr="00513792">
          <w:rPr>
            <w:rStyle w:val="Hyperlink"/>
            <w:noProof/>
          </w:rPr>
          <w:t>Lighting</w:t>
        </w:r>
        <w:r>
          <w:rPr>
            <w:noProof/>
            <w:webHidden/>
          </w:rPr>
          <w:tab/>
        </w:r>
        <w:r>
          <w:rPr>
            <w:noProof/>
            <w:webHidden/>
          </w:rPr>
          <w:fldChar w:fldCharType="begin"/>
        </w:r>
        <w:r>
          <w:rPr>
            <w:noProof/>
            <w:webHidden/>
          </w:rPr>
          <w:instrText xml:space="preserve"> PAGEREF _Toc153465996 \h </w:instrText>
        </w:r>
        <w:r>
          <w:rPr>
            <w:noProof/>
            <w:webHidden/>
          </w:rPr>
        </w:r>
        <w:r>
          <w:rPr>
            <w:noProof/>
            <w:webHidden/>
          </w:rPr>
          <w:fldChar w:fldCharType="separate"/>
        </w:r>
        <w:r>
          <w:rPr>
            <w:noProof/>
            <w:webHidden/>
          </w:rPr>
          <w:t>48</w:t>
        </w:r>
        <w:r>
          <w:rPr>
            <w:noProof/>
            <w:webHidden/>
          </w:rPr>
          <w:fldChar w:fldCharType="end"/>
        </w:r>
      </w:hyperlink>
    </w:p>
    <w:p w14:paraId="6C0E0E49" w14:textId="2BFF0D21"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7" w:history="1">
        <w:r w:rsidRPr="00513792">
          <w:rPr>
            <w:rStyle w:val="Hyperlink"/>
            <w:noProof/>
          </w:rPr>
          <w:t>11.13</w:t>
        </w:r>
        <w:r>
          <w:rPr>
            <w:rFonts w:eastAsiaTheme="minorEastAsia" w:cstheme="minorBidi"/>
            <w:noProof/>
            <w:kern w:val="2"/>
            <w:sz w:val="22"/>
            <w:szCs w:val="22"/>
            <w:lang w:eastAsia="en-IE"/>
            <w14:ligatures w14:val="standardContextual"/>
          </w:rPr>
          <w:tab/>
        </w:r>
        <w:r w:rsidRPr="00513792">
          <w:rPr>
            <w:rStyle w:val="Hyperlink"/>
            <w:noProof/>
          </w:rPr>
          <w:t>Security</w:t>
        </w:r>
        <w:r w:rsidRPr="00513792">
          <w:rPr>
            <w:rStyle w:val="Hyperlink"/>
            <w:noProof/>
            <w:spacing w:val="-1"/>
          </w:rPr>
          <w:t xml:space="preserve"> </w:t>
        </w:r>
        <w:r w:rsidRPr="00513792">
          <w:rPr>
            <w:rStyle w:val="Hyperlink"/>
            <w:noProof/>
          </w:rPr>
          <w:t>Lighting</w:t>
        </w:r>
        <w:r>
          <w:rPr>
            <w:noProof/>
            <w:webHidden/>
          </w:rPr>
          <w:tab/>
        </w:r>
        <w:r>
          <w:rPr>
            <w:noProof/>
            <w:webHidden/>
          </w:rPr>
          <w:fldChar w:fldCharType="begin"/>
        </w:r>
        <w:r>
          <w:rPr>
            <w:noProof/>
            <w:webHidden/>
          </w:rPr>
          <w:instrText xml:space="preserve"> PAGEREF _Toc153465997 \h </w:instrText>
        </w:r>
        <w:r>
          <w:rPr>
            <w:noProof/>
            <w:webHidden/>
          </w:rPr>
        </w:r>
        <w:r>
          <w:rPr>
            <w:noProof/>
            <w:webHidden/>
          </w:rPr>
          <w:fldChar w:fldCharType="separate"/>
        </w:r>
        <w:r>
          <w:rPr>
            <w:noProof/>
            <w:webHidden/>
          </w:rPr>
          <w:t>50</w:t>
        </w:r>
        <w:r>
          <w:rPr>
            <w:noProof/>
            <w:webHidden/>
          </w:rPr>
          <w:fldChar w:fldCharType="end"/>
        </w:r>
      </w:hyperlink>
    </w:p>
    <w:p w14:paraId="724706A5" w14:textId="09EF25DB"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8" w:history="1">
        <w:r w:rsidRPr="00513792">
          <w:rPr>
            <w:rStyle w:val="Hyperlink"/>
            <w:noProof/>
          </w:rPr>
          <w:t>11.14</w:t>
        </w:r>
        <w:r>
          <w:rPr>
            <w:rFonts w:eastAsiaTheme="minorEastAsia" w:cstheme="minorBidi"/>
            <w:noProof/>
            <w:kern w:val="2"/>
            <w:sz w:val="22"/>
            <w:szCs w:val="22"/>
            <w:lang w:eastAsia="en-IE"/>
            <w14:ligatures w14:val="standardContextual"/>
          </w:rPr>
          <w:tab/>
        </w:r>
        <w:r w:rsidRPr="00513792">
          <w:rPr>
            <w:rStyle w:val="Hyperlink"/>
            <w:noProof/>
          </w:rPr>
          <w:t>Lighting</w:t>
        </w:r>
        <w:r w:rsidRPr="00513792">
          <w:rPr>
            <w:rStyle w:val="Hyperlink"/>
            <w:noProof/>
            <w:spacing w:val="-7"/>
          </w:rPr>
          <w:t xml:space="preserve"> </w:t>
        </w:r>
        <w:r w:rsidRPr="00513792">
          <w:rPr>
            <w:rStyle w:val="Hyperlink"/>
            <w:noProof/>
          </w:rPr>
          <w:t>Design</w:t>
        </w:r>
        <w:r w:rsidRPr="00513792">
          <w:rPr>
            <w:rStyle w:val="Hyperlink"/>
            <w:noProof/>
            <w:spacing w:val="-7"/>
          </w:rPr>
          <w:t xml:space="preserve"> </w:t>
        </w:r>
        <w:r w:rsidRPr="00513792">
          <w:rPr>
            <w:rStyle w:val="Hyperlink"/>
            <w:noProof/>
          </w:rPr>
          <w:t>Criteria</w:t>
        </w:r>
        <w:r>
          <w:rPr>
            <w:noProof/>
            <w:webHidden/>
          </w:rPr>
          <w:tab/>
        </w:r>
        <w:r>
          <w:rPr>
            <w:noProof/>
            <w:webHidden/>
          </w:rPr>
          <w:fldChar w:fldCharType="begin"/>
        </w:r>
        <w:r>
          <w:rPr>
            <w:noProof/>
            <w:webHidden/>
          </w:rPr>
          <w:instrText xml:space="preserve"> PAGEREF _Toc153465998 \h </w:instrText>
        </w:r>
        <w:r>
          <w:rPr>
            <w:noProof/>
            <w:webHidden/>
          </w:rPr>
        </w:r>
        <w:r>
          <w:rPr>
            <w:noProof/>
            <w:webHidden/>
          </w:rPr>
          <w:fldChar w:fldCharType="separate"/>
        </w:r>
        <w:r>
          <w:rPr>
            <w:noProof/>
            <w:webHidden/>
          </w:rPr>
          <w:t>50</w:t>
        </w:r>
        <w:r>
          <w:rPr>
            <w:noProof/>
            <w:webHidden/>
          </w:rPr>
          <w:fldChar w:fldCharType="end"/>
        </w:r>
      </w:hyperlink>
    </w:p>
    <w:p w14:paraId="29D6D929" w14:textId="61CBC68B"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5999" w:history="1">
        <w:r w:rsidRPr="00513792">
          <w:rPr>
            <w:rStyle w:val="Hyperlink"/>
            <w:noProof/>
          </w:rPr>
          <w:t>11.15</w:t>
        </w:r>
        <w:r>
          <w:rPr>
            <w:rFonts w:eastAsiaTheme="minorEastAsia" w:cstheme="minorBidi"/>
            <w:noProof/>
            <w:kern w:val="2"/>
            <w:sz w:val="22"/>
            <w:szCs w:val="22"/>
            <w:lang w:eastAsia="en-IE"/>
            <w14:ligatures w14:val="standardContextual"/>
          </w:rPr>
          <w:tab/>
        </w:r>
        <w:r w:rsidRPr="00513792">
          <w:rPr>
            <w:rStyle w:val="Hyperlink"/>
            <w:noProof/>
          </w:rPr>
          <w:t>Commissioning</w:t>
        </w:r>
        <w:r>
          <w:rPr>
            <w:noProof/>
            <w:webHidden/>
          </w:rPr>
          <w:tab/>
        </w:r>
        <w:r>
          <w:rPr>
            <w:noProof/>
            <w:webHidden/>
          </w:rPr>
          <w:fldChar w:fldCharType="begin"/>
        </w:r>
        <w:r>
          <w:rPr>
            <w:noProof/>
            <w:webHidden/>
          </w:rPr>
          <w:instrText xml:space="preserve"> PAGEREF _Toc153465999 \h </w:instrText>
        </w:r>
        <w:r>
          <w:rPr>
            <w:noProof/>
            <w:webHidden/>
          </w:rPr>
        </w:r>
        <w:r>
          <w:rPr>
            <w:noProof/>
            <w:webHidden/>
          </w:rPr>
          <w:fldChar w:fldCharType="separate"/>
        </w:r>
        <w:r>
          <w:rPr>
            <w:noProof/>
            <w:webHidden/>
          </w:rPr>
          <w:t>50</w:t>
        </w:r>
        <w:r>
          <w:rPr>
            <w:noProof/>
            <w:webHidden/>
          </w:rPr>
          <w:fldChar w:fldCharType="end"/>
        </w:r>
      </w:hyperlink>
    </w:p>
    <w:p w14:paraId="3255BF0E" w14:textId="206B4367"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00" w:history="1">
        <w:r w:rsidRPr="00513792">
          <w:rPr>
            <w:rStyle w:val="Hyperlink"/>
            <w:noProof/>
          </w:rPr>
          <w:t>12</w:t>
        </w:r>
        <w:r>
          <w:rPr>
            <w:rFonts w:eastAsiaTheme="minorEastAsia" w:cstheme="minorBidi"/>
            <w:b w:val="0"/>
            <w:bCs w:val="0"/>
            <w:noProof/>
            <w:kern w:val="2"/>
            <w:sz w:val="22"/>
            <w:szCs w:val="22"/>
            <w:lang w:eastAsia="en-IE"/>
            <w14:ligatures w14:val="standardContextual"/>
          </w:rPr>
          <w:tab/>
        </w:r>
        <w:r w:rsidRPr="00513792">
          <w:rPr>
            <w:rStyle w:val="Hyperlink"/>
            <w:noProof/>
          </w:rPr>
          <w:t>COMMUNICATIONS</w:t>
        </w:r>
        <w:r w:rsidRPr="00513792">
          <w:rPr>
            <w:rStyle w:val="Hyperlink"/>
            <w:noProof/>
            <w:spacing w:val="-9"/>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_Toc153466000 \h </w:instrText>
        </w:r>
        <w:r>
          <w:rPr>
            <w:noProof/>
            <w:webHidden/>
          </w:rPr>
        </w:r>
        <w:r>
          <w:rPr>
            <w:noProof/>
            <w:webHidden/>
          </w:rPr>
          <w:fldChar w:fldCharType="separate"/>
        </w:r>
        <w:r>
          <w:rPr>
            <w:noProof/>
            <w:webHidden/>
          </w:rPr>
          <w:t>52</w:t>
        </w:r>
        <w:r>
          <w:rPr>
            <w:noProof/>
            <w:webHidden/>
          </w:rPr>
          <w:fldChar w:fldCharType="end"/>
        </w:r>
      </w:hyperlink>
    </w:p>
    <w:p w14:paraId="1E8F48AA" w14:textId="0FA2FC87"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01" w:history="1">
        <w:r w:rsidRPr="00513792">
          <w:rPr>
            <w:rStyle w:val="Hyperlink"/>
            <w:noProof/>
          </w:rPr>
          <w:t>12.1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_Toc153466001 \h </w:instrText>
        </w:r>
        <w:r>
          <w:rPr>
            <w:noProof/>
            <w:webHidden/>
          </w:rPr>
        </w:r>
        <w:r>
          <w:rPr>
            <w:noProof/>
            <w:webHidden/>
          </w:rPr>
          <w:fldChar w:fldCharType="separate"/>
        </w:r>
        <w:r>
          <w:rPr>
            <w:noProof/>
            <w:webHidden/>
          </w:rPr>
          <w:t>52</w:t>
        </w:r>
        <w:r>
          <w:rPr>
            <w:noProof/>
            <w:webHidden/>
          </w:rPr>
          <w:fldChar w:fldCharType="end"/>
        </w:r>
      </w:hyperlink>
    </w:p>
    <w:p w14:paraId="79E36DA8" w14:textId="0EE75C8E"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6002" w:history="1">
        <w:r w:rsidRPr="00513792">
          <w:rPr>
            <w:rStyle w:val="Hyperlink"/>
            <w:noProof/>
          </w:rPr>
          <w:t>12.16</w:t>
        </w:r>
        <w:r>
          <w:rPr>
            <w:rFonts w:eastAsiaTheme="minorEastAsia" w:cstheme="minorBidi"/>
            <w:noProof/>
            <w:kern w:val="2"/>
            <w:sz w:val="22"/>
            <w:szCs w:val="22"/>
            <w:lang w:eastAsia="en-IE"/>
            <w14:ligatures w14:val="standardContextual"/>
          </w:rPr>
          <w:tab/>
        </w:r>
        <w:r w:rsidRPr="00513792">
          <w:rPr>
            <w:rStyle w:val="Hyperlink"/>
            <w:noProof/>
          </w:rPr>
          <w:t>Tests on Completion</w:t>
        </w:r>
        <w:r>
          <w:rPr>
            <w:noProof/>
            <w:webHidden/>
          </w:rPr>
          <w:tab/>
        </w:r>
        <w:r>
          <w:rPr>
            <w:noProof/>
            <w:webHidden/>
          </w:rPr>
          <w:fldChar w:fldCharType="begin"/>
        </w:r>
        <w:r>
          <w:rPr>
            <w:noProof/>
            <w:webHidden/>
          </w:rPr>
          <w:instrText xml:space="preserve"> PAGEREF _Toc153466002 \h </w:instrText>
        </w:r>
        <w:r>
          <w:rPr>
            <w:noProof/>
            <w:webHidden/>
          </w:rPr>
        </w:r>
        <w:r>
          <w:rPr>
            <w:noProof/>
            <w:webHidden/>
          </w:rPr>
          <w:fldChar w:fldCharType="separate"/>
        </w:r>
        <w:r>
          <w:rPr>
            <w:noProof/>
            <w:webHidden/>
          </w:rPr>
          <w:t>56</w:t>
        </w:r>
        <w:r>
          <w:rPr>
            <w:noProof/>
            <w:webHidden/>
          </w:rPr>
          <w:fldChar w:fldCharType="end"/>
        </w:r>
      </w:hyperlink>
    </w:p>
    <w:p w14:paraId="24F2C64F" w14:textId="77C261F9" w:rsidR="00F224A7" w:rsidRDefault="00F224A7">
      <w:pPr>
        <w:pStyle w:val="TOC3"/>
        <w:tabs>
          <w:tab w:val="left" w:pos="1100"/>
          <w:tab w:val="right" w:leader="dot" w:pos="9020"/>
        </w:tabs>
        <w:rPr>
          <w:rFonts w:eastAsiaTheme="minorEastAsia" w:cstheme="minorBidi"/>
          <w:noProof/>
          <w:kern w:val="2"/>
          <w:sz w:val="22"/>
          <w:szCs w:val="22"/>
          <w:lang w:eastAsia="en-IE"/>
          <w14:ligatures w14:val="standardContextual"/>
        </w:rPr>
      </w:pPr>
      <w:hyperlink w:anchor="_Toc153466003" w:history="1">
        <w:r w:rsidRPr="00513792">
          <w:rPr>
            <w:rStyle w:val="Hyperlink"/>
            <w:noProof/>
          </w:rPr>
          <w:t>12.17</w:t>
        </w:r>
        <w:r>
          <w:rPr>
            <w:rFonts w:eastAsiaTheme="minorEastAsia" w:cstheme="minorBidi"/>
            <w:noProof/>
            <w:kern w:val="2"/>
            <w:sz w:val="22"/>
            <w:szCs w:val="22"/>
            <w:lang w:eastAsia="en-IE"/>
            <w14:ligatures w14:val="standardContextual"/>
          </w:rPr>
          <w:tab/>
        </w:r>
        <w:r w:rsidRPr="00513792">
          <w:rPr>
            <w:rStyle w:val="Hyperlink"/>
            <w:noProof/>
          </w:rPr>
          <w:t>Markings</w:t>
        </w:r>
        <w:r>
          <w:rPr>
            <w:noProof/>
            <w:webHidden/>
          </w:rPr>
          <w:tab/>
        </w:r>
        <w:r>
          <w:rPr>
            <w:noProof/>
            <w:webHidden/>
          </w:rPr>
          <w:fldChar w:fldCharType="begin"/>
        </w:r>
        <w:r>
          <w:rPr>
            <w:noProof/>
            <w:webHidden/>
          </w:rPr>
          <w:instrText xml:space="preserve"> PAGEREF _Toc153466003 \h </w:instrText>
        </w:r>
        <w:r>
          <w:rPr>
            <w:noProof/>
            <w:webHidden/>
          </w:rPr>
        </w:r>
        <w:r>
          <w:rPr>
            <w:noProof/>
            <w:webHidden/>
          </w:rPr>
          <w:fldChar w:fldCharType="separate"/>
        </w:r>
        <w:r>
          <w:rPr>
            <w:noProof/>
            <w:webHidden/>
          </w:rPr>
          <w:t>56</w:t>
        </w:r>
        <w:r>
          <w:rPr>
            <w:noProof/>
            <w:webHidden/>
          </w:rPr>
          <w:fldChar w:fldCharType="end"/>
        </w:r>
      </w:hyperlink>
    </w:p>
    <w:p w14:paraId="10AE9D58" w14:textId="511A1DFE"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04" w:history="1">
        <w:r w:rsidRPr="00513792">
          <w:rPr>
            <w:rStyle w:val="Hyperlink"/>
            <w:noProof/>
          </w:rPr>
          <w:t>13</w:t>
        </w:r>
        <w:r>
          <w:rPr>
            <w:rFonts w:eastAsiaTheme="minorEastAsia" w:cstheme="minorBidi"/>
            <w:b w:val="0"/>
            <w:bCs w:val="0"/>
            <w:noProof/>
            <w:kern w:val="2"/>
            <w:sz w:val="22"/>
            <w:szCs w:val="22"/>
            <w:lang w:eastAsia="en-IE"/>
            <w14:ligatures w14:val="standardContextual"/>
          </w:rPr>
          <w:tab/>
        </w:r>
        <w:r w:rsidRPr="00513792">
          <w:rPr>
            <w:rStyle w:val="Hyperlink"/>
            <w:noProof/>
          </w:rPr>
          <w:t>PROVISION</w:t>
        </w:r>
        <w:r w:rsidRPr="00513792">
          <w:rPr>
            <w:rStyle w:val="Hyperlink"/>
            <w:noProof/>
            <w:spacing w:val="-2"/>
          </w:rPr>
          <w:t xml:space="preserve"> </w:t>
        </w:r>
        <w:r w:rsidRPr="00513792">
          <w:rPr>
            <w:rStyle w:val="Hyperlink"/>
            <w:noProof/>
          </w:rPr>
          <w:t>FOR</w:t>
        </w:r>
        <w:r w:rsidRPr="00513792">
          <w:rPr>
            <w:rStyle w:val="Hyperlink"/>
            <w:noProof/>
            <w:spacing w:val="-3"/>
          </w:rPr>
          <w:t xml:space="preserve"> </w:t>
        </w:r>
        <w:r w:rsidRPr="00513792">
          <w:rPr>
            <w:rStyle w:val="Hyperlink"/>
            <w:noProof/>
          </w:rPr>
          <w:t>THE</w:t>
        </w:r>
        <w:r w:rsidRPr="00513792">
          <w:rPr>
            <w:rStyle w:val="Hyperlink"/>
            <w:noProof/>
            <w:spacing w:val="-2"/>
          </w:rPr>
          <w:t xml:space="preserve"> </w:t>
        </w:r>
        <w:r w:rsidRPr="00513792">
          <w:rPr>
            <w:rStyle w:val="Hyperlink"/>
            <w:noProof/>
          </w:rPr>
          <w:t>HEARING</w:t>
        </w:r>
        <w:r w:rsidRPr="00513792">
          <w:rPr>
            <w:rStyle w:val="Hyperlink"/>
            <w:noProof/>
            <w:spacing w:val="-2"/>
          </w:rPr>
          <w:t xml:space="preserve"> </w:t>
        </w:r>
        <w:r w:rsidRPr="00513792">
          <w:rPr>
            <w:rStyle w:val="Hyperlink"/>
            <w:noProof/>
          </w:rPr>
          <w:t>IMPAIRED</w:t>
        </w:r>
        <w:r>
          <w:rPr>
            <w:noProof/>
            <w:webHidden/>
          </w:rPr>
          <w:tab/>
        </w:r>
        <w:r>
          <w:rPr>
            <w:noProof/>
            <w:webHidden/>
          </w:rPr>
          <w:fldChar w:fldCharType="begin"/>
        </w:r>
        <w:r>
          <w:rPr>
            <w:noProof/>
            <w:webHidden/>
          </w:rPr>
          <w:instrText xml:space="preserve"> PAGEREF _Toc153466004 \h </w:instrText>
        </w:r>
        <w:r>
          <w:rPr>
            <w:noProof/>
            <w:webHidden/>
          </w:rPr>
        </w:r>
        <w:r>
          <w:rPr>
            <w:noProof/>
            <w:webHidden/>
          </w:rPr>
          <w:fldChar w:fldCharType="separate"/>
        </w:r>
        <w:r>
          <w:rPr>
            <w:noProof/>
            <w:webHidden/>
          </w:rPr>
          <w:t>56</w:t>
        </w:r>
        <w:r>
          <w:rPr>
            <w:noProof/>
            <w:webHidden/>
          </w:rPr>
          <w:fldChar w:fldCharType="end"/>
        </w:r>
      </w:hyperlink>
    </w:p>
    <w:p w14:paraId="15D6E7E0" w14:textId="14C64F9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05" w:history="1">
        <w:r w:rsidRPr="00513792">
          <w:rPr>
            <w:rStyle w:val="Hyperlink"/>
            <w:noProof/>
          </w:rPr>
          <w:t>13.1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_Toc153466005 \h </w:instrText>
        </w:r>
        <w:r>
          <w:rPr>
            <w:noProof/>
            <w:webHidden/>
          </w:rPr>
        </w:r>
        <w:r>
          <w:rPr>
            <w:noProof/>
            <w:webHidden/>
          </w:rPr>
          <w:fldChar w:fldCharType="separate"/>
        </w:r>
        <w:r>
          <w:rPr>
            <w:noProof/>
            <w:webHidden/>
          </w:rPr>
          <w:t>56</w:t>
        </w:r>
        <w:r>
          <w:rPr>
            <w:noProof/>
            <w:webHidden/>
          </w:rPr>
          <w:fldChar w:fldCharType="end"/>
        </w:r>
      </w:hyperlink>
    </w:p>
    <w:p w14:paraId="708A4AF9" w14:textId="54C0B1A5"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06" w:history="1">
        <w:r w:rsidRPr="00513792">
          <w:rPr>
            <w:rStyle w:val="Hyperlink"/>
            <w:noProof/>
          </w:rPr>
          <w:t>13.2</w:t>
        </w:r>
        <w:r>
          <w:rPr>
            <w:rFonts w:eastAsiaTheme="minorEastAsia" w:cstheme="minorBidi"/>
            <w:noProof/>
            <w:kern w:val="2"/>
            <w:sz w:val="22"/>
            <w:szCs w:val="22"/>
            <w:lang w:eastAsia="en-IE"/>
            <w14:ligatures w14:val="standardContextual"/>
          </w:rPr>
          <w:tab/>
        </w:r>
        <w:r w:rsidRPr="00513792">
          <w:rPr>
            <w:rStyle w:val="Hyperlink"/>
            <w:noProof/>
          </w:rPr>
          <w:t>Protective Services Installation / Extent of Works</w:t>
        </w:r>
        <w:r>
          <w:rPr>
            <w:noProof/>
            <w:webHidden/>
          </w:rPr>
          <w:tab/>
        </w:r>
        <w:r>
          <w:rPr>
            <w:noProof/>
            <w:webHidden/>
          </w:rPr>
          <w:fldChar w:fldCharType="begin"/>
        </w:r>
        <w:r>
          <w:rPr>
            <w:noProof/>
            <w:webHidden/>
          </w:rPr>
          <w:instrText xml:space="preserve"> PAGEREF _Toc153466006 \h </w:instrText>
        </w:r>
        <w:r>
          <w:rPr>
            <w:noProof/>
            <w:webHidden/>
          </w:rPr>
        </w:r>
        <w:r>
          <w:rPr>
            <w:noProof/>
            <w:webHidden/>
          </w:rPr>
          <w:fldChar w:fldCharType="separate"/>
        </w:r>
        <w:r>
          <w:rPr>
            <w:noProof/>
            <w:webHidden/>
          </w:rPr>
          <w:t>57</w:t>
        </w:r>
        <w:r>
          <w:rPr>
            <w:noProof/>
            <w:webHidden/>
          </w:rPr>
          <w:fldChar w:fldCharType="end"/>
        </w:r>
      </w:hyperlink>
    </w:p>
    <w:p w14:paraId="046B210E" w14:textId="5C8F1F41"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07" w:history="1">
        <w:r w:rsidRPr="00513792">
          <w:rPr>
            <w:rStyle w:val="Hyperlink"/>
            <w:noProof/>
          </w:rPr>
          <w:t>14</w:t>
        </w:r>
        <w:r>
          <w:rPr>
            <w:rFonts w:eastAsiaTheme="minorEastAsia" w:cstheme="minorBidi"/>
            <w:b w:val="0"/>
            <w:bCs w:val="0"/>
            <w:noProof/>
            <w:kern w:val="2"/>
            <w:sz w:val="22"/>
            <w:szCs w:val="22"/>
            <w:lang w:eastAsia="en-IE"/>
            <w14:ligatures w14:val="standardContextual"/>
          </w:rPr>
          <w:tab/>
        </w:r>
        <w:r w:rsidRPr="00513792">
          <w:rPr>
            <w:rStyle w:val="Hyperlink"/>
            <w:noProof/>
          </w:rPr>
          <w:t>SECURITY SERVICES</w:t>
        </w:r>
        <w:r>
          <w:rPr>
            <w:noProof/>
            <w:webHidden/>
          </w:rPr>
          <w:tab/>
        </w:r>
        <w:r>
          <w:rPr>
            <w:noProof/>
            <w:webHidden/>
          </w:rPr>
          <w:fldChar w:fldCharType="begin"/>
        </w:r>
        <w:r>
          <w:rPr>
            <w:noProof/>
            <w:webHidden/>
          </w:rPr>
          <w:instrText xml:space="preserve"> PAGEREF _Toc153466007 \h </w:instrText>
        </w:r>
        <w:r>
          <w:rPr>
            <w:noProof/>
            <w:webHidden/>
          </w:rPr>
        </w:r>
        <w:r>
          <w:rPr>
            <w:noProof/>
            <w:webHidden/>
          </w:rPr>
          <w:fldChar w:fldCharType="separate"/>
        </w:r>
        <w:r>
          <w:rPr>
            <w:noProof/>
            <w:webHidden/>
          </w:rPr>
          <w:t>57</w:t>
        </w:r>
        <w:r>
          <w:rPr>
            <w:noProof/>
            <w:webHidden/>
          </w:rPr>
          <w:fldChar w:fldCharType="end"/>
        </w:r>
      </w:hyperlink>
    </w:p>
    <w:p w14:paraId="1CDFCD76" w14:textId="02C4F3B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08" w:history="1">
        <w:r w:rsidRPr="00513792">
          <w:rPr>
            <w:rStyle w:val="Hyperlink"/>
            <w:noProof/>
          </w:rPr>
          <w:t>14.1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_Toc153466008 \h </w:instrText>
        </w:r>
        <w:r>
          <w:rPr>
            <w:noProof/>
            <w:webHidden/>
          </w:rPr>
        </w:r>
        <w:r>
          <w:rPr>
            <w:noProof/>
            <w:webHidden/>
          </w:rPr>
          <w:fldChar w:fldCharType="separate"/>
        </w:r>
        <w:r>
          <w:rPr>
            <w:noProof/>
            <w:webHidden/>
          </w:rPr>
          <w:t>57</w:t>
        </w:r>
        <w:r>
          <w:rPr>
            <w:noProof/>
            <w:webHidden/>
          </w:rPr>
          <w:fldChar w:fldCharType="end"/>
        </w:r>
      </w:hyperlink>
    </w:p>
    <w:p w14:paraId="50D9E442" w14:textId="38009252"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09" w:history="1">
        <w:r w:rsidRPr="00513792">
          <w:rPr>
            <w:rStyle w:val="Hyperlink"/>
            <w:noProof/>
          </w:rPr>
          <w:t>14.2</w:t>
        </w:r>
        <w:r>
          <w:rPr>
            <w:rFonts w:eastAsiaTheme="minorEastAsia" w:cstheme="minorBidi"/>
            <w:noProof/>
            <w:kern w:val="2"/>
            <w:sz w:val="22"/>
            <w:szCs w:val="22"/>
            <w:lang w:eastAsia="en-IE"/>
            <w14:ligatures w14:val="standardContextual"/>
          </w:rPr>
          <w:tab/>
        </w:r>
        <w:r w:rsidRPr="00513792">
          <w:rPr>
            <w:rStyle w:val="Hyperlink"/>
            <w:noProof/>
          </w:rPr>
          <w:t>Intruder</w:t>
        </w:r>
        <w:r w:rsidRPr="00513792">
          <w:rPr>
            <w:rStyle w:val="Hyperlink"/>
            <w:noProof/>
            <w:spacing w:val="-7"/>
          </w:rPr>
          <w:t xml:space="preserve"> </w:t>
        </w:r>
        <w:r w:rsidRPr="00513792">
          <w:rPr>
            <w:rStyle w:val="Hyperlink"/>
            <w:noProof/>
          </w:rPr>
          <w:t>Alarm</w:t>
        </w:r>
        <w:r>
          <w:rPr>
            <w:noProof/>
            <w:webHidden/>
          </w:rPr>
          <w:tab/>
        </w:r>
        <w:r>
          <w:rPr>
            <w:noProof/>
            <w:webHidden/>
          </w:rPr>
          <w:fldChar w:fldCharType="begin"/>
        </w:r>
        <w:r>
          <w:rPr>
            <w:noProof/>
            <w:webHidden/>
          </w:rPr>
          <w:instrText xml:space="preserve"> PAGEREF _Toc153466009 \h </w:instrText>
        </w:r>
        <w:r>
          <w:rPr>
            <w:noProof/>
            <w:webHidden/>
          </w:rPr>
        </w:r>
        <w:r>
          <w:rPr>
            <w:noProof/>
            <w:webHidden/>
          </w:rPr>
          <w:fldChar w:fldCharType="separate"/>
        </w:r>
        <w:r>
          <w:rPr>
            <w:noProof/>
            <w:webHidden/>
          </w:rPr>
          <w:t>58</w:t>
        </w:r>
        <w:r>
          <w:rPr>
            <w:noProof/>
            <w:webHidden/>
          </w:rPr>
          <w:fldChar w:fldCharType="end"/>
        </w:r>
      </w:hyperlink>
    </w:p>
    <w:p w14:paraId="5216A140" w14:textId="3457A72D"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0" w:history="1">
        <w:r w:rsidRPr="00513792">
          <w:rPr>
            <w:rStyle w:val="Hyperlink"/>
            <w:noProof/>
          </w:rPr>
          <w:t>14.3</w:t>
        </w:r>
        <w:r>
          <w:rPr>
            <w:rFonts w:eastAsiaTheme="minorEastAsia" w:cstheme="minorBidi"/>
            <w:noProof/>
            <w:kern w:val="2"/>
            <w:sz w:val="22"/>
            <w:szCs w:val="22"/>
            <w:lang w:eastAsia="en-IE"/>
            <w14:ligatures w14:val="standardContextual"/>
          </w:rPr>
          <w:tab/>
        </w:r>
        <w:r w:rsidRPr="00513792">
          <w:rPr>
            <w:rStyle w:val="Hyperlink"/>
            <w:noProof/>
          </w:rPr>
          <w:t>CCTV</w:t>
        </w:r>
        <w:r w:rsidRPr="00513792">
          <w:rPr>
            <w:rStyle w:val="Hyperlink"/>
            <w:noProof/>
            <w:spacing w:val="-4"/>
          </w:rPr>
          <w:t xml:space="preserve"> </w:t>
        </w:r>
        <w:r w:rsidRPr="00513792">
          <w:rPr>
            <w:rStyle w:val="Hyperlink"/>
            <w:noProof/>
          </w:rPr>
          <w:t>System</w:t>
        </w:r>
        <w:r>
          <w:rPr>
            <w:noProof/>
            <w:webHidden/>
          </w:rPr>
          <w:tab/>
        </w:r>
        <w:r>
          <w:rPr>
            <w:noProof/>
            <w:webHidden/>
          </w:rPr>
          <w:fldChar w:fldCharType="begin"/>
        </w:r>
        <w:r>
          <w:rPr>
            <w:noProof/>
            <w:webHidden/>
          </w:rPr>
          <w:instrText xml:space="preserve"> PAGEREF _Toc153466010 \h </w:instrText>
        </w:r>
        <w:r>
          <w:rPr>
            <w:noProof/>
            <w:webHidden/>
          </w:rPr>
        </w:r>
        <w:r>
          <w:rPr>
            <w:noProof/>
            <w:webHidden/>
          </w:rPr>
          <w:fldChar w:fldCharType="separate"/>
        </w:r>
        <w:r>
          <w:rPr>
            <w:noProof/>
            <w:webHidden/>
          </w:rPr>
          <w:t>58</w:t>
        </w:r>
        <w:r>
          <w:rPr>
            <w:noProof/>
            <w:webHidden/>
          </w:rPr>
          <w:fldChar w:fldCharType="end"/>
        </w:r>
      </w:hyperlink>
    </w:p>
    <w:p w14:paraId="4934F5F5" w14:textId="1507EE1D"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11" w:history="1">
        <w:r w:rsidRPr="00513792">
          <w:rPr>
            <w:rStyle w:val="Hyperlink"/>
            <w:noProof/>
          </w:rPr>
          <w:t>15</w:t>
        </w:r>
        <w:r>
          <w:rPr>
            <w:rFonts w:eastAsiaTheme="minorEastAsia" w:cstheme="minorBidi"/>
            <w:b w:val="0"/>
            <w:bCs w:val="0"/>
            <w:noProof/>
            <w:kern w:val="2"/>
            <w:sz w:val="22"/>
            <w:szCs w:val="22"/>
            <w:lang w:eastAsia="en-IE"/>
            <w14:ligatures w14:val="standardContextual"/>
          </w:rPr>
          <w:tab/>
        </w:r>
        <w:r w:rsidRPr="00513792">
          <w:rPr>
            <w:rStyle w:val="Hyperlink"/>
            <w:noProof/>
          </w:rPr>
          <w:t>FIRE</w:t>
        </w:r>
        <w:r w:rsidRPr="00513792">
          <w:rPr>
            <w:rStyle w:val="Hyperlink"/>
            <w:noProof/>
            <w:spacing w:val="-4"/>
          </w:rPr>
          <w:t xml:space="preserve"> </w:t>
        </w:r>
        <w:r w:rsidRPr="00513792">
          <w:rPr>
            <w:rStyle w:val="Hyperlink"/>
            <w:noProof/>
          </w:rPr>
          <w:t>DETECTION</w:t>
        </w:r>
        <w:r w:rsidRPr="00513792">
          <w:rPr>
            <w:rStyle w:val="Hyperlink"/>
            <w:noProof/>
            <w:spacing w:val="-3"/>
          </w:rPr>
          <w:t xml:space="preserve"> </w:t>
        </w:r>
        <w:r w:rsidRPr="00513792">
          <w:rPr>
            <w:rStyle w:val="Hyperlink"/>
            <w:noProof/>
          </w:rPr>
          <w:t>AND</w:t>
        </w:r>
        <w:r w:rsidRPr="00513792">
          <w:rPr>
            <w:rStyle w:val="Hyperlink"/>
            <w:noProof/>
            <w:spacing w:val="-4"/>
          </w:rPr>
          <w:t xml:space="preserve"> </w:t>
        </w:r>
        <w:r w:rsidRPr="00513792">
          <w:rPr>
            <w:rStyle w:val="Hyperlink"/>
            <w:noProof/>
          </w:rPr>
          <w:t>ALARM</w:t>
        </w:r>
        <w:r w:rsidRPr="00513792">
          <w:rPr>
            <w:rStyle w:val="Hyperlink"/>
            <w:noProof/>
            <w:spacing w:val="-3"/>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_Toc153466011 \h </w:instrText>
        </w:r>
        <w:r>
          <w:rPr>
            <w:noProof/>
            <w:webHidden/>
          </w:rPr>
        </w:r>
        <w:r>
          <w:rPr>
            <w:noProof/>
            <w:webHidden/>
          </w:rPr>
          <w:fldChar w:fldCharType="separate"/>
        </w:r>
        <w:r>
          <w:rPr>
            <w:noProof/>
            <w:webHidden/>
          </w:rPr>
          <w:t>60</w:t>
        </w:r>
        <w:r>
          <w:rPr>
            <w:noProof/>
            <w:webHidden/>
          </w:rPr>
          <w:fldChar w:fldCharType="end"/>
        </w:r>
      </w:hyperlink>
    </w:p>
    <w:p w14:paraId="0FCC8C74" w14:textId="4ECB8CA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2" w:history="1">
        <w:r w:rsidRPr="00513792">
          <w:rPr>
            <w:rStyle w:val="Hyperlink"/>
            <w:noProof/>
          </w:rPr>
          <w:t>15.1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_Toc153466012 \h </w:instrText>
        </w:r>
        <w:r>
          <w:rPr>
            <w:noProof/>
            <w:webHidden/>
          </w:rPr>
        </w:r>
        <w:r>
          <w:rPr>
            <w:noProof/>
            <w:webHidden/>
          </w:rPr>
          <w:fldChar w:fldCharType="separate"/>
        </w:r>
        <w:r>
          <w:rPr>
            <w:noProof/>
            <w:webHidden/>
          </w:rPr>
          <w:t>60</w:t>
        </w:r>
        <w:r>
          <w:rPr>
            <w:noProof/>
            <w:webHidden/>
          </w:rPr>
          <w:fldChar w:fldCharType="end"/>
        </w:r>
      </w:hyperlink>
    </w:p>
    <w:p w14:paraId="3534E674" w14:textId="6061815D"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3" w:history="1">
        <w:r w:rsidRPr="00513792">
          <w:rPr>
            <w:rStyle w:val="Hyperlink"/>
            <w:noProof/>
          </w:rPr>
          <w:t>15.2</w:t>
        </w:r>
        <w:r>
          <w:rPr>
            <w:rFonts w:eastAsiaTheme="minorEastAsia" w:cstheme="minorBidi"/>
            <w:noProof/>
            <w:kern w:val="2"/>
            <w:sz w:val="22"/>
            <w:szCs w:val="22"/>
            <w:lang w:eastAsia="en-IE"/>
            <w14:ligatures w14:val="standardContextual"/>
          </w:rPr>
          <w:tab/>
        </w:r>
        <w:r w:rsidRPr="00513792">
          <w:rPr>
            <w:rStyle w:val="Hyperlink"/>
            <w:noProof/>
          </w:rPr>
          <w:t>Fire</w:t>
        </w:r>
        <w:r w:rsidRPr="00513792">
          <w:rPr>
            <w:rStyle w:val="Hyperlink"/>
            <w:noProof/>
            <w:spacing w:val="-5"/>
          </w:rPr>
          <w:t xml:space="preserve"> </w:t>
        </w:r>
        <w:r w:rsidRPr="00513792">
          <w:rPr>
            <w:rStyle w:val="Hyperlink"/>
            <w:noProof/>
          </w:rPr>
          <w:t>Detection</w:t>
        </w:r>
        <w:r w:rsidRPr="00513792">
          <w:rPr>
            <w:rStyle w:val="Hyperlink"/>
            <w:noProof/>
            <w:spacing w:val="-4"/>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_Toc153466013 \h </w:instrText>
        </w:r>
        <w:r>
          <w:rPr>
            <w:noProof/>
            <w:webHidden/>
          </w:rPr>
        </w:r>
        <w:r>
          <w:rPr>
            <w:noProof/>
            <w:webHidden/>
          </w:rPr>
          <w:fldChar w:fldCharType="separate"/>
        </w:r>
        <w:r>
          <w:rPr>
            <w:noProof/>
            <w:webHidden/>
          </w:rPr>
          <w:t>60</w:t>
        </w:r>
        <w:r>
          <w:rPr>
            <w:noProof/>
            <w:webHidden/>
          </w:rPr>
          <w:fldChar w:fldCharType="end"/>
        </w:r>
      </w:hyperlink>
    </w:p>
    <w:p w14:paraId="4979BF57" w14:textId="77DD5565"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4" w:history="1">
        <w:r w:rsidRPr="00513792">
          <w:rPr>
            <w:rStyle w:val="Hyperlink"/>
            <w:noProof/>
          </w:rPr>
          <w:t>15.3</w:t>
        </w:r>
        <w:r>
          <w:rPr>
            <w:rFonts w:eastAsiaTheme="minorEastAsia" w:cstheme="minorBidi"/>
            <w:noProof/>
            <w:kern w:val="2"/>
            <w:sz w:val="22"/>
            <w:szCs w:val="22"/>
            <w:lang w:eastAsia="en-IE"/>
            <w14:ligatures w14:val="standardContextual"/>
          </w:rPr>
          <w:tab/>
        </w:r>
        <w:r w:rsidRPr="00513792">
          <w:rPr>
            <w:rStyle w:val="Hyperlink"/>
            <w:noProof/>
          </w:rPr>
          <w:t>Emergency</w:t>
        </w:r>
        <w:r w:rsidRPr="00513792">
          <w:rPr>
            <w:rStyle w:val="Hyperlink"/>
            <w:noProof/>
            <w:spacing w:val="-5"/>
          </w:rPr>
          <w:t xml:space="preserve"> </w:t>
        </w:r>
        <w:r w:rsidRPr="00513792">
          <w:rPr>
            <w:rStyle w:val="Hyperlink"/>
            <w:noProof/>
          </w:rPr>
          <w:t>Voice</w:t>
        </w:r>
        <w:r w:rsidRPr="00513792">
          <w:rPr>
            <w:rStyle w:val="Hyperlink"/>
            <w:noProof/>
            <w:spacing w:val="-4"/>
          </w:rPr>
          <w:t xml:space="preserve"> </w:t>
        </w:r>
        <w:r w:rsidRPr="00513792">
          <w:rPr>
            <w:rStyle w:val="Hyperlink"/>
            <w:noProof/>
          </w:rPr>
          <w:t>Communication</w:t>
        </w:r>
        <w:r w:rsidRPr="00513792">
          <w:rPr>
            <w:rStyle w:val="Hyperlink"/>
            <w:noProof/>
            <w:spacing w:val="-4"/>
          </w:rPr>
          <w:t xml:space="preserve"> </w:t>
        </w:r>
        <w:r w:rsidRPr="00513792">
          <w:rPr>
            <w:rStyle w:val="Hyperlink"/>
            <w:noProof/>
          </w:rPr>
          <w:t>System</w:t>
        </w:r>
        <w:r>
          <w:rPr>
            <w:noProof/>
            <w:webHidden/>
          </w:rPr>
          <w:tab/>
        </w:r>
        <w:r>
          <w:rPr>
            <w:noProof/>
            <w:webHidden/>
          </w:rPr>
          <w:fldChar w:fldCharType="begin"/>
        </w:r>
        <w:r>
          <w:rPr>
            <w:noProof/>
            <w:webHidden/>
          </w:rPr>
          <w:instrText xml:space="preserve"> PAGEREF _Toc153466014 \h </w:instrText>
        </w:r>
        <w:r>
          <w:rPr>
            <w:noProof/>
            <w:webHidden/>
          </w:rPr>
        </w:r>
        <w:r>
          <w:rPr>
            <w:noProof/>
            <w:webHidden/>
          </w:rPr>
          <w:fldChar w:fldCharType="separate"/>
        </w:r>
        <w:r>
          <w:rPr>
            <w:noProof/>
            <w:webHidden/>
          </w:rPr>
          <w:t>63</w:t>
        </w:r>
        <w:r>
          <w:rPr>
            <w:noProof/>
            <w:webHidden/>
          </w:rPr>
          <w:fldChar w:fldCharType="end"/>
        </w:r>
      </w:hyperlink>
    </w:p>
    <w:p w14:paraId="5EAE4638" w14:textId="086B07F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5" w:history="1">
        <w:r w:rsidRPr="00513792">
          <w:rPr>
            <w:rStyle w:val="Hyperlink"/>
            <w:noProof/>
          </w:rPr>
          <w:t>15.4</w:t>
        </w:r>
        <w:r>
          <w:rPr>
            <w:rFonts w:eastAsiaTheme="minorEastAsia" w:cstheme="minorBidi"/>
            <w:noProof/>
            <w:kern w:val="2"/>
            <w:sz w:val="22"/>
            <w:szCs w:val="22"/>
            <w:lang w:eastAsia="en-IE"/>
            <w14:ligatures w14:val="standardContextual"/>
          </w:rPr>
          <w:tab/>
        </w:r>
        <w:r w:rsidRPr="00513792">
          <w:rPr>
            <w:rStyle w:val="Hyperlink"/>
            <w:noProof/>
          </w:rPr>
          <w:t>Automatic</w:t>
        </w:r>
        <w:r w:rsidRPr="00513792">
          <w:rPr>
            <w:rStyle w:val="Hyperlink"/>
            <w:noProof/>
            <w:spacing w:val="-4"/>
          </w:rPr>
          <w:t xml:space="preserve"> </w:t>
        </w:r>
        <w:r w:rsidRPr="00513792">
          <w:rPr>
            <w:rStyle w:val="Hyperlink"/>
            <w:noProof/>
          </w:rPr>
          <w:t>Opening</w:t>
        </w:r>
        <w:r w:rsidRPr="00513792">
          <w:rPr>
            <w:rStyle w:val="Hyperlink"/>
            <w:noProof/>
            <w:spacing w:val="-3"/>
          </w:rPr>
          <w:t xml:space="preserve"> </w:t>
        </w:r>
        <w:r w:rsidRPr="00513792">
          <w:rPr>
            <w:rStyle w:val="Hyperlink"/>
            <w:noProof/>
          </w:rPr>
          <w:t>Vents</w:t>
        </w:r>
        <w:r w:rsidRPr="00513792">
          <w:rPr>
            <w:rStyle w:val="Hyperlink"/>
            <w:noProof/>
            <w:spacing w:val="-3"/>
          </w:rPr>
          <w:t xml:space="preserve"> </w:t>
        </w:r>
        <w:r w:rsidRPr="00513792">
          <w:rPr>
            <w:rStyle w:val="Hyperlink"/>
            <w:noProof/>
          </w:rPr>
          <w:t>(AOV’s)</w:t>
        </w:r>
        <w:r>
          <w:rPr>
            <w:noProof/>
            <w:webHidden/>
          </w:rPr>
          <w:tab/>
        </w:r>
        <w:r>
          <w:rPr>
            <w:noProof/>
            <w:webHidden/>
          </w:rPr>
          <w:fldChar w:fldCharType="begin"/>
        </w:r>
        <w:r>
          <w:rPr>
            <w:noProof/>
            <w:webHidden/>
          </w:rPr>
          <w:instrText xml:space="preserve"> PAGEREF _Toc153466015 \h </w:instrText>
        </w:r>
        <w:r>
          <w:rPr>
            <w:noProof/>
            <w:webHidden/>
          </w:rPr>
        </w:r>
        <w:r>
          <w:rPr>
            <w:noProof/>
            <w:webHidden/>
          </w:rPr>
          <w:fldChar w:fldCharType="separate"/>
        </w:r>
        <w:r>
          <w:rPr>
            <w:noProof/>
            <w:webHidden/>
          </w:rPr>
          <w:t>65</w:t>
        </w:r>
        <w:r>
          <w:rPr>
            <w:noProof/>
            <w:webHidden/>
          </w:rPr>
          <w:fldChar w:fldCharType="end"/>
        </w:r>
      </w:hyperlink>
    </w:p>
    <w:p w14:paraId="5EC8B579" w14:textId="4FB9239E"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6" w:history="1">
        <w:r w:rsidRPr="00513792">
          <w:rPr>
            <w:rStyle w:val="Hyperlink"/>
            <w:noProof/>
          </w:rPr>
          <w:t>15.5</w:t>
        </w:r>
        <w:r>
          <w:rPr>
            <w:rFonts w:eastAsiaTheme="minorEastAsia" w:cstheme="minorBidi"/>
            <w:noProof/>
            <w:kern w:val="2"/>
            <w:sz w:val="22"/>
            <w:szCs w:val="22"/>
            <w:lang w:eastAsia="en-IE"/>
            <w14:ligatures w14:val="standardContextual"/>
          </w:rPr>
          <w:tab/>
        </w:r>
        <w:r w:rsidRPr="00513792">
          <w:rPr>
            <w:rStyle w:val="Hyperlink"/>
            <w:noProof/>
          </w:rPr>
          <w:t>Fire</w:t>
        </w:r>
        <w:r w:rsidRPr="00513792">
          <w:rPr>
            <w:rStyle w:val="Hyperlink"/>
            <w:noProof/>
            <w:spacing w:val="-8"/>
          </w:rPr>
          <w:t xml:space="preserve"> </w:t>
        </w:r>
        <w:r w:rsidRPr="00513792">
          <w:rPr>
            <w:rStyle w:val="Hyperlink"/>
            <w:noProof/>
          </w:rPr>
          <w:t>Curtains</w:t>
        </w:r>
        <w:r>
          <w:rPr>
            <w:noProof/>
            <w:webHidden/>
          </w:rPr>
          <w:tab/>
        </w:r>
        <w:r>
          <w:rPr>
            <w:noProof/>
            <w:webHidden/>
          </w:rPr>
          <w:fldChar w:fldCharType="begin"/>
        </w:r>
        <w:r>
          <w:rPr>
            <w:noProof/>
            <w:webHidden/>
          </w:rPr>
          <w:instrText xml:space="preserve"> PAGEREF _Toc153466016 \h </w:instrText>
        </w:r>
        <w:r>
          <w:rPr>
            <w:noProof/>
            <w:webHidden/>
          </w:rPr>
        </w:r>
        <w:r>
          <w:rPr>
            <w:noProof/>
            <w:webHidden/>
          </w:rPr>
          <w:fldChar w:fldCharType="separate"/>
        </w:r>
        <w:r>
          <w:rPr>
            <w:noProof/>
            <w:webHidden/>
          </w:rPr>
          <w:t>65</w:t>
        </w:r>
        <w:r>
          <w:rPr>
            <w:noProof/>
            <w:webHidden/>
          </w:rPr>
          <w:fldChar w:fldCharType="end"/>
        </w:r>
      </w:hyperlink>
    </w:p>
    <w:p w14:paraId="54E6C8B5" w14:textId="440CB1D6"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17" w:history="1">
        <w:r w:rsidRPr="00513792">
          <w:rPr>
            <w:rStyle w:val="Hyperlink"/>
            <w:noProof/>
          </w:rPr>
          <w:t>16</w:t>
        </w:r>
        <w:r>
          <w:rPr>
            <w:rFonts w:eastAsiaTheme="minorEastAsia" w:cstheme="minorBidi"/>
            <w:b w:val="0"/>
            <w:bCs w:val="0"/>
            <w:noProof/>
            <w:kern w:val="2"/>
            <w:sz w:val="22"/>
            <w:szCs w:val="22"/>
            <w:lang w:eastAsia="en-IE"/>
            <w14:ligatures w14:val="standardContextual"/>
          </w:rPr>
          <w:tab/>
        </w:r>
        <w:r w:rsidRPr="00513792">
          <w:rPr>
            <w:rStyle w:val="Hyperlink"/>
            <w:noProof/>
          </w:rPr>
          <w:t>EMERGENCY</w:t>
        </w:r>
        <w:r w:rsidRPr="00513792">
          <w:rPr>
            <w:rStyle w:val="Hyperlink"/>
            <w:noProof/>
            <w:spacing w:val="-1"/>
          </w:rPr>
          <w:t xml:space="preserve"> </w:t>
        </w:r>
        <w:r w:rsidRPr="00513792">
          <w:rPr>
            <w:rStyle w:val="Hyperlink"/>
            <w:noProof/>
          </w:rPr>
          <w:t>CALL</w:t>
        </w:r>
        <w:r w:rsidRPr="00513792">
          <w:rPr>
            <w:rStyle w:val="Hyperlink"/>
            <w:noProof/>
            <w:spacing w:val="-1"/>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_Toc153466017 \h </w:instrText>
        </w:r>
        <w:r>
          <w:rPr>
            <w:noProof/>
            <w:webHidden/>
          </w:rPr>
        </w:r>
        <w:r>
          <w:rPr>
            <w:noProof/>
            <w:webHidden/>
          </w:rPr>
          <w:fldChar w:fldCharType="separate"/>
        </w:r>
        <w:r>
          <w:rPr>
            <w:noProof/>
            <w:webHidden/>
          </w:rPr>
          <w:t>66</w:t>
        </w:r>
        <w:r>
          <w:rPr>
            <w:noProof/>
            <w:webHidden/>
          </w:rPr>
          <w:fldChar w:fldCharType="end"/>
        </w:r>
      </w:hyperlink>
    </w:p>
    <w:p w14:paraId="34AEBB38" w14:textId="210A4FD8"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18" w:history="1">
        <w:r w:rsidRPr="00513792">
          <w:rPr>
            <w:rStyle w:val="Hyperlink"/>
            <w:noProof/>
          </w:rPr>
          <w:t>16.1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_Toc153466018 \h </w:instrText>
        </w:r>
        <w:r>
          <w:rPr>
            <w:noProof/>
            <w:webHidden/>
          </w:rPr>
        </w:r>
        <w:r>
          <w:rPr>
            <w:noProof/>
            <w:webHidden/>
          </w:rPr>
          <w:fldChar w:fldCharType="separate"/>
        </w:r>
        <w:r>
          <w:rPr>
            <w:noProof/>
            <w:webHidden/>
          </w:rPr>
          <w:t>66</w:t>
        </w:r>
        <w:r>
          <w:rPr>
            <w:noProof/>
            <w:webHidden/>
          </w:rPr>
          <w:fldChar w:fldCharType="end"/>
        </w:r>
      </w:hyperlink>
    </w:p>
    <w:p w14:paraId="2E5129AA" w14:textId="228CF4C4"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19" w:history="1">
        <w:r w:rsidRPr="00513792">
          <w:rPr>
            <w:rStyle w:val="Hyperlink"/>
            <w:noProof/>
          </w:rPr>
          <w:t>17</w:t>
        </w:r>
        <w:r>
          <w:rPr>
            <w:rFonts w:eastAsiaTheme="minorEastAsia" w:cstheme="minorBidi"/>
            <w:b w:val="0"/>
            <w:bCs w:val="0"/>
            <w:noProof/>
            <w:kern w:val="2"/>
            <w:sz w:val="22"/>
            <w:szCs w:val="22"/>
            <w:lang w:eastAsia="en-IE"/>
            <w14:ligatures w14:val="standardContextual"/>
          </w:rPr>
          <w:tab/>
        </w:r>
        <w:r w:rsidRPr="00513792">
          <w:rPr>
            <w:rStyle w:val="Hyperlink"/>
            <w:noProof/>
          </w:rPr>
          <w:t>LIGHTNING</w:t>
        </w:r>
        <w:r w:rsidRPr="00513792">
          <w:rPr>
            <w:rStyle w:val="Hyperlink"/>
            <w:noProof/>
            <w:spacing w:val="-1"/>
          </w:rPr>
          <w:t xml:space="preserve"> </w:t>
        </w:r>
        <w:r w:rsidRPr="00513792">
          <w:rPr>
            <w:rStyle w:val="Hyperlink"/>
            <w:noProof/>
          </w:rPr>
          <w:t>PROTECTION</w:t>
        </w:r>
        <w:r>
          <w:rPr>
            <w:noProof/>
            <w:webHidden/>
          </w:rPr>
          <w:tab/>
        </w:r>
        <w:r>
          <w:rPr>
            <w:noProof/>
            <w:webHidden/>
          </w:rPr>
          <w:fldChar w:fldCharType="begin"/>
        </w:r>
        <w:r>
          <w:rPr>
            <w:noProof/>
            <w:webHidden/>
          </w:rPr>
          <w:instrText xml:space="preserve"> PAGEREF _Toc153466019 \h </w:instrText>
        </w:r>
        <w:r>
          <w:rPr>
            <w:noProof/>
            <w:webHidden/>
          </w:rPr>
        </w:r>
        <w:r>
          <w:rPr>
            <w:noProof/>
            <w:webHidden/>
          </w:rPr>
          <w:fldChar w:fldCharType="separate"/>
        </w:r>
        <w:r>
          <w:rPr>
            <w:noProof/>
            <w:webHidden/>
          </w:rPr>
          <w:t>67</w:t>
        </w:r>
        <w:r>
          <w:rPr>
            <w:noProof/>
            <w:webHidden/>
          </w:rPr>
          <w:fldChar w:fldCharType="end"/>
        </w:r>
      </w:hyperlink>
    </w:p>
    <w:p w14:paraId="7AB81BD2" w14:textId="727117D3"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0" w:history="1">
        <w:r w:rsidRPr="00513792">
          <w:rPr>
            <w:rStyle w:val="Hyperlink"/>
            <w:noProof/>
          </w:rPr>
          <w:t>17.1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_Toc153466020 \h </w:instrText>
        </w:r>
        <w:r>
          <w:rPr>
            <w:noProof/>
            <w:webHidden/>
          </w:rPr>
        </w:r>
        <w:r>
          <w:rPr>
            <w:noProof/>
            <w:webHidden/>
          </w:rPr>
          <w:fldChar w:fldCharType="separate"/>
        </w:r>
        <w:r>
          <w:rPr>
            <w:noProof/>
            <w:webHidden/>
          </w:rPr>
          <w:t>67</w:t>
        </w:r>
        <w:r>
          <w:rPr>
            <w:noProof/>
            <w:webHidden/>
          </w:rPr>
          <w:fldChar w:fldCharType="end"/>
        </w:r>
      </w:hyperlink>
    </w:p>
    <w:p w14:paraId="041048EB" w14:textId="5CEEAF25"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21" w:history="1">
        <w:r w:rsidRPr="00513792">
          <w:rPr>
            <w:rStyle w:val="Hyperlink"/>
            <w:noProof/>
          </w:rPr>
          <w:t>18</w:t>
        </w:r>
        <w:r>
          <w:rPr>
            <w:rFonts w:eastAsiaTheme="minorEastAsia" w:cstheme="minorBidi"/>
            <w:b w:val="0"/>
            <w:bCs w:val="0"/>
            <w:noProof/>
            <w:kern w:val="2"/>
            <w:sz w:val="22"/>
            <w:szCs w:val="22"/>
            <w:lang w:eastAsia="en-IE"/>
            <w14:ligatures w14:val="standardContextual"/>
          </w:rPr>
          <w:tab/>
        </w:r>
        <w:r w:rsidRPr="00513792">
          <w:rPr>
            <w:rStyle w:val="Hyperlink"/>
            <w:noProof/>
          </w:rPr>
          <w:t>SURGE SUPPRESSION SYSTEM</w:t>
        </w:r>
        <w:r>
          <w:rPr>
            <w:noProof/>
            <w:webHidden/>
          </w:rPr>
          <w:tab/>
        </w:r>
        <w:r>
          <w:rPr>
            <w:noProof/>
            <w:webHidden/>
          </w:rPr>
          <w:fldChar w:fldCharType="begin"/>
        </w:r>
        <w:r>
          <w:rPr>
            <w:noProof/>
            <w:webHidden/>
          </w:rPr>
          <w:instrText xml:space="preserve"> PAGEREF _Toc153466021 \h </w:instrText>
        </w:r>
        <w:r>
          <w:rPr>
            <w:noProof/>
            <w:webHidden/>
          </w:rPr>
        </w:r>
        <w:r>
          <w:rPr>
            <w:noProof/>
            <w:webHidden/>
          </w:rPr>
          <w:fldChar w:fldCharType="separate"/>
        </w:r>
        <w:r>
          <w:rPr>
            <w:noProof/>
            <w:webHidden/>
          </w:rPr>
          <w:t>68</w:t>
        </w:r>
        <w:r>
          <w:rPr>
            <w:noProof/>
            <w:webHidden/>
          </w:rPr>
          <w:fldChar w:fldCharType="end"/>
        </w:r>
      </w:hyperlink>
    </w:p>
    <w:p w14:paraId="7FCA1C22" w14:textId="4DFD4017"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2" w:history="1">
        <w:r w:rsidRPr="00513792">
          <w:rPr>
            <w:rStyle w:val="Hyperlink"/>
            <w:noProof/>
          </w:rPr>
          <w:t>18.1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_Toc153466022 \h </w:instrText>
        </w:r>
        <w:r>
          <w:rPr>
            <w:noProof/>
            <w:webHidden/>
          </w:rPr>
        </w:r>
        <w:r>
          <w:rPr>
            <w:noProof/>
            <w:webHidden/>
          </w:rPr>
          <w:fldChar w:fldCharType="separate"/>
        </w:r>
        <w:r>
          <w:rPr>
            <w:noProof/>
            <w:webHidden/>
          </w:rPr>
          <w:t>68</w:t>
        </w:r>
        <w:r>
          <w:rPr>
            <w:noProof/>
            <w:webHidden/>
          </w:rPr>
          <w:fldChar w:fldCharType="end"/>
        </w:r>
      </w:hyperlink>
    </w:p>
    <w:p w14:paraId="07A65079" w14:textId="543A1A71"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23" w:history="1">
        <w:r w:rsidRPr="00513792">
          <w:rPr>
            <w:rStyle w:val="Hyperlink"/>
            <w:noProof/>
          </w:rPr>
          <w:t>19</w:t>
        </w:r>
        <w:r>
          <w:rPr>
            <w:rFonts w:eastAsiaTheme="minorEastAsia" w:cstheme="minorBidi"/>
            <w:b w:val="0"/>
            <w:bCs w:val="0"/>
            <w:noProof/>
            <w:kern w:val="2"/>
            <w:sz w:val="22"/>
            <w:szCs w:val="22"/>
            <w:lang w:eastAsia="en-IE"/>
            <w14:ligatures w14:val="standardContextual"/>
          </w:rPr>
          <w:tab/>
        </w:r>
        <w:r w:rsidRPr="00513792">
          <w:rPr>
            <w:rStyle w:val="Hyperlink"/>
            <w:noProof/>
          </w:rPr>
          <w:t>INTERFACES WITH MECHANICAL SYSTEMS</w:t>
        </w:r>
        <w:r>
          <w:rPr>
            <w:noProof/>
            <w:webHidden/>
          </w:rPr>
          <w:tab/>
        </w:r>
        <w:r>
          <w:rPr>
            <w:noProof/>
            <w:webHidden/>
          </w:rPr>
          <w:fldChar w:fldCharType="begin"/>
        </w:r>
        <w:r>
          <w:rPr>
            <w:noProof/>
            <w:webHidden/>
          </w:rPr>
          <w:instrText xml:space="preserve"> PAGEREF _Toc153466023 \h </w:instrText>
        </w:r>
        <w:r>
          <w:rPr>
            <w:noProof/>
            <w:webHidden/>
          </w:rPr>
        </w:r>
        <w:r>
          <w:rPr>
            <w:noProof/>
            <w:webHidden/>
          </w:rPr>
          <w:fldChar w:fldCharType="separate"/>
        </w:r>
        <w:r>
          <w:rPr>
            <w:noProof/>
            <w:webHidden/>
          </w:rPr>
          <w:t>70</w:t>
        </w:r>
        <w:r>
          <w:rPr>
            <w:noProof/>
            <w:webHidden/>
          </w:rPr>
          <w:fldChar w:fldCharType="end"/>
        </w:r>
      </w:hyperlink>
    </w:p>
    <w:p w14:paraId="1269D8D9" w14:textId="02C29A69"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4" w:history="1">
        <w:r w:rsidRPr="00513792">
          <w:rPr>
            <w:rStyle w:val="Hyperlink"/>
            <w:noProof/>
          </w:rPr>
          <w:t>19.1</w:t>
        </w:r>
        <w:r>
          <w:rPr>
            <w:rFonts w:eastAsiaTheme="minorEastAsia" w:cstheme="minorBidi"/>
            <w:noProof/>
            <w:kern w:val="2"/>
            <w:sz w:val="22"/>
            <w:szCs w:val="22"/>
            <w:lang w:eastAsia="en-IE"/>
            <w14:ligatures w14:val="standardContextual"/>
          </w:rPr>
          <w:tab/>
        </w:r>
        <w:r w:rsidRPr="00513792">
          <w:rPr>
            <w:rStyle w:val="Hyperlink"/>
            <w:noProof/>
          </w:rPr>
          <w:t>General</w:t>
        </w:r>
        <w:r w:rsidRPr="00513792">
          <w:rPr>
            <w:rStyle w:val="Hyperlink"/>
            <w:noProof/>
            <w:spacing w:val="-12"/>
          </w:rPr>
          <w:t xml:space="preserve"> </w:t>
        </w:r>
        <w:r w:rsidRPr="00513792">
          <w:rPr>
            <w:rStyle w:val="Hyperlink"/>
            <w:noProof/>
          </w:rPr>
          <w:t>Requirements</w:t>
        </w:r>
        <w:r>
          <w:rPr>
            <w:noProof/>
            <w:webHidden/>
          </w:rPr>
          <w:tab/>
        </w:r>
        <w:r>
          <w:rPr>
            <w:noProof/>
            <w:webHidden/>
          </w:rPr>
          <w:fldChar w:fldCharType="begin"/>
        </w:r>
        <w:r>
          <w:rPr>
            <w:noProof/>
            <w:webHidden/>
          </w:rPr>
          <w:instrText xml:space="preserve"> PAGEREF _Toc153466024 \h </w:instrText>
        </w:r>
        <w:r>
          <w:rPr>
            <w:noProof/>
            <w:webHidden/>
          </w:rPr>
        </w:r>
        <w:r>
          <w:rPr>
            <w:noProof/>
            <w:webHidden/>
          </w:rPr>
          <w:fldChar w:fldCharType="separate"/>
        </w:r>
        <w:r>
          <w:rPr>
            <w:noProof/>
            <w:webHidden/>
          </w:rPr>
          <w:t>70</w:t>
        </w:r>
        <w:r>
          <w:rPr>
            <w:noProof/>
            <w:webHidden/>
          </w:rPr>
          <w:fldChar w:fldCharType="end"/>
        </w:r>
      </w:hyperlink>
    </w:p>
    <w:p w14:paraId="01B0BABA" w14:textId="360AFE50" w:rsidR="00F224A7" w:rsidRDefault="00F224A7">
      <w:pPr>
        <w:pStyle w:val="TOC2"/>
        <w:tabs>
          <w:tab w:val="left" w:pos="440"/>
          <w:tab w:val="right" w:leader="dot" w:pos="9020"/>
        </w:tabs>
        <w:rPr>
          <w:rFonts w:eastAsiaTheme="minorEastAsia" w:cstheme="minorBidi"/>
          <w:b w:val="0"/>
          <w:bCs w:val="0"/>
          <w:noProof/>
          <w:kern w:val="2"/>
          <w:sz w:val="22"/>
          <w:szCs w:val="22"/>
          <w:lang w:eastAsia="en-IE"/>
          <w14:ligatures w14:val="standardContextual"/>
        </w:rPr>
      </w:pPr>
      <w:hyperlink w:anchor="_Toc153466025" w:history="1">
        <w:r w:rsidRPr="00513792">
          <w:rPr>
            <w:rStyle w:val="Hyperlink"/>
            <w:noProof/>
          </w:rPr>
          <w:t>20</w:t>
        </w:r>
        <w:r>
          <w:rPr>
            <w:rFonts w:eastAsiaTheme="minorEastAsia" w:cstheme="minorBidi"/>
            <w:b w:val="0"/>
            <w:bCs w:val="0"/>
            <w:noProof/>
            <w:kern w:val="2"/>
            <w:sz w:val="22"/>
            <w:szCs w:val="22"/>
            <w:lang w:eastAsia="en-IE"/>
            <w14:ligatures w14:val="standardContextual"/>
          </w:rPr>
          <w:tab/>
        </w:r>
        <w:r w:rsidRPr="00513792">
          <w:rPr>
            <w:rStyle w:val="Hyperlink"/>
            <w:noProof/>
          </w:rPr>
          <w:t>INTERFACES</w:t>
        </w:r>
        <w:r w:rsidRPr="00513792">
          <w:rPr>
            <w:rStyle w:val="Hyperlink"/>
            <w:noProof/>
            <w:spacing w:val="-5"/>
          </w:rPr>
          <w:t xml:space="preserve"> </w:t>
        </w:r>
        <w:r w:rsidRPr="00513792">
          <w:rPr>
            <w:rStyle w:val="Hyperlink"/>
            <w:noProof/>
          </w:rPr>
          <w:t>WITH</w:t>
        </w:r>
        <w:r w:rsidRPr="00513792">
          <w:rPr>
            <w:rStyle w:val="Hyperlink"/>
            <w:noProof/>
            <w:spacing w:val="-4"/>
          </w:rPr>
          <w:t xml:space="preserve"> </w:t>
        </w:r>
        <w:r w:rsidRPr="00513792">
          <w:rPr>
            <w:rStyle w:val="Hyperlink"/>
            <w:noProof/>
          </w:rPr>
          <w:t>ARCHITECTURAL</w:t>
        </w:r>
        <w:r w:rsidRPr="00513792">
          <w:rPr>
            <w:rStyle w:val="Hyperlink"/>
            <w:noProof/>
            <w:spacing w:val="-4"/>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_Toc153466025 \h </w:instrText>
        </w:r>
        <w:r>
          <w:rPr>
            <w:noProof/>
            <w:webHidden/>
          </w:rPr>
        </w:r>
        <w:r>
          <w:rPr>
            <w:noProof/>
            <w:webHidden/>
          </w:rPr>
          <w:fldChar w:fldCharType="separate"/>
        </w:r>
        <w:r>
          <w:rPr>
            <w:noProof/>
            <w:webHidden/>
          </w:rPr>
          <w:t>71</w:t>
        </w:r>
        <w:r>
          <w:rPr>
            <w:noProof/>
            <w:webHidden/>
          </w:rPr>
          <w:fldChar w:fldCharType="end"/>
        </w:r>
      </w:hyperlink>
    </w:p>
    <w:p w14:paraId="73F82664" w14:textId="15D106EB"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6" w:history="1">
        <w:r w:rsidRPr="00513792">
          <w:rPr>
            <w:rStyle w:val="Hyperlink"/>
            <w:noProof/>
          </w:rPr>
          <w:t>20.1</w:t>
        </w:r>
        <w:r>
          <w:rPr>
            <w:rFonts w:eastAsiaTheme="minorEastAsia" w:cstheme="minorBidi"/>
            <w:noProof/>
            <w:kern w:val="2"/>
            <w:sz w:val="22"/>
            <w:szCs w:val="22"/>
            <w:lang w:eastAsia="en-IE"/>
            <w14:ligatures w14:val="standardContextual"/>
          </w:rPr>
          <w:tab/>
        </w:r>
        <w:r w:rsidRPr="00513792">
          <w:rPr>
            <w:rStyle w:val="Hyperlink"/>
            <w:noProof/>
          </w:rPr>
          <w:t>Access</w:t>
        </w:r>
        <w:r w:rsidRPr="00513792">
          <w:rPr>
            <w:rStyle w:val="Hyperlink"/>
            <w:noProof/>
            <w:spacing w:val="-7"/>
          </w:rPr>
          <w:t xml:space="preserve"> </w:t>
        </w:r>
        <w:r w:rsidRPr="00513792">
          <w:rPr>
            <w:rStyle w:val="Hyperlink"/>
            <w:noProof/>
          </w:rPr>
          <w:t>Control</w:t>
        </w:r>
        <w:r w:rsidRPr="00513792">
          <w:rPr>
            <w:rStyle w:val="Hyperlink"/>
            <w:noProof/>
            <w:spacing w:val="-7"/>
          </w:rPr>
          <w:t xml:space="preserve"> </w:t>
        </w:r>
        <w:r w:rsidRPr="00513792">
          <w:rPr>
            <w:rStyle w:val="Hyperlink"/>
            <w:noProof/>
          </w:rPr>
          <w:t>Systems</w:t>
        </w:r>
        <w:r>
          <w:rPr>
            <w:noProof/>
            <w:webHidden/>
          </w:rPr>
          <w:tab/>
        </w:r>
        <w:r>
          <w:rPr>
            <w:noProof/>
            <w:webHidden/>
          </w:rPr>
          <w:fldChar w:fldCharType="begin"/>
        </w:r>
        <w:r>
          <w:rPr>
            <w:noProof/>
            <w:webHidden/>
          </w:rPr>
          <w:instrText xml:space="preserve"> PAGEREF _Toc153466026 \h </w:instrText>
        </w:r>
        <w:r>
          <w:rPr>
            <w:noProof/>
            <w:webHidden/>
          </w:rPr>
        </w:r>
        <w:r>
          <w:rPr>
            <w:noProof/>
            <w:webHidden/>
          </w:rPr>
          <w:fldChar w:fldCharType="separate"/>
        </w:r>
        <w:r>
          <w:rPr>
            <w:noProof/>
            <w:webHidden/>
          </w:rPr>
          <w:t>71</w:t>
        </w:r>
        <w:r>
          <w:rPr>
            <w:noProof/>
            <w:webHidden/>
          </w:rPr>
          <w:fldChar w:fldCharType="end"/>
        </w:r>
      </w:hyperlink>
    </w:p>
    <w:p w14:paraId="11E5CCB5" w14:textId="6DD4239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7" w:history="1">
        <w:r w:rsidRPr="00513792">
          <w:rPr>
            <w:rStyle w:val="Hyperlink"/>
            <w:noProof/>
          </w:rPr>
          <w:t>20.2</w:t>
        </w:r>
        <w:r>
          <w:rPr>
            <w:rFonts w:eastAsiaTheme="minorEastAsia" w:cstheme="minorBidi"/>
            <w:noProof/>
            <w:kern w:val="2"/>
            <w:sz w:val="22"/>
            <w:szCs w:val="22"/>
            <w:lang w:eastAsia="en-IE"/>
            <w14:ligatures w14:val="standardContextual"/>
          </w:rPr>
          <w:tab/>
        </w:r>
        <w:r w:rsidRPr="00513792">
          <w:rPr>
            <w:rStyle w:val="Hyperlink"/>
            <w:noProof/>
          </w:rPr>
          <w:t>AOV’S</w:t>
        </w:r>
        <w:r w:rsidRPr="00513792">
          <w:rPr>
            <w:rStyle w:val="Hyperlink"/>
            <w:noProof/>
            <w:spacing w:val="-4"/>
          </w:rPr>
          <w:t xml:space="preserve"> </w:t>
        </w:r>
        <w:r w:rsidRPr="00513792">
          <w:rPr>
            <w:rStyle w:val="Hyperlink"/>
            <w:noProof/>
          </w:rPr>
          <w:t>(Smoke</w:t>
        </w:r>
        <w:r w:rsidRPr="00513792">
          <w:rPr>
            <w:rStyle w:val="Hyperlink"/>
            <w:noProof/>
            <w:spacing w:val="-3"/>
          </w:rPr>
          <w:t xml:space="preserve"> </w:t>
        </w:r>
        <w:r w:rsidRPr="00513792">
          <w:rPr>
            <w:rStyle w:val="Hyperlink"/>
            <w:noProof/>
          </w:rPr>
          <w:t>Clearance</w:t>
        </w:r>
        <w:r w:rsidRPr="00513792">
          <w:rPr>
            <w:rStyle w:val="Hyperlink"/>
            <w:noProof/>
            <w:spacing w:val="-3"/>
          </w:rPr>
          <w:t xml:space="preserve"> </w:t>
        </w:r>
        <w:r w:rsidRPr="00513792">
          <w:rPr>
            <w:rStyle w:val="Hyperlink"/>
            <w:noProof/>
          </w:rPr>
          <w:t>in</w:t>
        </w:r>
        <w:r w:rsidRPr="00513792">
          <w:rPr>
            <w:rStyle w:val="Hyperlink"/>
            <w:noProof/>
            <w:spacing w:val="-3"/>
          </w:rPr>
          <w:t xml:space="preserve"> </w:t>
        </w:r>
        <w:r w:rsidRPr="00513792">
          <w:rPr>
            <w:rStyle w:val="Hyperlink"/>
            <w:noProof/>
          </w:rPr>
          <w:t>Stairwells)</w:t>
        </w:r>
        <w:r>
          <w:rPr>
            <w:noProof/>
            <w:webHidden/>
          </w:rPr>
          <w:tab/>
        </w:r>
        <w:r>
          <w:rPr>
            <w:noProof/>
            <w:webHidden/>
          </w:rPr>
          <w:fldChar w:fldCharType="begin"/>
        </w:r>
        <w:r>
          <w:rPr>
            <w:noProof/>
            <w:webHidden/>
          </w:rPr>
          <w:instrText xml:space="preserve"> PAGEREF _Toc153466027 \h </w:instrText>
        </w:r>
        <w:r>
          <w:rPr>
            <w:noProof/>
            <w:webHidden/>
          </w:rPr>
        </w:r>
        <w:r>
          <w:rPr>
            <w:noProof/>
            <w:webHidden/>
          </w:rPr>
          <w:fldChar w:fldCharType="separate"/>
        </w:r>
        <w:r>
          <w:rPr>
            <w:noProof/>
            <w:webHidden/>
          </w:rPr>
          <w:t>71</w:t>
        </w:r>
        <w:r>
          <w:rPr>
            <w:noProof/>
            <w:webHidden/>
          </w:rPr>
          <w:fldChar w:fldCharType="end"/>
        </w:r>
      </w:hyperlink>
    </w:p>
    <w:p w14:paraId="37EB0868" w14:textId="3A908B2C"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8" w:history="1">
        <w:r w:rsidRPr="00513792">
          <w:rPr>
            <w:rStyle w:val="Hyperlink"/>
            <w:noProof/>
          </w:rPr>
          <w:t>20.3</w:t>
        </w:r>
        <w:r>
          <w:rPr>
            <w:rFonts w:eastAsiaTheme="minorEastAsia" w:cstheme="minorBidi"/>
            <w:noProof/>
            <w:kern w:val="2"/>
            <w:sz w:val="22"/>
            <w:szCs w:val="22"/>
            <w:lang w:eastAsia="en-IE"/>
            <w14:ligatures w14:val="standardContextual"/>
          </w:rPr>
          <w:tab/>
        </w:r>
        <w:r w:rsidRPr="00513792">
          <w:rPr>
            <w:rStyle w:val="Hyperlink"/>
            <w:noProof/>
          </w:rPr>
          <w:t>Window</w:t>
        </w:r>
        <w:r w:rsidRPr="00513792">
          <w:rPr>
            <w:rStyle w:val="Hyperlink"/>
            <w:noProof/>
            <w:spacing w:val="-10"/>
          </w:rPr>
          <w:t xml:space="preserve"> </w:t>
        </w:r>
        <w:r w:rsidRPr="00513792">
          <w:rPr>
            <w:rStyle w:val="Hyperlink"/>
            <w:noProof/>
          </w:rPr>
          <w:t>Actuators</w:t>
        </w:r>
        <w:r>
          <w:rPr>
            <w:noProof/>
            <w:webHidden/>
          </w:rPr>
          <w:tab/>
        </w:r>
        <w:r>
          <w:rPr>
            <w:noProof/>
            <w:webHidden/>
          </w:rPr>
          <w:fldChar w:fldCharType="begin"/>
        </w:r>
        <w:r>
          <w:rPr>
            <w:noProof/>
            <w:webHidden/>
          </w:rPr>
          <w:instrText xml:space="preserve"> PAGEREF _Toc153466028 \h </w:instrText>
        </w:r>
        <w:r>
          <w:rPr>
            <w:noProof/>
            <w:webHidden/>
          </w:rPr>
        </w:r>
        <w:r>
          <w:rPr>
            <w:noProof/>
            <w:webHidden/>
          </w:rPr>
          <w:fldChar w:fldCharType="separate"/>
        </w:r>
        <w:r>
          <w:rPr>
            <w:noProof/>
            <w:webHidden/>
          </w:rPr>
          <w:t>71</w:t>
        </w:r>
        <w:r>
          <w:rPr>
            <w:noProof/>
            <w:webHidden/>
          </w:rPr>
          <w:fldChar w:fldCharType="end"/>
        </w:r>
      </w:hyperlink>
    </w:p>
    <w:p w14:paraId="4EAE50A7" w14:textId="50AFB9E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29" w:history="1">
        <w:r w:rsidRPr="00513792">
          <w:rPr>
            <w:rStyle w:val="Hyperlink"/>
            <w:noProof/>
          </w:rPr>
          <w:t>20.4</w:t>
        </w:r>
        <w:r>
          <w:rPr>
            <w:rFonts w:eastAsiaTheme="minorEastAsia" w:cstheme="minorBidi"/>
            <w:noProof/>
            <w:kern w:val="2"/>
            <w:sz w:val="22"/>
            <w:szCs w:val="22"/>
            <w:lang w:eastAsia="en-IE"/>
            <w14:ligatures w14:val="standardContextual"/>
          </w:rPr>
          <w:tab/>
        </w:r>
        <w:r w:rsidRPr="00513792">
          <w:rPr>
            <w:rStyle w:val="Hyperlink"/>
            <w:noProof/>
          </w:rPr>
          <w:t>Transportation</w:t>
        </w:r>
        <w:r w:rsidRPr="00513792">
          <w:rPr>
            <w:rStyle w:val="Hyperlink"/>
            <w:noProof/>
            <w:spacing w:val="-7"/>
          </w:rPr>
          <w:t xml:space="preserve"> </w:t>
        </w:r>
        <w:r w:rsidRPr="00513792">
          <w:rPr>
            <w:rStyle w:val="Hyperlink"/>
            <w:noProof/>
          </w:rPr>
          <w:t>Services</w:t>
        </w:r>
        <w:r>
          <w:rPr>
            <w:noProof/>
            <w:webHidden/>
          </w:rPr>
          <w:tab/>
        </w:r>
        <w:r>
          <w:rPr>
            <w:noProof/>
            <w:webHidden/>
          </w:rPr>
          <w:fldChar w:fldCharType="begin"/>
        </w:r>
        <w:r>
          <w:rPr>
            <w:noProof/>
            <w:webHidden/>
          </w:rPr>
          <w:instrText xml:space="preserve"> PAGEREF _Toc153466029 \h </w:instrText>
        </w:r>
        <w:r>
          <w:rPr>
            <w:noProof/>
            <w:webHidden/>
          </w:rPr>
        </w:r>
        <w:r>
          <w:rPr>
            <w:noProof/>
            <w:webHidden/>
          </w:rPr>
          <w:fldChar w:fldCharType="separate"/>
        </w:r>
        <w:r>
          <w:rPr>
            <w:noProof/>
            <w:webHidden/>
          </w:rPr>
          <w:t>71</w:t>
        </w:r>
        <w:r>
          <w:rPr>
            <w:noProof/>
            <w:webHidden/>
          </w:rPr>
          <w:fldChar w:fldCharType="end"/>
        </w:r>
      </w:hyperlink>
    </w:p>
    <w:p w14:paraId="1058EC77" w14:textId="5E25DFE4"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30" w:history="1">
        <w:r w:rsidRPr="00513792">
          <w:rPr>
            <w:rStyle w:val="Hyperlink"/>
            <w:noProof/>
          </w:rPr>
          <w:t>20.5</w:t>
        </w:r>
        <w:r>
          <w:rPr>
            <w:rFonts w:eastAsiaTheme="minorEastAsia" w:cstheme="minorBidi"/>
            <w:noProof/>
            <w:kern w:val="2"/>
            <w:sz w:val="22"/>
            <w:szCs w:val="22"/>
            <w:lang w:eastAsia="en-IE"/>
            <w14:ligatures w14:val="standardContextual"/>
          </w:rPr>
          <w:tab/>
        </w:r>
        <w:r w:rsidRPr="00513792">
          <w:rPr>
            <w:rStyle w:val="Hyperlink"/>
            <w:noProof/>
          </w:rPr>
          <w:t>Fire</w:t>
        </w:r>
        <w:r w:rsidRPr="00513792">
          <w:rPr>
            <w:rStyle w:val="Hyperlink"/>
            <w:noProof/>
            <w:spacing w:val="-8"/>
          </w:rPr>
          <w:t xml:space="preserve"> </w:t>
        </w:r>
        <w:r w:rsidRPr="00513792">
          <w:rPr>
            <w:rStyle w:val="Hyperlink"/>
            <w:noProof/>
          </w:rPr>
          <w:t>Curtains</w:t>
        </w:r>
        <w:r>
          <w:rPr>
            <w:noProof/>
            <w:webHidden/>
          </w:rPr>
          <w:tab/>
        </w:r>
        <w:r>
          <w:rPr>
            <w:noProof/>
            <w:webHidden/>
          </w:rPr>
          <w:fldChar w:fldCharType="begin"/>
        </w:r>
        <w:r>
          <w:rPr>
            <w:noProof/>
            <w:webHidden/>
          </w:rPr>
          <w:instrText xml:space="preserve"> PAGEREF _Toc153466030 \h </w:instrText>
        </w:r>
        <w:r>
          <w:rPr>
            <w:noProof/>
            <w:webHidden/>
          </w:rPr>
        </w:r>
        <w:r>
          <w:rPr>
            <w:noProof/>
            <w:webHidden/>
          </w:rPr>
          <w:fldChar w:fldCharType="separate"/>
        </w:r>
        <w:r>
          <w:rPr>
            <w:noProof/>
            <w:webHidden/>
          </w:rPr>
          <w:t>71</w:t>
        </w:r>
        <w:r>
          <w:rPr>
            <w:noProof/>
            <w:webHidden/>
          </w:rPr>
          <w:fldChar w:fldCharType="end"/>
        </w:r>
      </w:hyperlink>
    </w:p>
    <w:p w14:paraId="3E7443E2" w14:textId="5088FA47"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31" w:history="1">
        <w:r w:rsidRPr="00513792">
          <w:rPr>
            <w:rStyle w:val="Hyperlink"/>
            <w:noProof/>
          </w:rPr>
          <w:t>20.6</w:t>
        </w:r>
        <w:r>
          <w:rPr>
            <w:rFonts w:eastAsiaTheme="minorEastAsia" w:cstheme="minorBidi"/>
            <w:noProof/>
            <w:kern w:val="2"/>
            <w:sz w:val="22"/>
            <w:szCs w:val="22"/>
            <w:lang w:eastAsia="en-IE"/>
            <w14:ligatures w14:val="standardContextual"/>
          </w:rPr>
          <w:tab/>
        </w:r>
        <w:r w:rsidRPr="00513792">
          <w:rPr>
            <w:rStyle w:val="Hyperlink"/>
            <w:noProof/>
          </w:rPr>
          <w:t>White</w:t>
        </w:r>
        <w:r w:rsidRPr="00513792">
          <w:rPr>
            <w:rStyle w:val="Hyperlink"/>
            <w:noProof/>
            <w:spacing w:val="-1"/>
          </w:rPr>
          <w:t xml:space="preserve"> </w:t>
        </w:r>
        <w:r w:rsidRPr="00513792">
          <w:rPr>
            <w:rStyle w:val="Hyperlink"/>
            <w:noProof/>
          </w:rPr>
          <w:t>Goods</w:t>
        </w:r>
        <w:r w:rsidRPr="00513792">
          <w:rPr>
            <w:rStyle w:val="Hyperlink"/>
            <w:noProof/>
            <w:spacing w:val="-1"/>
          </w:rPr>
          <w:t xml:space="preserve"> </w:t>
        </w:r>
        <w:r w:rsidRPr="00513792">
          <w:rPr>
            <w:rStyle w:val="Hyperlink"/>
            <w:noProof/>
          </w:rPr>
          <w:t>&amp;</w:t>
        </w:r>
        <w:r w:rsidRPr="00513792">
          <w:rPr>
            <w:rStyle w:val="Hyperlink"/>
            <w:noProof/>
            <w:spacing w:val="-1"/>
          </w:rPr>
          <w:t xml:space="preserve"> </w:t>
        </w:r>
        <w:r w:rsidRPr="00513792">
          <w:rPr>
            <w:rStyle w:val="Hyperlink"/>
            <w:noProof/>
          </w:rPr>
          <w:t>Equipment</w:t>
        </w:r>
        <w:r>
          <w:rPr>
            <w:noProof/>
            <w:webHidden/>
          </w:rPr>
          <w:tab/>
        </w:r>
        <w:r>
          <w:rPr>
            <w:noProof/>
            <w:webHidden/>
          </w:rPr>
          <w:fldChar w:fldCharType="begin"/>
        </w:r>
        <w:r>
          <w:rPr>
            <w:noProof/>
            <w:webHidden/>
          </w:rPr>
          <w:instrText xml:space="preserve"> PAGEREF _Toc153466031 \h </w:instrText>
        </w:r>
        <w:r>
          <w:rPr>
            <w:noProof/>
            <w:webHidden/>
          </w:rPr>
        </w:r>
        <w:r>
          <w:rPr>
            <w:noProof/>
            <w:webHidden/>
          </w:rPr>
          <w:fldChar w:fldCharType="separate"/>
        </w:r>
        <w:r>
          <w:rPr>
            <w:noProof/>
            <w:webHidden/>
          </w:rPr>
          <w:t>72</w:t>
        </w:r>
        <w:r>
          <w:rPr>
            <w:noProof/>
            <w:webHidden/>
          </w:rPr>
          <w:fldChar w:fldCharType="end"/>
        </w:r>
      </w:hyperlink>
    </w:p>
    <w:p w14:paraId="0D5D06DA" w14:textId="221CA03F"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32" w:history="1">
        <w:r w:rsidRPr="00513792">
          <w:rPr>
            <w:rStyle w:val="Hyperlink"/>
            <w:noProof/>
          </w:rPr>
          <w:t>20.7</w:t>
        </w:r>
        <w:r>
          <w:rPr>
            <w:rFonts w:eastAsiaTheme="minorEastAsia" w:cstheme="minorBidi"/>
            <w:noProof/>
            <w:kern w:val="2"/>
            <w:sz w:val="22"/>
            <w:szCs w:val="22"/>
            <w:lang w:eastAsia="en-IE"/>
            <w14:ligatures w14:val="standardContextual"/>
          </w:rPr>
          <w:tab/>
        </w:r>
        <w:r w:rsidRPr="00513792">
          <w:rPr>
            <w:rStyle w:val="Hyperlink"/>
            <w:noProof/>
          </w:rPr>
          <w:t>Door</w:t>
        </w:r>
        <w:r w:rsidRPr="00513792">
          <w:rPr>
            <w:rStyle w:val="Hyperlink"/>
            <w:noProof/>
            <w:spacing w:val="-6"/>
          </w:rPr>
          <w:t xml:space="preserve"> </w:t>
        </w:r>
        <w:r w:rsidRPr="00513792">
          <w:rPr>
            <w:rStyle w:val="Hyperlink"/>
            <w:noProof/>
          </w:rPr>
          <w:t>Hold</w:t>
        </w:r>
        <w:r w:rsidRPr="00513792">
          <w:rPr>
            <w:rStyle w:val="Hyperlink"/>
            <w:noProof/>
            <w:spacing w:val="-5"/>
          </w:rPr>
          <w:t xml:space="preserve"> </w:t>
        </w:r>
        <w:r w:rsidRPr="00513792">
          <w:rPr>
            <w:rStyle w:val="Hyperlink"/>
            <w:noProof/>
          </w:rPr>
          <w:t>Open</w:t>
        </w:r>
        <w:r w:rsidRPr="00513792">
          <w:rPr>
            <w:rStyle w:val="Hyperlink"/>
            <w:noProof/>
            <w:spacing w:val="-4"/>
          </w:rPr>
          <w:t xml:space="preserve"> </w:t>
        </w:r>
        <w:r w:rsidRPr="00513792">
          <w:rPr>
            <w:rStyle w:val="Hyperlink"/>
            <w:noProof/>
          </w:rPr>
          <w:t>Devices</w:t>
        </w:r>
        <w:r>
          <w:rPr>
            <w:noProof/>
            <w:webHidden/>
          </w:rPr>
          <w:tab/>
        </w:r>
        <w:r>
          <w:rPr>
            <w:noProof/>
            <w:webHidden/>
          </w:rPr>
          <w:fldChar w:fldCharType="begin"/>
        </w:r>
        <w:r>
          <w:rPr>
            <w:noProof/>
            <w:webHidden/>
          </w:rPr>
          <w:instrText xml:space="preserve"> PAGEREF _Toc153466032 \h </w:instrText>
        </w:r>
        <w:r>
          <w:rPr>
            <w:noProof/>
            <w:webHidden/>
          </w:rPr>
        </w:r>
        <w:r>
          <w:rPr>
            <w:noProof/>
            <w:webHidden/>
          </w:rPr>
          <w:fldChar w:fldCharType="separate"/>
        </w:r>
        <w:r>
          <w:rPr>
            <w:noProof/>
            <w:webHidden/>
          </w:rPr>
          <w:t>72</w:t>
        </w:r>
        <w:r>
          <w:rPr>
            <w:noProof/>
            <w:webHidden/>
          </w:rPr>
          <w:fldChar w:fldCharType="end"/>
        </w:r>
      </w:hyperlink>
    </w:p>
    <w:p w14:paraId="44DC9331" w14:textId="428685B8" w:rsidR="00F224A7" w:rsidRDefault="00F224A7">
      <w:pPr>
        <w:pStyle w:val="TOC3"/>
        <w:tabs>
          <w:tab w:val="left" w:pos="880"/>
          <w:tab w:val="right" w:leader="dot" w:pos="9020"/>
        </w:tabs>
        <w:rPr>
          <w:rFonts w:eastAsiaTheme="minorEastAsia" w:cstheme="minorBidi"/>
          <w:noProof/>
          <w:kern w:val="2"/>
          <w:sz w:val="22"/>
          <w:szCs w:val="22"/>
          <w:lang w:eastAsia="en-IE"/>
          <w14:ligatures w14:val="standardContextual"/>
        </w:rPr>
      </w:pPr>
      <w:hyperlink w:anchor="_Toc153466033" w:history="1">
        <w:r w:rsidRPr="00513792">
          <w:rPr>
            <w:rStyle w:val="Hyperlink"/>
            <w:noProof/>
          </w:rPr>
          <w:t>20.8</w:t>
        </w:r>
        <w:r>
          <w:rPr>
            <w:rFonts w:eastAsiaTheme="minorEastAsia" w:cstheme="minorBidi"/>
            <w:noProof/>
            <w:kern w:val="2"/>
            <w:sz w:val="22"/>
            <w:szCs w:val="22"/>
            <w:lang w:eastAsia="en-IE"/>
            <w14:ligatures w14:val="standardContextual"/>
          </w:rPr>
          <w:tab/>
        </w:r>
        <w:r w:rsidRPr="00513792">
          <w:rPr>
            <w:rStyle w:val="Hyperlink"/>
            <w:noProof/>
          </w:rPr>
          <w:t>Loose</w:t>
        </w:r>
        <w:r w:rsidRPr="00513792">
          <w:rPr>
            <w:rStyle w:val="Hyperlink"/>
            <w:noProof/>
            <w:spacing w:val="-3"/>
          </w:rPr>
          <w:t xml:space="preserve"> </w:t>
        </w:r>
        <w:r w:rsidRPr="00513792">
          <w:rPr>
            <w:rStyle w:val="Hyperlink"/>
            <w:noProof/>
          </w:rPr>
          <w:t>Furniture</w:t>
        </w:r>
        <w:r w:rsidRPr="00513792">
          <w:rPr>
            <w:rStyle w:val="Hyperlink"/>
            <w:noProof/>
            <w:spacing w:val="-1"/>
          </w:rPr>
          <w:t xml:space="preserve"> </w:t>
        </w:r>
        <w:r w:rsidRPr="00513792">
          <w:rPr>
            <w:rStyle w:val="Hyperlink"/>
            <w:noProof/>
          </w:rPr>
          <w:t>Wiring</w:t>
        </w:r>
        <w:r w:rsidRPr="00513792">
          <w:rPr>
            <w:rStyle w:val="Hyperlink"/>
            <w:noProof/>
            <w:spacing w:val="-2"/>
          </w:rPr>
          <w:t xml:space="preserve"> </w:t>
        </w:r>
        <w:r w:rsidRPr="00513792">
          <w:rPr>
            <w:rStyle w:val="Hyperlink"/>
            <w:noProof/>
          </w:rPr>
          <w:t>&amp;</w:t>
        </w:r>
        <w:r w:rsidRPr="00513792">
          <w:rPr>
            <w:rStyle w:val="Hyperlink"/>
            <w:noProof/>
            <w:spacing w:val="-2"/>
          </w:rPr>
          <w:t xml:space="preserve"> </w:t>
        </w:r>
        <w:r w:rsidRPr="00513792">
          <w:rPr>
            <w:rStyle w:val="Hyperlink"/>
            <w:noProof/>
          </w:rPr>
          <w:t>Final</w:t>
        </w:r>
        <w:r w:rsidRPr="00513792">
          <w:rPr>
            <w:rStyle w:val="Hyperlink"/>
            <w:noProof/>
            <w:spacing w:val="-1"/>
          </w:rPr>
          <w:t xml:space="preserve"> </w:t>
        </w:r>
        <w:r w:rsidRPr="00513792">
          <w:rPr>
            <w:rStyle w:val="Hyperlink"/>
            <w:noProof/>
          </w:rPr>
          <w:t>Connections</w:t>
        </w:r>
        <w:r>
          <w:rPr>
            <w:noProof/>
            <w:webHidden/>
          </w:rPr>
          <w:tab/>
        </w:r>
        <w:r>
          <w:rPr>
            <w:noProof/>
            <w:webHidden/>
          </w:rPr>
          <w:fldChar w:fldCharType="begin"/>
        </w:r>
        <w:r>
          <w:rPr>
            <w:noProof/>
            <w:webHidden/>
          </w:rPr>
          <w:instrText xml:space="preserve"> PAGEREF _Toc153466033 \h </w:instrText>
        </w:r>
        <w:r>
          <w:rPr>
            <w:noProof/>
            <w:webHidden/>
          </w:rPr>
        </w:r>
        <w:r>
          <w:rPr>
            <w:noProof/>
            <w:webHidden/>
          </w:rPr>
          <w:fldChar w:fldCharType="separate"/>
        </w:r>
        <w:r>
          <w:rPr>
            <w:noProof/>
            <w:webHidden/>
          </w:rPr>
          <w:t>72</w:t>
        </w:r>
        <w:r>
          <w:rPr>
            <w:noProof/>
            <w:webHidden/>
          </w:rPr>
          <w:fldChar w:fldCharType="end"/>
        </w:r>
      </w:hyperlink>
    </w:p>
    <w:p w14:paraId="5F430980" w14:textId="5D0788E7" w:rsidR="00D14806" w:rsidRDefault="00AA4401">
      <w:pPr>
        <w:widowControl/>
        <w:autoSpaceDE/>
        <w:autoSpaceDN/>
        <w:spacing w:after="160" w:line="259" w:lineRule="auto"/>
        <w:rPr>
          <w:b/>
          <w:bCs/>
          <w:noProof/>
        </w:rPr>
      </w:pPr>
      <w:r>
        <w:rPr>
          <w:b/>
          <w:bCs/>
          <w:noProof/>
        </w:rPr>
        <w:fldChar w:fldCharType="end"/>
      </w:r>
      <w:r w:rsidR="00D14806">
        <w:rPr>
          <w:b/>
          <w:bCs/>
          <w:noProof/>
        </w:rPr>
        <w:br w:type="page"/>
      </w:r>
    </w:p>
    <w:p w14:paraId="76A8F4FA" w14:textId="77777777" w:rsidR="00304B41" w:rsidRDefault="00304B41">
      <w:pPr>
        <w:widowControl/>
        <w:autoSpaceDE/>
        <w:autoSpaceDN/>
        <w:spacing w:after="160" w:line="259" w:lineRule="auto"/>
        <w:rPr>
          <w:b/>
          <w:bCs/>
          <w:noProof/>
        </w:rPr>
      </w:pPr>
    </w:p>
    <w:p w14:paraId="24E0D294" w14:textId="6B194208" w:rsidR="00330083" w:rsidRDefault="00781D72" w:rsidP="00720BB6">
      <w:pPr>
        <w:pStyle w:val="Heading1"/>
        <w:numPr>
          <w:ilvl w:val="0"/>
          <w:numId w:val="9"/>
        </w:numPr>
        <w:ind w:left="0" w:firstLine="0"/>
        <w:rPr>
          <w:rFonts w:eastAsiaTheme="majorEastAsia"/>
          <w:bCs w:val="0"/>
        </w:rPr>
      </w:pPr>
      <w:bookmarkStart w:id="0" w:name="_Toc153465933"/>
      <w:r w:rsidRPr="00237826">
        <w:rPr>
          <w:rFonts w:eastAsiaTheme="majorEastAsia"/>
          <w:bCs w:val="0"/>
        </w:rPr>
        <w:t>PROJECT PARTICULARS</w:t>
      </w:r>
      <w:bookmarkEnd w:id="0"/>
    </w:p>
    <w:p w14:paraId="0638F6B5" w14:textId="77777777" w:rsidR="00A2420F" w:rsidRPr="00237826" w:rsidRDefault="00A2420F" w:rsidP="00960335">
      <w:pPr>
        <w:pStyle w:val="Heading1"/>
        <w:ind w:left="0" w:firstLine="0"/>
        <w:rPr>
          <w:rFonts w:eastAsiaTheme="majorEastAsia"/>
          <w:bCs w:val="0"/>
        </w:rPr>
      </w:pPr>
    </w:p>
    <w:p w14:paraId="2AB534A8" w14:textId="59CFD6A3" w:rsidR="00781D72" w:rsidRPr="00237826" w:rsidRDefault="00781D72" w:rsidP="00720BB6">
      <w:pPr>
        <w:pStyle w:val="Heading2"/>
        <w:numPr>
          <w:ilvl w:val="1"/>
          <w:numId w:val="9"/>
        </w:numPr>
        <w:ind w:left="0" w:firstLine="0"/>
        <w:rPr>
          <w:rFonts w:eastAsiaTheme="majorEastAsia"/>
        </w:rPr>
      </w:pPr>
      <w:bookmarkStart w:id="1" w:name="_Toc153465934"/>
      <w:r w:rsidRPr="00237826">
        <w:t>Specific Works Requirements</w:t>
      </w:r>
      <w:bookmarkEnd w:id="1"/>
    </w:p>
    <w:p w14:paraId="04B1E8B4" w14:textId="05DB6A65" w:rsidR="00781D72" w:rsidRPr="00237826" w:rsidRDefault="00781D72" w:rsidP="00955BC6">
      <w:pPr>
        <w:widowControl/>
        <w:autoSpaceDE/>
        <w:autoSpaceDN/>
        <w:spacing w:before="120" w:after="120" w:line="360" w:lineRule="auto"/>
        <w:rPr>
          <w:rFonts w:eastAsiaTheme="minorHAnsi"/>
          <w:sz w:val="24"/>
          <w:szCs w:val="24"/>
        </w:rPr>
      </w:pPr>
      <w:r w:rsidRPr="00237826">
        <w:rPr>
          <w:rFonts w:eastAsiaTheme="minorHAnsi"/>
          <w:sz w:val="24"/>
          <w:szCs w:val="24"/>
        </w:rPr>
        <w:t>This Specific Works Requirement applies to Electrical Works Contractor</w:t>
      </w:r>
      <w:r w:rsidR="00A8193E">
        <w:rPr>
          <w:rFonts w:eastAsiaTheme="minorHAnsi"/>
          <w:sz w:val="24"/>
          <w:szCs w:val="24"/>
        </w:rPr>
        <w:t>s</w:t>
      </w:r>
      <w:r w:rsidRPr="00237826">
        <w:rPr>
          <w:rFonts w:eastAsiaTheme="minorHAnsi"/>
          <w:sz w:val="24"/>
          <w:szCs w:val="24"/>
        </w:rPr>
        <w:t xml:space="preserve">. The works can occur on any of the </w:t>
      </w:r>
      <w:r w:rsidR="00FF2195" w:rsidRPr="00237826">
        <w:rPr>
          <w:rFonts w:eastAsiaTheme="minorHAnsi"/>
          <w:sz w:val="24"/>
          <w:szCs w:val="24"/>
        </w:rPr>
        <w:t>Atlantic Technology University</w:t>
      </w:r>
      <w:r w:rsidR="00DA652A">
        <w:rPr>
          <w:rFonts w:eastAsiaTheme="minorHAnsi"/>
          <w:sz w:val="24"/>
          <w:szCs w:val="24"/>
        </w:rPr>
        <w:t xml:space="preserve"> (ATU)</w:t>
      </w:r>
      <w:r w:rsidR="00FF2195" w:rsidRPr="00237826">
        <w:rPr>
          <w:rFonts w:eastAsiaTheme="minorHAnsi"/>
          <w:sz w:val="24"/>
          <w:szCs w:val="24"/>
        </w:rPr>
        <w:t xml:space="preserve"> Donegal</w:t>
      </w:r>
      <w:r w:rsidRPr="00237826">
        <w:rPr>
          <w:rFonts w:eastAsiaTheme="minorHAnsi"/>
          <w:sz w:val="24"/>
          <w:szCs w:val="24"/>
        </w:rPr>
        <w:t xml:space="preserve"> properties.</w:t>
      </w:r>
    </w:p>
    <w:p w14:paraId="1865D5FC" w14:textId="4D8D54DF" w:rsidR="00BD5AAA" w:rsidRPr="00237826" w:rsidRDefault="00781D72" w:rsidP="00955BC6">
      <w:pPr>
        <w:widowControl/>
        <w:autoSpaceDE/>
        <w:autoSpaceDN/>
        <w:spacing w:before="120" w:after="120" w:line="360" w:lineRule="auto"/>
        <w:rPr>
          <w:rFonts w:eastAsiaTheme="minorHAnsi"/>
          <w:sz w:val="24"/>
          <w:szCs w:val="24"/>
        </w:rPr>
      </w:pPr>
      <w:r w:rsidRPr="00237826">
        <w:rPr>
          <w:rFonts w:eastAsiaTheme="minorHAnsi"/>
          <w:sz w:val="24"/>
          <w:szCs w:val="24"/>
        </w:rPr>
        <w:t>This Site</w:t>
      </w:r>
      <w:r w:rsidR="00D14806">
        <w:rPr>
          <w:rFonts w:eastAsiaTheme="minorHAnsi"/>
          <w:sz w:val="24"/>
          <w:szCs w:val="24"/>
        </w:rPr>
        <w:t>-</w:t>
      </w:r>
      <w:r w:rsidRPr="00237826">
        <w:rPr>
          <w:rFonts w:eastAsiaTheme="minorHAnsi"/>
          <w:sz w:val="24"/>
          <w:szCs w:val="24"/>
        </w:rPr>
        <w:t>Specific Works Requirement – Volume A.1 should be read in conjunction with the Volume A General Works Requirement, both combined identify the Works under this framework.</w:t>
      </w:r>
    </w:p>
    <w:p w14:paraId="2FA68EFB" w14:textId="6C40A21A" w:rsidR="00781D72" w:rsidRPr="00960335" w:rsidRDefault="00781D72" w:rsidP="0006184F">
      <w:pPr>
        <w:pStyle w:val="Heading1"/>
        <w:numPr>
          <w:ilvl w:val="0"/>
          <w:numId w:val="62"/>
        </w:numPr>
        <w:ind w:hanging="720"/>
        <w:rPr>
          <w:rFonts w:eastAsia="Times New Roman"/>
          <w:b w:val="0"/>
        </w:rPr>
      </w:pPr>
      <w:bookmarkStart w:id="2" w:name="_Toc153465935"/>
      <w:r w:rsidRPr="00237826">
        <w:t>ELECTRICAL SPECIFICATIONS</w:t>
      </w:r>
      <w:bookmarkEnd w:id="2"/>
    </w:p>
    <w:p w14:paraId="6FF24C54" w14:textId="77777777" w:rsidR="000477D6" w:rsidRPr="00237826" w:rsidRDefault="000477D6" w:rsidP="00960335">
      <w:pPr>
        <w:pStyle w:val="Heading1"/>
        <w:ind w:left="0" w:firstLine="0"/>
        <w:rPr>
          <w:rFonts w:eastAsia="Times New Roman"/>
          <w:b w:val="0"/>
        </w:rPr>
      </w:pPr>
    </w:p>
    <w:p w14:paraId="23C7F738" w14:textId="38D36FF8" w:rsidR="00781D72" w:rsidRPr="00237826" w:rsidRDefault="00781D72" w:rsidP="0006184F">
      <w:pPr>
        <w:pStyle w:val="Heading2"/>
        <w:numPr>
          <w:ilvl w:val="1"/>
          <w:numId w:val="62"/>
        </w:numPr>
        <w:ind w:hanging="720"/>
        <w:rPr>
          <w:rFonts w:eastAsia="Times New Roman"/>
          <w:b w:val="0"/>
        </w:rPr>
      </w:pPr>
      <w:bookmarkStart w:id="3" w:name="_Toc153465936"/>
      <w:r w:rsidRPr="00237826">
        <w:t>General</w:t>
      </w:r>
      <w:bookmarkEnd w:id="3"/>
    </w:p>
    <w:p w14:paraId="77A87FCA" w14:textId="77777777" w:rsidR="006C5C96"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Works shall be constructed in accordance with the Requirements of the most current Building Regulations at the time of undertaking works.</w:t>
      </w:r>
    </w:p>
    <w:p w14:paraId="1AF3D668" w14:textId="289BF7C0" w:rsidR="00781D72" w:rsidRPr="00237826" w:rsidRDefault="00781D72" w:rsidP="0006184F">
      <w:pPr>
        <w:pStyle w:val="Heading2"/>
        <w:numPr>
          <w:ilvl w:val="1"/>
          <w:numId w:val="62"/>
        </w:numPr>
        <w:ind w:hanging="720"/>
        <w:rPr>
          <w:rFonts w:eastAsia="Times New Roman"/>
          <w:b w:val="0"/>
        </w:rPr>
      </w:pPr>
      <w:bookmarkStart w:id="4" w:name="_Toc153465937"/>
      <w:r w:rsidRPr="00237826">
        <w:t>Irish, British and European Standards and Code of Practice</w:t>
      </w:r>
      <w:bookmarkEnd w:id="4"/>
    </w:p>
    <w:p w14:paraId="692A1BDB" w14:textId="77777777" w:rsidR="00026F88"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Generally, references to Irish, British and European or other National Standards or Codes of Practices do not give the year of issue or dates of amendments and the latest relevant published version or standard including any relevant amendments published at the date of tender shall apply. Where a Standard or Code of Practice has been superseded the edition current at the date of invitation to tender shall apply.</w:t>
      </w:r>
    </w:p>
    <w:p w14:paraId="7ECF8A37" w14:textId="7E179132" w:rsidR="00781D72" w:rsidRPr="00237826" w:rsidRDefault="00781D72" w:rsidP="0006184F">
      <w:pPr>
        <w:pStyle w:val="Heading2"/>
        <w:numPr>
          <w:ilvl w:val="1"/>
          <w:numId w:val="62"/>
        </w:numPr>
        <w:ind w:left="0" w:firstLine="0"/>
        <w:rPr>
          <w:rFonts w:eastAsia="Times New Roman"/>
          <w:b w:val="0"/>
        </w:rPr>
      </w:pPr>
      <w:bookmarkStart w:id="5" w:name="_Toc153465938"/>
      <w:r w:rsidRPr="00237826">
        <w:t>Materials</w:t>
      </w:r>
      <w:bookmarkEnd w:id="5"/>
    </w:p>
    <w:p w14:paraId="7AF65DC8"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materials and goods are to be of the best quality and if applicable they must comply with the latest Irish, British and European Standard or Code of Practice.</w:t>
      </w:r>
    </w:p>
    <w:p w14:paraId="5878C0F5"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Products/materials shall either be certified as complying with the latest relevant Irish Standard Specifications and shall bear the Irish Standard mark or shall be certified to a national standard of another member state of the European Union which provides an equivalent guarantee of safety and suitability – certification to be by the National Standard Authority of Ireland.</w:t>
      </w:r>
    </w:p>
    <w:p w14:paraId="2B8F6839"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Samples of materials, manufactured articles and executed work, manufacturer’s and/or supplier’s certificates of compliance with the standard shall be submitted as required to the Employer for approval before incorporation into the Works and articles not so approved shall be removed, if directed by the Employer. Approval of </w:t>
      </w:r>
      <w:r w:rsidRPr="00237826">
        <w:rPr>
          <w:rFonts w:eastAsia="Calibri"/>
          <w:sz w:val="24"/>
          <w:szCs w:val="24"/>
        </w:rPr>
        <w:lastRenderedPageBreak/>
        <w:t>any materials or work will not relieve the Contractor from responsibility for defects subsequently arising.</w:t>
      </w:r>
    </w:p>
    <w:p w14:paraId="32728D8C" w14:textId="77777777" w:rsidR="006D6CC0"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unfixed materials shall be carefully stored in accordance with the best practice and in a suitable position on site. Manufacturers or agents recommendations regarding storage shall be strictly observed.</w:t>
      </w:r>
    </w:p>
    <w:p w14:paraId="7494FC0B" w14:textId="77777777" w:rsidR="00C41978" w:rsidRPr="00237826" w:rsidRDefault="00C41978" w:rsidP="00955BC6">
      <w:pPr>
        <w:widowControl/>
        <w:autoSpaceDE/>
        <w:autoSpaceDN/>
        <w:spacing w:before="120" w:after="120" w:line="360" w:lineRule="auto"/>
        <w:rPr>
          <w:rFonts w:eastAsia="Calibri"/>
          <w:sz w:val="24"/>
          <w:szCs w:val="24"/>
        </w:rPr>
      </w:pPr>
    </w:p>
    <w:p w14:paraId="2EC8727D" w14:textId="7E0DD61D" w:rsidR="003253C8" w:rsidRDefault="003253C8">
      <w:pPr>
        <w:widowControl/>
        <w:autoSpaceDE/>
        <w:autoSpaceDN/>
        <w:spacing w:after="160" w:line="259" w:lineRule="auto"/>
        <w:rPr>
          <w:rFonts w:eastAsia="Calibri"/>
          <w:sz w:val="24"/>
          <w:szCs w:val="24"/>
        </w:rPr>
      </w:pPr>
      <w:r>
        <w:rPr>
          <w:rFonts w:eastAsia="Calibri"/>
          <w:sz w:val="24"/>
          <w:szCs w:val="24"/>
        </w:rPr>
        <w:br w:type="page"/>
      </w:r>
    </w:p>
    <w:p w14:paraId="58DB3A1F" w14:textId="762988D0" w:rsidR="00781D72" w:rsidRPr="00237826" w:rsidRDefault="00781D72" w:rsidP="0006184F">
      <w:pPr>
        <w:pStyle w:val="Heading1"/>
        <w:numPr>
          <w:ilvl w:val="0"/>
          <w:numId w:val="62"/>
        </w:numPr>
        <w:ind w:left="0" w:firstLine="0"/>
        <w:rPr>
          <w:rFonts w:eastAsia="Calibri"/>
        </w:rPr>
      </w:pPr>
      <w:bookmarkStart w:id="6" w:name="_Toc153465939"/>
      <w:r w:rsidRPr="00237826">
        <w:lastRenderedPageBreak/>
        <w:t>GENERAL</w:t>
      </w:r>
      <w:r w:rsidRPr="00237826">
        <w:rPr>
          <w:spacing w:val="-12"/>
        </w:rPr>
        <w:t xml:space="preserve"> </w:t>
      </w:r>
      <w:r w:rsidRPr="00237826">
        <w:t>REQUIREMENTS</w:t>
      </w:r>
      <w:bookmarkEnd w:id="6"/>
    </w:p>
    <w:p w14:paraId="6D5195AB" w14:textId="77777777" w:rsidR="00781D72" w:rsidRPr="00960335" w:rsidRDefault="00781D72" w:rsidP="00955BC6">
      <w:pPr>
        <w:pStyle w:val="BodyText"/>
        <w:spacing w:before="10"/>
        <w:rPr>
          <w:b/>
        </w:rPr>
      </w:pPr>
    </w:p>
    <w:p w14:paraId="6DE7BC3A" w14:textId="77777777" w:rsidR="00781D72" w:rsidRPr="00237826" w:rsidRDefault="00781D72" w:rsidP="0006184F">
      <w:pPr>
        <w:pStyle w:val="Heading2"/>
        <w:numPr>
          <w:ilvl w:val="1"/>
          <w:numId w:val="62"/>
        </w:numPr>
        <w:ind w:left="0" w:firstLine="0"/>
      </w:pPr>
      <w:bookmarkStart w:id="7" w:name="1.1_Introduction"/>
      <w:bookmarkStart w:id="8" w:name="_Toc153465940"/>
      <w:bookmarkEnd w:id="7"/>
      <w:r w:rsidRPr="00237826">
        <w:t>Introduction</w:t>
      </w:r>
      <w:bookmarkEnd w:id="8"/>
    </w:p>
    <w:p w14:paraId="6E2CE7B1" w14:textId="77777777" w:rsidR="00781D72" w:rsidRPr="00960335" w:rsidRDefault="00781D72" w:rsidP="00955BC6">
      <w:pPr>
        <w:pStyle w:val="BodyText"/>
        <w:spacing w:before="10"/>
        <w:rPr>
          <w:b/>
        </w:rPr>
      </w:pPr>
    </w:p>
    <w:p w14:paraId="4BC15D6C" w14:textId="77777777" w:rsidR="003545EE" w:rsidRPr="00237826" w:rsidRDefault="003545EE" w:rsidP="00955BC6">
      <w:pPr>
        <w:widowControl/>
        <w:autoSpaceDE/>
        <w:autoSpaceDN/>
        <w:spacing w:before="120" w:after="120" w:line="360" w:lineRule="auto"/>
        <w:rPr>
          <w:rFonts w:eastAsia="Calibri"/>
          <w:sz w:val="24"/>
          <w:szCs w:val="24"/>
        </w:rPr>
      </w:pPr>
      <w:r w:rsidRPr="00237826">
        <w:rPr>
          <w:rFonts w:eastAsia="Calibri"/>
          <w:sz w:val="24"/>
          <w:szCs w:val="24"/>
        </w:rPr>
        <w:t>Use latest edition of each standard referenced, containing all revisions available at the time that the project was issued for tender. Where a European or international standard has been modified or appended for use in Ireland, the modified or appended version shall apply.</w:t>
      </w:r>
    </w:p>
    <w:p w14:paraId="5429D645" w14:textId="77777777" w:rsidR="00781D72" w:rsidRPr="00960335" w:rsidRDefault="00781D72" w:rsidP="00955BC6">
      <w:pPr>
        <w:pStyle w:val="BodyText"/>
        <w:spacing w:before="10"/>
      </w:pPr>
    </w:p>
    <w:p w14:paraId="640DED54" w14:textId="59091054" w:rsidR="00781D72" w:rsidRPr="00237826" w:rsidRDefault="00EA00A7" w:rsidP="0006184F">
      <w:pPr>
        <w:pStyle w:val="Heading2"/>
        <w:numPr>
          <w:ilvl w:val="1"/>
          <w:numId w:val="62"/>
        </w:numPr>
        <w:ind w:left="0" w:firstLine="0"/>
      </w:pPr>
      <w:bookmarkStart w:id="9" w:name="1.2_Labelling_of_Plant_and_Systems"/>
      <w:bookmarkStart w:id="10" w:name="_Toc153465941"/>
      <w:bookmarkEnd w:id="9"/>
      <w:r w:rsidRPr="00237826">
        <w:t>General</w:t>
      </w:r>
      <w:bookmarkEnd w:id="10"/>
    </w:p>
    <w:p w14:paraId="0556AEAC" w14:textId="77777777" w:rsidR="00781D72" w:rsidRPr="00960335" w:rsidRDefault="00781D72" w:rsidP="00955BC6">
      <w:pPr>
        <w:pStyle w:val="BodyText"/>
        <w:spacing w:before="10"/>
        <w:rPr>
          <w:b/>
        </w:rPr>
      </w:pPr>
    </w:p>
    <w:p w14:paraId="6ED8E6F0" w14:textId="0554363A"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All works to be carried out in strict compliance with NSAI (IS 10101:2020 National Rules for Electrical Installations, 5</w:t>
      </w:r>
      <w:r w:rsidRPr="00237826">
        <w:rPr>
          <w:rFonts w:eastAsia="Calibri"/>
          <w:sz w:val="24"/>
          <w:szCs w:val="24"/>
          <w:vertAlign w:val="superscript"/>
        </w:rPr>
        <w:t>th</w:t>
      </w:r>
      <w:r w:rsidRPr="00237826">
        <w:rPr>
          <w:rFonts w:eastAsia="Calibri"/>
          <w:sz w:val="24"/>
          <w:szCs w:val="24"/>
        </w:rPr>
        <w:t xml:space="preserve"> Edition) (or whichever edition of the ETCI Regulations are current at the time of undertaking the works).</w:t>
      </w:r>
    </w:p>
    <w:p w14:paraId="12207FD9"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 xml:space="preserve">All cabling is to be carried in trunking or on tray, adequately supported from threaded rods and </w:t>
      </w:r>
      <w:proofErr w:type="spellStart"/>
      <w:r w:rsidRPr="00237826">
        <w:rPr>
          <w:rFonts w:eastAsia="Calibri"/>
          <w:sz w:val="24"/>
          <w:szCs w:val="24"/>
        </w:rPr>
        <w:t>uni</w:t>
      </w:r>
      <w:proofErr w:type="spellEnd"/>
      <w:r w:rsidRPr="00237826">
        <w:rPr>
          <w:rFonts w:eastAsia="Calibri"/>
          <w:sz w:val="24"/>
          <w:szCs w:val="24"/>
        </w:rPr>
        <w:t>-struts, fully bonded throughout in accordance with current regulations. Use of existing trunking/trays, in part or in whole, is permitted where suitable, subject to conformity with current regulations.</w:t>
      </w:r>
    </w:p>
    <w:p w14:paraId="03D568A6" w14:textId="51E5D74E"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Install main and local equipotential bonding system in accordance with the NSAI (IS 10101:2020 National Rules for Electrical Installations, 5th Edition).</w:t>
      </w:r>
    </w:p>
    <w:p w14:paraId="2D1C605A" w14:textId="4CDA1573"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System of wiring is to incorporate continuous earth conductors. Only Earth cabling approved by the NSAI (IS 10101:2020 National Rules for Electrical Installations, 5th Edition) is acceptable.</w:t>
      </w:r>
    </w:p>
    <w:p w14:paraId="34A93171"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All layouts, drops, routes, positioning of sockets / switches, etc. to be agreed with the Employer prior to installation and arranged in such a manner to be aesthetically acceptable to the Employer and accessible for future maintenance.</w:t>
      </w:r>
    </w:p>
    <w:p w14:paraId="59DA803C" w14:textId="13B9D5AC"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 xml:space="preserve">Electrical fittings i.e. socket outlets, switch plates and such like to be manufactured and supplied by a supplier approved by </w:t>
      </w:r>
      <w:r w:rsidR="00FF2195" w:rsidRPr="00960335">
        <w:rPr>
          <w:rFonts w:eastAsia="Calibri"/>
          <w:sz w:val="24"/>
          <w:szCs w:val="24"/>
        </w:rPr>
        <w:t>Atlantic Technology University Donegal</w:t>
      </w:r>
      <w:r w:rsidRPr="00237826">
        <w:rPr>
          <w:rFonts w:eastAsia="Calibri"/>
          <w:sz w:val="24"/>
          <w:szCs w:val="24"/>
        </w:rPr>
        <w:t>. Location and finish are to be agreed with the Employer. Socket outlets shall comply fully with the latest Irish regulations.</w:t>
      </w:r>
    </w:p>
    <w:p w14:paraId="2E7662E0"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The Contractor shall ensure that all equipment supplied on the project shall comply with:</w:t>
      </w:r>
    </w:p>
    <w:p w14:paraId="0EBC067E" w14:textId="65308D7D" w:rsidR="00EA00A7" w:rsidRPr="00237826" w:rsidRDefault="00EA00A7" w:rsidP="00EA00A7">
      <w:pPr>
        <w:pStyle w:val="ListParagraph"/>
        <w:widowControl/>
        <w:numPr>
          <w:ilvl w:val="0"/>
          <w:numId w:val="40"/>
        </w:numPr>
        <w:autoSpaceDE/>
        <w:autoSpaceDN/>
        <w:spacing w:before="120" w:after="120" w:line="360" w:lineRule="auto"/>
        <w:rPr>
          <w:rFonts w:eastAsia="Calibri"/>
          <w:sz w:val="24"/>
          <w:szCs w:val="24"/>
        </w:rPr>
      </w:pPr>
      <w:r w:rsidRPr="00237826">
        <w:rPr>
          <w:rFonts w:eastAsia="Calibri"/>
          <w:sz w:val="24"/>
          <w:szCs w:val="24"/>
        </w:rPr>
        <w:t>Machinery Directive (2006/42/EC and EN ISO 13849-1:20</w:t>
      </w:r>
      <w:r w:rsidR="007D69AA">
        <w:rPr>
          <w:rFonts w:eastAsia="Calibri"/>
          <w:sz w:val="24"/>
          <w:szCs w:val="24"/>
        </w:rPr>
        <w:t>23</w:t>
      </w:r>
      <w:r w:rsidRPr="00237826">
        <w:rPr>
          <w:rFonts w:eastAsia="Calibri"/>
          <w:sz w:val="24"/>
          <w:szCs w:val="24"/>
        </w:rPr>
        <w:t>),</w:t>
      </w:r>
    </w:p>
    <w:p w14:paraId="5E51BE74" w14:textId="2DC65398" w:rsidR="00EA00A7" w:rsidRPr="00237826" w:rsidRDefault="00EA00A7" w:rsidP="00EA00A7">
      <w:pPr>
        <w:pStyle w:val="ListParagraph"/>
        <w:widowControl/>
        <w:numPr>
          <w:ilvl w:val="0"/>
          <w:numId w:val="40"/>
        </w:numPr>
        <w:autoSpaceDE/>
        <w:autoSpaceDN/>
        <w:spacing w:before="120" w:after="120" w:line="360" w:lineRule="auto"/>
        <w:rPr>
          <w:rFonts w:eastAsia="Calibri"/>
          <w:sz w:val="24"/>
          <w:szCs w:val="24"/>
        </w:rPr>
      </w:pPr>
      <w:r w:rsidRPr="00237826">
        <w:rPr>
          <w:rFonts w:eastAsia="Calibri"/>
          <w:sz w:val="24"/>
          <w:szCs w:val="24"/>
        </w:rPr>
        <w:lastRenderedPageBreak/>
        <w:t>Low Voltage Directive (73/23/EEC),</w:t>
      </w:r>
    </w:p>
    <w:p w14:paraId="01044834" w14:textId="71EE65BF" w:rsidR="00EA00A7" w:rsidRPr="00237826" w:rsidRDefault="00EA00A7" w:rsidP="00EA00A7">
      <w:pPr>
        <w:pStyle w:val="ListParagraph"/>
        <w:widowControl/>
        <w:numPr>
          <w:ilvl w:val="0"/>
          <w:numId w:val="40"/>
        </w:numPr>
        <w:autoSpaceDE/>
        <w:autoSpaceDN/>
        <w:spacing w:before="120" w:after="120" w:line="360" w:lineRule="auto"/>
        <w:rPr>
          <w:rFonts w:eastAsia="Calibri"/>
          <w:sz w:val="24"/>
          <w:szCs w:val="24"/>
        </w:rPr>
      </w:pPr>
      <w:r w:rsidRPr="00237826">
        <w:rPr>
          <w:rFonts w:eastAsia="Calibri"/>
          <w:sz w:val="24"/>
          <w:szCs w:val="24"/>
        </w:rPr>
        <w:t>Electro Magnetic Compatibility Directive (2006/95/EC, 2004/108/EEC)</w:t>
      </w:r>
    </w:p>
    <w:p w14:paraId="28FBFEE0" w14:textId="4B774FA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and all other Directives as outlined in the National Standards Authority of Ireland’s Information sheet entitled “New Approach Directives &amp; CE Marking”.</w:t>
      </w:r>
    </w:p>
    <w:p w14:paraId="666DA9D5"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Where required under these Directives, all machinery and equipment installed by the Contractor shall carry the CE Marking which shall comply in every detail with the EC Directives as outlined above. Equipment supplied to site not carrying the relevant CE Marking shall be removed by the Contractor and replaced with properly marked equipment, at no additional cost to the Employer.</w:t>
      </w:r>
    </w:p>
    <w:p w14:paraId="18193965" w14:textId="18B0BC24"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Three compartment trunking</w:t>
      </w:r>
      <w:r w:rsidR="005A6A7F" w:rsidRPr="00237826">
        <w:rPr>
          <w:rFonts w:eastAsia="Calibri"/>
          <w:sz w:val="24"/>
          <w:szCs w:val="24"/>
        </w:rPr>
        <w:t xml:space="preserve"> (white)</w:t>
      </w:r>
      <w:r w:rsidRPr="00237826">
        <w:rPr>
          <w:rFonts w:eastAsia="Calibri"/>
          <w:sz w:val="24"/>
          <w:szCs w:val="24"/>
        </w:rPr>
        <w:t xml:space="preserve"> to be manufactured and supplied by </w:t>
      </w:r>
      <w:proofErr w:type="spellStart"/>
      <w:r w:rsidRPr="00237826">
        <w:rPr>
          <w:rFonts w:eastAsia="Calibri"/>
          <w:sz w:val="24"/>
          <w:szCs w:val="24"/>
        </w:rPr>
        <w:t>Gilflex</w:t>
      </w:r>
      <w:proofErr w:type="spellEnd"/>
      <w:r w:rsidRPr="00237826">
        <w:rPr>
          <w:rFonts w:eastAsia="Calibri"/>
          <w:sz w:val="24"/>
          <w:szCs w:val="24"/>
        </w:rPr>
        <w:t xml:space="preserve"> system, type: 38/3 compartment trunking, white, or equal and approved by the </w:t>
      </w:r>
      <w:r w:rsidR="006A5E4B" w:rsidRPr="00960335">
        <w:rPr>
          <w:rFonts w:eastAsia="Calibri"/>
          <w:sz w:val="24"/>
          <w:szCs w:val="24"/>
        </w:rPr>
        <w:t>Assistant Estates Manager</w:t>
      </w:r>
      <w:r w:rsidRPr="00237826">
        <w:rPr>
          <w:rFonts w:eastAsia="Calibri"/>
          <w:sz w:val="24"/>
          <w:szCs w:val="24"/>
        </w:rPr>
        <w:t>. Layout shall be aesthetically acceptable and agreed prior to commencement. All trunking is to be fitted with proprietary angles, intersections, Tee pieces, ends and such like. Include for all necessary drops/risers and backing board to trunking where required.</w:t>
      </w:r>
    </w:p>
    <w:p w14:paraId="1ABB8DCB"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Power is to be supplied on new, clean circuits.</w:t>
      </w:r>
    </w:p>
    <w:p w14:paraId="283B5DC5"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Generally: A maximum of 6 no. switched socket outlets (double) per radial circuit, for general service sockets. A maximum of 4 no. switched socket outlets (double) per radial circuit for computer/office areas. (Note: all switched sockets to be double pole).</w:t>
      </w:r>
    </w:p>
    <w:p w14:paraId="08890AD0" w14:textId="5A1F3012" w:rsidR="00EA00A7" w:rsidRPr="00237826" w:rsidRDefault="00C93F57" w:rsidP="00EA00A7">
      <w:pPr>
        <w:widowControl/>
        <w:autoSpaceDE/>
        <w:autoSpaceDN/>
        <w:spacing w:before="120" w:after="120" w:line="360" w:lineRule="auto"/>
        <w:rPr>
          <w:rFonts w:eastAsia="Calibri"/>
          <w:sz w:val="24"/>
          <w:szCs w:val="24"/>
        </w:rPr>
      </w:pPr>
      <w:r w:rsidRPr="00960335">
        <w:rPr>
          <w:sz w:val="24"/>
          <w:szCs w:val="24"/>
        </w:rPr>
        <w:t xml:space="preserve">Redundant circuits - </w:t>
      </w:r>
      <w:r w:rsidR="00EA00A7" w:rsidRPr="00237826">
        <w:rPr>
          <w:rFonts w:eastAsia="Calibri"/>
          <w:sz w:val="24"/>
          <w:szCs w:val="24"/>
        </w:rPr>
        <w:t>Strip out existing electrical arrangements complete and remove associated items i.e. conduit, trunking, etc. Terminate all existing power outlets to below floor level and remove conduit, etc. Existing data points to be fully stripped out, back to the respective comms rooms, unless feasible to re-use in new layout.</w:t>
      </w:r>
    </w:p>
    <w:p w14:paraId="0C70828A" w14:textId="4321DE42"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 xml:space="preserve">All terminations, ‘power-off’, etc. are to be carried out outside normal college working hours and only with the prior approval of the </w:t>
      </w:r>
      <w:r w:rsidR="006A5E4B" w:rsidRPr="00960335">
        <w:rPr>
          <w:rFonts w:eastAsia="Calibri"/>
          <w:sz w:val="24"/>
          <w:szCs w:val="24"/>
        </w:rPr>
        <w:t>Assistant Estates Manager</w:t>
      </w:r>
    </w:p>
    <w:p w14:paraId="534CABB8"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Lighting Fittings to be as per the attached schedule of rates or as otherwise specified. Layouts of fittings are to be symmetrical.</w:t>
      </w:r>
    </w:p>
    <w:p w14:paraId="3F64858A"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Lighting levels shall comply with the latest CIBSE Code for Interior Lighting.</w:t>
      </w:r>
    </w:p>
    <w:p w14:paraId="0E63D4DB"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lastRenderedPageBreak/>
        <w:t>The Electrical Contractor shall include for the testing of the completed electrical services installations to ascertain and record the loading of each circuit and of each distribution board, switchboard and control panel, and to modify the circuit arrangements to ensure the loads are balanced to the satisfaction of the Engineer.</w:t>
      </w:r>
    </w:p>
    <w:p w14:paraId="26E9813E"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Test certificates for all electrical installations shall be produced for Employer inspection.</w:t>
      </w:r>
    </w:p>
    <w:p w14:paraId="670FFD64"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All cabling exposed to direct sunlight to have appropriate UV protection, or other suitable protection.</w:t>
      </w:r>
    </w:p>
    <w:p w14:paraId="6B78C54F"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Emergency lighting circuits in accordance with the relevant fire certificate and regulations.</w:t>
      </w:r>
    </w:p>
    <w:p w14:paraId="13365BB1" w14:textId="77777777" w:rsidR="00EA00A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All cabling is to be low smoke and fume (L.S.F.) compliant.</w:t>
      </w:r>
    </w:p>
    <w:p w14:paraId="64D5EAAA" w14:textId="072C0EC5" w:rsidR="006313D7" w:rsidRPr="00237826" w:rsidRDefault="00EA00A7" w:rsidP="00EA00A7">
      <w:pPr>
        <w:widowControl/>
        <w:autoSpaceDE/>
        <w:autoSpaceDN/>
        <w:spacing w:before="120" w:after="120" w:line="360" w:lineRule="auto"/>
        <w:rPr>
          <w:rFonts w:eastAsia="Calibri"/>
          <w:sz w:val="24"/>
          <w:szCs w:val="24"/>
        </w:rPr>
      </w:pPr>
      <w:r w:rsidRPr="00237826">
        <w:rPr>
          <w:rFonts w:eastAsia="Calibri"/>
          <w:sz w:val="24"/>
          <w:szCs w:val="24"/>
        </w:rPr>
        <w:t>Works shall be constructed in accordance with the Requirements of the most current Building Regulations at the time of undertaking works.</w:t>
      </w:r>
    </w:p>
    <w:p w14:paraId="4F601C74" w14:textId="09C06434" w:rsidR="00375CBA" w:rsidRPr="00237826" w:rsidRDefault="001475B1" w:rsidP="0006184F">
      <w:pPr>
        <w:pStyle w:val="Heading2"/>
        <w:numPr>
          <w:ilvl w:val="1"/>
          <w:numId w:val="62"/>
        </w:numPr>
        <w:ind w:left="0" w:firstLine="0"/>
      </w:pPr>
      <w:bookmarkStart w:id="11" w:name="_Toc153465942"/>
      <w:r w:rsidRPr="00237826">
        <w:t>Labelling</w:t>
      </w:r>
      <w:bookmarkEnd w:id="11"/>
    </w:p>
    <w:p w14:paraId="6977B953" w14:textId="6E9C4047" w:rsidR="00781D72" w:rsidRPr="00237826" w:rsidRDefault="00781D72" w:rsidP="00EA00A7">
      <w:pPr>
        <w:widowControl/>
        <w:autoSpaceDE/>
        <w:autoSpaceDN/>
        <w:spacing w:before="120" w:after="120" w:line="360" w:lineRule="auto"/>
        <w:rPr>
          <w:rFonts w:eastAsia="Calibri"/>
          <w:sz w:val="24"/>
          <w:szCs w:val="24"/>
        </w:rPr>
      </w:pPr>
      <w:r w:rsidRPr="00237826">
        <w:rPr>
          <w:rFonts w:eastAsia="Calibri"/>
          <w:sz w:val="24"/>
          <w:szCs w:val="24"/>
        </w:rPr>
        <w:t>Labelling shall be provided on all switchgear, distribution boards, electrical plant and accessories with both function and circuit designation. All labels must be neat, lined up with other labels, oriented fo</w:t>
      </w:r>
      <w:r w:rsidR="00B2348B" w:rsidRPr="00237826">
        <w:rPr>
          <w:rFonts w:eastAsia="Calibri"/>
          <w:sz w:val="24"/>
          <w:szCs w:val="24"/>
        </w:rPr>
        <w:t>r easy view, and securely fixed</w:t>
      </w:r>
      <w:r w:rsidRPr="00237826">
        <w:rPr>
          <w:rFonts w:eastAsia="Calibri"/>
          <w:sz w:val="24"/>
          <w:szCs w:val="24"/>
        </w:rPr>
        <w:t>.</w:t>
      </w:r>
    </w:p>
    <w:p w14:paraId="70A2075A"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Plant labels shall include the area of the building served by the unit in addition to the unit reference numbers. All labelling shall be robust and securely fixed, designed to have a lifespan of at least 15 years.</w:t>
      </w:r>
    </w:p>
    <w:p w14:paraId="16E46E2F" w14:textId="39BC934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Labels shall be provided for all outgoing sub-mains cabling with ivorine/</w:t>
      </w:r>
      <w:proofErr w:type="spellStart"/>
      <w:r w:rsidRPr="00237826">
        <w:rPr>
          <w:rFonts w:eastAsia="Calibri"/>
          <w:sz w:val="24"/>
          <w:szCs w:val="24"/>
        </w:rPr>
        <w:t>traffolyte</w:t>
      </w:r>
      <w:proofErr w:type="spellEnd"/>
      <w:r w:rsidRPr="00237826">
        <w:rPr>
          <w:rFonts w:eastAsia="Calibri"/>
          <w:sz w:val="24"/>
          <w:szCs w:val="24"/>
        </w:rPr>
        <w:t xml:space="preserve"> labels fixed to the sub-mains cables with securely tethered cable ties at either end of the sub- mains. Additionally, sub-mains cables shall be labelled as described here within sections of the building where access can be gained to primary distribution</w:t>
      </w:r>
      <w:r w:rsidR="00B2348B" w:rsidRPr="00237826">
        <w:rPr>
          <w:rFonts w:eastAsia="Calibri"/>
          <w:sz w:val="24"/>
          <w:szCs w:val="24"/>
        </w:rPr>
        <w:t xml:space="preserve"> routes including all manholes.</w:t>
      </w:r>
    </w:p>
    <w:p w14:paraId="26F45AB2" w14:textId="3DD46F00" w:rsidR="00781D72" w:rsidRPr="00237826" w:rsidRDefault="00781D72" w:rsidP="0006184F">
      <w:pPr>
        <w:pStyle w:val="Heading2"/>
        <w:numPr>
          <w:ilvl w:val="1"/>
          <w:numId w:val="62"/>
        </w:numPr>
        <w:tabs>
          <w:tab w:val="left" w:pos="1959"/>
          <w:tab w:val="left" w:pos="1960"/>
        </w:tabs>
        <w:spacing w:before="100" w:beforeAutospacing="1"/>
        <w:ind w:hanging="720"/>
      </w:pPr>
      <w:bookmarkStart w:id="12" w:name="1.4_Circuit_Allocation"/>
      <w:bookmarkStart w:id="13" w:name="_Toc153465943"/>
      <w:bookmarkEnd w:id="12"/>
      <w:r w:rsidRPr="00237826">
        <w:t>Circuit</w:t>
      </w:r>
      <w:r w:rsidRPr="00237826">
        <w:rPr>
          <w:spacing w:val="-16"/>
        </w:rPr>
        <w:t xml:space="preserve"> </w:t>
      </w:r>
      <w:r w:rsidRPr="00237826">
        <w:t>Allocation</w:t>
      </w:r>
      <w:bookmarkEnd w:id="13"/>
    </w:p>
    <w:p w14:paraId="07482759" w14:textId="77777777" w:rsidR="00781D72" w:rsidRPr="00960335" w:rsidRDefault="00781D72" w:rsidP="00955BC6">
      <w:pPr>
        <w:pStyle w:val="BodyText"/>
        <w:spacing w:before="10"/>
        <w:rPr>
          <w:b/>
        </w:rPr>
      </w:pPr>
    </w:p>
    <w:p w14:paraId="67826E32" w14:textId="055851B0" w:rsidR="00781D72" w:rsidRPr="00237826" w:rsidRDefault="00781D72" w:rsidP="00B2348B">
      <w:pPr>
        <w:widowControl/>
        <w:autoSpaceDE/>
        <w:autoSpaceDN/>
        <w:spacing w:before="120" w:after="120" w:line="360" w:lineRule="auto"/>
        <w:rPr>
          <w:rFonts w:eastAsia="Calibri"/>
          <w:sz w:val="24"/>
          <w:szCs w:val="24"/>
        </w:rPr>
        <w:sectPr w:rsidR="00781D72" w:rsidRPr="00237826" w:rsidSect="006662BE">
          <w:headerReference w:type="default" r:id="rId18"/>
          <w:footerReference w:type="default" r:id="rId19"/>
          <w:type w:val="continuous"/>
          <w:pgSz w:w="11910" w:h="16840"/>
          <w:pgMar w:top="1440" w:right="1440" w:bottom="1440" w:left="1440" w:header="755" w:footer="1016" w:gutter="0"/>
          <w:cols w:space="720"/>
          <w:docGrid w:linePitch="299"/>
        </w:sect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be responsible for the lighting, general services and small power circuit allocation based on the criteria outlined in this spe</w:t>
      </w:r>
      <w:r w:rsidR="00B2348B" w:rsidRPr="00237826">
        <w:rPr>
          <w:rFonts w:eastAsia="Calibri"/>
          <w:sz w:val="24"/>
          <w:szCs w:val="24"/>
        </w:rPr>
        <w:t>cification.</w:t>
      </w:r>
    </w:p>
    <w:p w14:paraId="4AB36C45" w14:textId="2EE89AE5" w:rsidR="00290858" w:rsidRPr="00237826" w:rsidRDefault="00781D72" w:rsidP="00DE196E">
      <w:pPr>
        <w:widowControl/>
        <w:autoSpaceDE/>
        <w:autoSpaceDN/>
        <w:spacing w:before="120" w:after="120" w:line="360" w:lineRule="auto"/>
        <w:rPr>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be responsible for ensuring the lighting, general services and small power circuits are evenly balanced across the L1, L2, and L3 </w:t>
      </w:r>
      <w:bookmarkStart w:id="14" w:name="1.6_Access_to_Services"/>
      <w:bookmarkEnd w:id="14"/>
    </w:p>
    <w:p w14:paraId="71C92325" w14:textId="3E42B9B0" w:rsidR="00781D72" w:rsidRPr="00237826" w:rsidRDefault="00781D72" w:rsidP="0006184F">
      <w:pPr>
        <w:pStyle w:val="Heading2"/>
        <w:numPr>
          <w:ilvl w:val="1"/>
          <w:numId w:val="62"/>
        </w:numPr>
        <w:ind w:left="0" w:firstLine="0"/>
      </w:pPr>
      <w:bookmarkStart w:id="15" w:name="_Toc153465944"/>
      <w:r w:rsidRPr="00237826">
        <w:lastRenderedPageBreak/>
        <w:t>Access</w:t>
      </w:r>
      <w:r w:rsidRPr="00237826">
        <w:rPr>
          <w:spacing w:val="-6"/>
        </w:rPr>
        <w:t xml:space="preserve"> </w:t>
      </w:r>
      <w:r w:rsidRPr="00237826">
        <w:t>to</w:t>
      </w:r>
      <w:r w:rsidRPr="00237826">
        <w:rPr>
          <w:spacing w:val="-6"/>
        </w:rPr>
        <w:t xml:space="preserve"> </w:t>
      </w:r>
      <w:r w:rsidRPr="00237826">
        <w:t>Services</w:t>
      </w:r>
      <w:bookmarkEnd w:id="15"/>
    </w:p>
    <w:p w14:paraId="4C562FC3" w14:textId="77777777" w:rsidR="00781D72" w:rsidRPr="00960335" w:rsidRDefault="00781D72" w:rsidP="00955BC6">
      <w:pPr>
        <w:pStyle w:val="BodyText"/>
        <w:spacing w:before="10"/>
        <w:rPr>
          <w:b/>
        </w:rPr>
      </w:pPr>
    </w:p>
    <w:p w14:paraId="599054D9" w14:textId="194B1F6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identify all access doors / hatch’s that will be required within building elements to adequately access and maintain the systems, prior to t</w:t>
      </w:r>
      <w:r w:rsidR="00B2348B" w:rsidRPr="00237826">
        <w:rPr>
          <w:rFonts w:eastAsia="Calibri"/>
          <w:sz w:val="24"/>
          <w:szCs w:val="24"/>
        </w:rPr>
        <w:t>he installation of any systems.</w:t>
      </w:r>
    </w:p>
    <w:p w14:paraId="1113E79F" w14:textId="7201A59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co-ordinate the installation of isolation points, access doors and other components that require access to ensure that access doors within building elements are minimised and can be shared with mechanical services that require access where possible.</w:t>
      </w:r>
    </w:p>
    <w:p w14:paraId="43A9699F" w14:textId="77777777" w:rsidR="00781D72" w:rsidRPr="00960335" w:rsidRDefault="00781D72" w:rsidP="00955BC6">
      <w:pPr>
        <w:pStyle w:val="BodyText"/>
        <w:spacing w:before="10"/>
      </w:pPr>
    </w:p>
    <w:p w14:paraId="5545CEB4" w14:textId="77777777" w:rsidR="00781D72" w:rsidRPr="00237826" w:rsidRDefault="00781D72" w:rsidP="0006184F">
      <w:pPr>
        <w:pStyle w:val="Heading2"/>
        <w:numPr>
          <w:ilvl w:val="1"/>
          <w:numId w:val="62"/>
        </w:numPr>
        <w:ind w:left="0" w:firstLine="0"/>
      </w:pPr>
      <w:bookmarkStart w:id="16" w:name="1.7_Site_Dimensions"/>
      <w:bookmarkStart w:id="17" w:name="_Toc153465945"/>
      <w:bookmarkEnd w:id="16"/>
      <w:r w:rsidRPr="00237826">
        <w:t>Site</w:t>
      </w:r>
      <w:r w:rsidRPr="00237826">
        <w:rPr>
          <w:spacing w:val="-10"/>
        </w:rPr>
        <w:t xml:space="preserve"> </w:t>
      </w:r>
      <w:r w:rsidRPr="00237826">
        <w:t>Dimensions</w:t>
      </w:r>
      <w:bookmarkEnd w:id="17"/>
    </w:p>
    <w:p w14:paraId="7217B657" w14:textId="77777777" w:rsidR="00781D72" w:rsidRPr="00960335" w:rsidRDefault="00781D72" w:rsidP="00955BC6">
      <w:pPr>
        <w:pStyle w:val="BodyText"/>
        <w:spacing w:before="10"/>
        <w:rPr>
          <w:b/>
        </w:rPr>
      </w:pPr>
    </w:p>
    <w:p w14:paraId="12BB177A" w14:textId="37CD686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Check dimensions on site prior to ordering any equipment and confirm equipment and proposed fit within the space available and can be delivered to the spaces required. Any equipment delivered to site which do not fit, cannot be moved to the required location, or does not have adequate maintenance provision shall</w:t>
      </w:r>
      <w:r w:rsidR="00955FA3" w:rsidRPr="00237826">
        <w:rPr>
          <w:rFonts w:eastAsia="Calibri"/>
          <w:sz w:val="24"/>
          <w:szCs w:val="24"/>
        </w:rPr>
        <w:t xml:space="preserve"> be replaced without cost to a</w:t>
      </w:r>
      <w:r w:rsidRPr="00237826">
        <w:rPr>
          <w:rFonts w:eastAsia="Calibri"/>
          <w:sz w:val="24"/>
          <w:szCs w:val="24"/>
        </w:rPr>
        <w:t xml:space="preserve"> project.</w:t>
      </w:r>
    </w:p>
    <w:p w14:paraId="2E805E24"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0DA8551C" w14:textId="77777777" w:rsidR="00781D72" w:rsidRPr="00237826" w:rsidRDefault="00781D72" w:rsidP="0006184F">
      <w:pPr>
        <w:pStyle w:val="Heading2"/>
        <w:numPr>
          <w:ilvl w:val="1"/>
          <w:numId w:val="62"/>
        </w:numPr>
        <w:tabs>
          <w:tab w:val="left" w:pos="1959"/>
          <w:tab w:val="left" w:pos="1960"/>
        </w:tabs>
        <w:spacing w:before="90"/>
        <w:ind w:hanging="720"/>
      </w:pPr>
      <w:bookmarkStart w:id="18" w:name="1.8_Mounting_Heights"/>
      <w:bookmarkStart w:id="19" w:name="_Toc153465946"/>
      <w:bookmarkEnd w:id="18"/>
      <w:r w:rsidRPr="00237826">
        <w:t>Mounting</w:t>
      </w:r>
      <w:r w:rsidRPr="00237826">
        <w:rPr>
          <w:spacing w:val="-8"/>
        </w:rPr>
        <w:t xml:space="preserve"> </w:t>
      </w:r>
      <w:r w:rsidRPr="00237826">
        <w:t>Heights</w:t>
      </w:r>
      <w:bookmarkEnd w:id="19"/>
    </w:p>
    <w:p w14:paraId="0DD5D856" w14:textId="77777777" w:rsidR="00781D72" w:rsidRPr="00960335" w:rsidRDefault="00781D72" w:rsidP="00955BC6">
      <w:pPr>
        <w:pStyle w:val="BodyText"/>
        <w:spacing w:before="10"/>
        <w:rPr>
          <w:b/>
        </w:rPr>
      </w:pPr>
    </w:p>
    <w:p w14:paraId="5FD90174"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following tables summarises the mounting heights for typical mechanical and electrical equipment.</w:t>
      </w:r>
    </w:p>
    <w:p w14:paraId="2319B169" w14:textId="77777777" w:rsidR="00781D72" w:rsidRPr="00960335" w:rsidRDefault="00781D72" w:rsidP="00955BC6">
      <w:pPr>
        <w:pStyle w:val="BodyText"/>
        <w:spacing w:before="1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2126"/>
        <w:gridCol w:w="3686"/>
      </w:tblGrid>
      <w:tr w:rsidR="00781D72" w:rsidRPr="00237826" w14:paraId="2A7972E9" w14:textId="77777777" w:rsidTr="00AF5EAC">
        <w:trPr>
          <w:trHeight w:val="745"/>
          <w:jc w:val="center"/>
        </w:trPr>
        <w:tc>
          <w:tcPr>
            <w:tcW w:w="2972" w:type="dxa"/>
          </w:tcPr>
          <w:p w14:paraId="2BB7BCB2" w14:textId="77777777" w:rsidR="00781D72" w:rsidRPr="00960335" w:rsidRDefault="00781D72" w:rsidP="006313D7">
            <w:pPr>
              <w:pStyle w:val="TableParagraph"/>
              <w:rPr>
                <w:b/>
                <w:sz w:val="24"/>
                <w:szCs w:val="24"/>
              </w:rPr>
            </w:pPr>
            <w:r w:rsidRPr="00960335">
              <w:rPr>
                <w:b/>
                <w:sz w:val="24"/>
                <w:szCs w:val="24"/>
              </w:rPr>
              <w:t>Item</w:t>
            </w:r>
          </w:p>
        </w:tc>
        <w:tc>
          <w:tcPr>
            <w:tcW w:w="2126" w:type="dxa"/>
          </w:tcPr>
          <w:p w14:paraId="42CED14E" w14:textId="60A88B65" w:rsidR="00781D72" w:rsidRPr="00960335" w:rsidRDefault="00781D72" w:rsidP="006313D7">
            <w:pPr>
              <w:pStyle w:val="TableParagraph"/>
              <w:tabs>
                <w:tab w:val="left" w:pos="1333"/>
              </w:tabs>
              <w:ind w:right="96"/>
              <w:rPr>
                <w:b/>
                <w:sz w:val="24"/>
                <w:szCs w:val="24"/>
              </w:rPr>
            </w:pPr>
            <w:r w:rsidRPr="00960335">
              <w:rPr>
                <w:b/>
                <w:sz w:val="24"/>
                <w:szCs w:val="24"/>
              </w:rPr>
              <w:t>Mounting</w:t>
            </w:r>
            <w:r w:rsidR="006313D7">
              <w:rPr>
                <w:b/>
                <w:sz w:val="24"/>
                <w:szCs w:val="24"/>
              </w:rPr>
              <w:t xml:space="preserve"> </w:t>
            </w:r>
            <w:r w:rsidRPr="00960335">
              <w:rPr>
                <w:b/>
                <w:spacing w:val="-1"/>
                <w:sz w:val="24"/>
                <w:szCs w:val="24"/>
              </w:rPr>
              <w:t>Height</w:t>
            </w:r>
            <w:r w:rsidRPr="00960335">
              <w:rPr>
                <w:b/>
                <w:spacing w:val="-59"/>
                <w:sz w:val="24"/>
                <w:szCs w:val="24"/>
              </w:rPr>
              <w:t xml:space="preserve"> </w:t>
            </w:r>
            <w:r w:rsidRPr="00960335">
              <w:rPr>
                <w:b/>
                <w:sz w:val="24"/>
                <w:szCs w:val="24"/>
              </w:rPr>
              <w:t>to</w:t>
            </w:r>
            <w:r w:rsidRPr="00960335">
              <w:rPr>
                <w:b/>
                <w:spacing w:val="-13"/>
                <w:sz w:val="24"/>
                <w:szCs w:val="24"/>
              </w:rPr>
              <w:t xml:space="preserve"> </w:t>
            </w:r>
            <w:r w:rsidRPr="00960335">
              <w:rPr>
                <w:b/>
                <w:sz w:val="24"/>
                <w:szCs w:val="24"/>
              </w:rPr>
              <w:t>Centre</w:t>
            </w:r>
            <w:r w:rsidRPr="00960335">
              <w:rPr>
                <w:b/>
                <w:spacing w:val="-13"/>
                <w:sz w:val="24"/>
                <w:szCs w:val="24"/>
              </w:rPr>
              <w:t xml:space="preserve"> </w:t>
            </w:r>
            <w:r w:rsidRPr="00960335">
              <w:rPr>
                <w:b/>
                <w:sz w:val="24"/>
                <w:szCs w:val="24"/>
              </w:rPr>
              <w:t>of</w:t>
            </w:r>
            <w:r w:rsidRPr="00960335">
              <w:rPr>
                <w:b/>
                <w:spacing w:val="-12"/>
                <w:sz w:val="24"/>
                <w:szCs w:val="24"/>
              </w:rPr>
              <w:t xml:space="preserve"> </w:t>
            </w:r>
            <w:r w:rsidRPr="00960335">
              <w:rPr>
                <w:b/>
                <w:sz w:val="24"/>
                <w:szCs w:val="24"/>
              </w:rPr>
              <w:t>Outlet</w:t>
            </w:r>
          </w:p>
        </w:tc>
        <w:tc>
          <w:tcPr>
            <w:tcW w:w="3686" w:type="dxa"/>
          </w:tcPr>
          <w:p w14:paraId="1340729B" w14:textId="77777777" w:rsidR="00781D72" w:rsidRPr="00960335" w:rsidRDefault="00781D72" w:rsidP="006313D7">
            <w:pPr>
              <w:pStyle w:val="TableParagraph"/>
              <w:rPr>
                <w:b/>
                <w:sz w:val="24"/>
                <w:szCs w:val="24"/>
              </w:rPr>
            </w:pPr>
            <w:r w:rsidRPr="00960335">
              <w:rPr>
                <w:b/>
                <w:sz w:val="24"/>
                <w:szCs w:val="24"/>
              </w:rPr>
              <w:t>Notes</w:t>
            </w:r>
          </w:p>
        </w:tc>
      </w:tr>
      <w:tr w:rsidR="00781D72" w:rsidRPr="00237826" w14:paraId="34C7645F" w14:textId="77777777" w:rsidTr="00AF5EAC">
        <w:trPr>
          <w:trHeight w:val="985"/>
          <w:jc w:val="center"/>
        </w:trPr>
        <w:tc>
          <w:tcPr>
            <w:tcW w:w="2972" w:type="dxa"/>
          </w:tcPr>
          <w:p w14:paraId="103A1CE1" w14:textId="77777777" w:rsidR="00781D72" w:rsidRPr="00960335" w:rsidRDefault="00781D72" w:rsidP="00955BC6">
            <w:pPr>
              <w:pStyle w:val="TableParagraph"/>
              <w:rPr>
                <w:sz w:val="24"/>
                <w:szCs w:val="24"/>
              </w:rPr>
            </w:pPr>
            <w:r w:rsidRPr="00960335">
              <w:rPr>
                <w:sz w:val="24"/>
                <w:szCs w:val="24"/>
              </w:rPr>
              <w:t>Light</w:t>
            </w:r>
            <w:r w:rsidRPr="00960335">
              <w:rPr>
                <w:spacing w:val="-3"/>
                <w:sz w:val="24"/>
                <w:szCs w:val="24"/>
              </w:rPr>
              <w:t xml:space="preserve"> </w:t>
            </w:r>
            <w:r w:rsidRPr="00960335">
              <w:rPr>
                <w:sz w:val="24"/>
                <w:szCs w:val="24"/>
              </w:rPr>
              <w:t>Switch</w:t>
            </w:r>
          </w:p>
        </w:tc>
        <w:tc>
          <w:tcPr>
            <w:tcW w:w="2126" w:type="dxa"/>
          </w:tcPr>
          <w:p w14:paraId="20729B1D"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67B563ED" w14:textId="77777777" w:rsidR="00781D72" w:rsidRPr="00960335" w:rsidRDefault="00781D72" w:rsidP="00955BC6">
            <w:pPr>
              <w:pStyle w:val="TableParagraph"/>
              <w:ind w:right="95"/>
              <w:rPr>
                <w:sz w:val="24"/>
                <w:szCs w:val="24"/>
              </w:rPr>
            </w:pPr>
            <w:r w:rsidRPr="00960335">
              <w:rPr>
                <w:sz w:val="24"/>
                <w:szCs w:val="24"/>
              </w:rPr>
              <w:t>Cannot</w:t>
            </w:r>
            <w:r w:rsidRPr="00960335">
              <w:rPr>
                <w:spacing w:val="16"/>
                <w:sz w:val="24"/>
                <w:szCs w:val="24"/>
              </w:rPr>
              <w:t xml:space="preserve"> </w:t>
            </w:r>
            <w:r w:rsidRPr="00960335">
              <w:rPr>
                <w:sz w:val="24"/>
                <w:szCs w:val="24"/>
              </w:rPr>
              <w:t>be</w:t>
            </w:r>
            <w:r w:rsidRPr="00960335">
              <w:rPr>
                <w:spacing w:val="18"/>
                <w:sz w:val="24"/>
                <w:szCs w:val="24"/>
              </w:rPr>
              <w:t xml:space="preserve"> </w:t>
            </w:r>
            <w:r w:rsidRPr="00960335">
              <w:rPr>
                <w:sz w:val="24"/>
                <w:szCs w:val="24"/>
              </w:rPr>
              <w:t>installed</w:t>
            </w:r>
            <w:r w:rsidRPr="00960335">
              <w:rPr>
                <w:spacing w:val="17"/>
                <w:sz w:val="24"/>
                <w:szCs w:val="24"/>
              </w:rPr>
              <w:t xml:space="preserve"> </w:t>
            </w:r>
            <w:r w:rsidRPr="00960335">
              <w:rPr>
                <w:sz w:val="24"/>
                <w:szCs w:val="24"/>
              </w:rPr>
              <w:t>&lt;</w:t>
            </w:r>
            <w:r w:rsidRPr="00960335">
              <w:rPr>
                <w:spacing w:val="18"/>
                <w:sz w:val="24"/>
                <w:szCs w:val="24"/>
              </w:rPr>
              <w:t xml:space="preserve"> </w:t>
            </w:r>
            <w:r w:rsidRPr="00960335">
              <w:rPr>
                <w:sz w:val="24"/>
                <w:szCs w:val="24"/>
              </w:rPr>
              <w:t>350mm</w:t>
            </w:r>
            <w:r w:rsidRPr="00960335">
              <w:rPr>
                <w:spacing w:val="16"/>
                <w:sz w:val="24"/>
                <w:szCs w:val="24"/>
              </w:rPr>
              <w:t xml:space="preserve"> </w:t>
            </w:r>
            <w:r w:rsidRPr="00960335">
              <w:rPr>
                <w:sz w:val="24"/>
                <w:szCs w:val="24"/>
              </w:rPr>
              <w:t>from</w:t>
            </w:r>
            <w:r w:rsidRPr="00960335">
              <w:rPr>
                <w:spacing w:val="-58"/>
                <w:sz w:val="24"/>
                <w:szCs w:val="24"/>
              </w:rPr>
              <w:t xml:space="preserve"> </w:t>
            </w:r>
            <w:r w:rsidRPr="00960335">
              <w:rPr>
                <w:sz w:val="24"/>
                <w:szCs w:val="24"/>
              </w:rPr>
              <w:t>an</w:t>
            </w:r>
            <w:r w:rsidRPr="00960335">
              <w:rPr>
                <w:spacing w:val="-2"/>
                <w:sz w:val="24"/>
                <w:szCs w:val="24"/>
              </w:rPr>
              <w:t xml:space="preserve"> </w:t>
            </w:r>
            <w:r w:rsidRPr="00960335">
              <w:rPr>
                <w:sz w:val="24"/>
                <w:szCs w:val="24"/>
              </w:rPr>
              <w:t>internal</w:t>
            </w:r>
            <w:r w:rsidRPr="00960335">
              <w:rPr>
                <w:spacing w:val="-1"/>
                <w:sz w:val="24"/>
                <w:szCs w:val="24"/>
              </w:rPr>
              <w:t xml:space="preserve"> </w:t>
            </w:r>
            <w:r w:rsidRPr="00960335">
              <w:rPr>
                <w:sz w:val="24"/>
                <w:szCs w:val="24"/>
              </w:rPr>
              <w:t>corner</w:t>
            </w:r>
          </w:p>
        </w:tc>
      </w:tr>
      <w:tr w:rsidR="00781D72" w:rsidRPr="00237826" w14:paraId="55AA84A6" w14:textId="77777777" w:rsidTr="00AF5EAC">
        <w:trPr>
          <w:trHeight w:val="745"/>
          <w:jc w:val="center"/>
        </w:trPr>
        <w:tc>
          <w:tcPr>
            <w:tcW w:w="2972" w:type="dxa"/>
          </w:tcPr>
          <w:p w14:paraId="60627237" w14:textId="77777777" w:rsidR="00781D72" w:rsidRPr="00960335" w:rsidRDefault="00781D72" w:rsidP="00955BC6">
            <w:pPr>
              <w:pStyle w:val="TableParagraph"/>
              <w:tabs>
                <w:tab w:val="left" w:pos="1455"/>
                <w:tab w:val="left" w:pos="2155"/>
              </w:tabs>
              <w:ind w:right="96"/>
              <w:rPr>
                <w:sz w:val="24"/>
                <w:szCs w:val="24"/>
              </w:rPr>
            </w:pPr>
            <w:r w:rsidRPr="00960335">
              <w:rPr>
                <w:sz w:val="24"/>
                <w:szCs w:val="24"/>
              </w:rPr>
              <w:t>Ventilation</w:t>
            </w:r>
            <w:r w:rsidRPr="00960335">
              <w:rPr>
                <w:sz w:val="24"/>
                <w:szCs w:val="24"/>
              </w:rPr>
              <w:tab/>
              <w:t>Fan</w:t>
            </w:r>
            <w:r w:rsidRPr="00960335">
              <w:rPr>
                <w:sz w:val="24"/>
                <w:szCs w:val="24"/>
              </w:rPr>
              <w:tab/>
            </w:r>
            <w:r w:rsidRPr="00960335">
              <w:rPr>
                <w:spacing w:val="-1"/>
                <w:sz w:val="24"/>
                <w:szCs w:val="24"/>
              </w:rPr>
              <w:t>Control</w:t>
            </w:r>
            <w:r w:rsidRPr="00960335">
              <w:rPr>
                <w:spacing w:val="-59"/>
                <w:sz w:val="24"/>
                <w:szCs w:val="24"/>
              </w:rPr>
              <w:t xml:space="preserve"> </w:t>
            </w:r>
            <w:r w:rsidRPr="00960335">
              <w:rPr>
                <w:sz w:val="24"/>
                <w:szCs w:val="24"/>
              </w:rPr>
              <w:t>Switch</w:t>
            </w:r>
          </w:p>
        </w:tc>
        <w:tc>
          <w:tcPr>
            <w:tcW w:w="2126" w:type="dxa"/>
          </w:tcPr>
          <w:p w14:paraId="3BC4A2CA"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01A5EE10" w14:textId="77777777" w:rsidR="00781D72" w:rsidRPr="00960335" w:rsidRDefault="00781D72" w:rsidP="00955BC6">
            <w:pPr>
              <w:pStyle w:val="TableParagraph"/>
              <w:ind w:right="95"/>
              <w:rPr>
                <w:sz w:val="24"/>
                <w:szCs w:val="24"/>
              </w:rPr>
            </w:pPr>
            <w:r w:rsidRPr="00960335">
              <w:rPr>
                <w:sz w:val="24"/>
                <w:szCs w:val="24"/>
              </w:rPr>
              <w:t>Cannot</w:t>
            </w:r>
            <w:r w:rsidRPr="00960335">
              <w:rPr>
                <w:spacing w:val="16"/>
                <w:sz w:val="24"/>
                <w:szCs w:val="24"/>
              </w:rPr>
              <w:t xml:space="preserve"> </w:t>
            </w:r>
            <w:r w:rsidRPr="00960335">
              <w:rPr>
                <w:sz w:val="24"/>
                <w:szCs w:val="24"/>
              </w:rPr>
              <w:t>be</w:t>
            </w:r>
            <w:r w:rsidRPr="00960335">
              <w:rPr>
                <w:spacing w:val="18"/>
                <w:sz w:val="24"/>
                <w:szCs w:val="24"/>
              </w:rPr>
              <w:t xml:space="preserve"> </w:t>
            </w:r>
            <w:r w:rsidRPr="00960335">
              <w:rPr>
                <w:sz w:val="24"/>
                <w:szCs w:val="24"/>
              </w:rPr>
              <w:t>installed</w:t>
            </w:r>
            <w:r w:rsidRPr="00960335">
              <w:rPr>
                <w:spacing w:val="17"/>
                <w:sz w:val="24"/>
                <w:szCs w:val="24"/>
              </w:rPr>
              <w:t xml:space="preserve"> </w:t>
            </w:r>
            <w:r w:rsidRPr="00960335">
              <w:rPr>
                <w:sz w:val="24"/>
                <w:szCs w:val="24"/>
              </w:rPr>
              <w:t>&lt;</w:t>
            </w:r>
            <w:r w:rsidRPr="00960335">
              <w:rPr>
                <w:spacing w:val="18"/>
                <w:sz w:val="24"/>
                <w:szCs w:val="24"/>
              </w:rPr>
              <w:t xml:space="preserve"> </w:t>
            </w:r>
            <w:r w:rsidRPr="00960335">
              <w:rPr>
                <w:sz w:val="24"/>
                <w:szCs w:val="24"/>
              </w:rPr>
              <w:t>350mm</w:t>
            </w:r>
            <w:r w:rsidRPr="00960335">
              <w:rPr>
                <w:spacing w:val="16"/>
                <w:sz w:val="24"/>
                <w:szCs w:val="24"/>
              </w:rPr>
              <w:t xml:space="preserve"> </w:t>
            </w:r>
            <w:r w:rsidRPr="00960335">
              <w:rPr>
                <w:sz w:val="24"/>
                <w:szCs w:val="24"/>
              </w:rPr>
              <w:t>from</w:t>
            </w:r>
            <w:r w:rsidRPr="00960335">
              <w:rPr>
                <w:spacing w:val="-58"/>
                <w:sz w:val="24"/>
                <w:szCs w:val="24"/>
              </w:rPr>
              <w:t xml:space="preserve"> </w:t>
            </w:r>
            <w:r w:rsidRPr="00960335">
              <w:rPr>
                <w:sz w:val="24"/>
                <w:szCs w:val="24"/>
              </w:rPr>
              <w:t>an</w:t>
            </w:r>
            <w:r w:rsidRPr="00960335">
              <w:rPr>
                <w:spacing w:val="-2"/>
                <w:sz w:val="24"/>
                <w:szCs w:val="24"/>
              </w:rPr>
              <w:t xml:space="preserve"> </w:t>
            </w:r>
            <w:r w:rsidRPr="00960335">
              <w:rPr>
                <w:sz w:val="24"/>
                <w:szCs w:val="24"/>
              </w:rPr>
              <w:t>internal</w:t>
            </w:r>
            <w:r w:rsidRPr="00960335">
              <w:rPr>
                <w:spacing w:val="-1"/>
                <w:sz w:val="24"/>
                <w:szCs w:val="24"/>
              </w:rPr>
              <w:t xml:space="preserve"> </w:t>
            </w:r>
            <w:r w:rsidRPr="00960335">
              <w:rPr>
                <w:sz w:val="24"/>
                <w:szCs w:val="24"/>
              </w:rPr>
              <w:t>corner</w:t>
            </w:r>
          </w:p>
        </w:tc>
      </w:tr>
      <w:tr w:rsidR="00781D72" w:rsidRPr="00237826" w14:paraId="6957E2FC" w14:textId="77777777" w:rsidTr="00AF5EAC">
        <w:trPr>
          <w:trHeight w:val="985"/>
          <w:jc w:val="center"/>
        </w:trPr>
        <w:tc>
          <w:tcPr>
            <w:tcW w:w="2972" w:type="dxa"/>
          </w:tcPr>
          <w:p w14:paraId="09AFADEC" w14:textId="77777777" w:rsidR="00781D72" w:rsidRPr="00960335" w:rsidRDefault="00781D72" w:rsidP="00955BC6">
            <w:pPr>
              <w:pStyle w:val="TableParagraph"/>
              <w:rPr>
                <w:sz w:val="24"/>
                <w:szCs w:val="24"/>
              </w:rPr>
            </w:pPr>
            <w:r w:rsidRPr="00960335">
              <w:rPr>
                <w:sz w:val="24"/>
                <w:szCs w:val="24"/>
              </w:rPr>
              <w:t>Socket Outlet*</w:t>
            </w:r>
          </w:p>
        </w:tc>
        <w:tc>
          <w:tcPr>
            <w:tcW w:w="2126" w:type="dxa"/>
          </w:tcPr>
          <w:p w14:paraId="33AFFEF7" w14:textId="77777777" w:rsidR="00781D72" w:rsidRPr="00960335" w:rsidRDefault="00781D72" w:rsidP="00955BC6">
            <w:pPr>
              <w:pStyle w:val="TableParagraph"/>
              <w:rPr>
                <w:sz w:val="24"/>
                <w:szCs w:val="24"/>
              </w:rPr>
            </w:pPr>
            <w:r w:rsidRPr="00960335">
              <w:rPr>
                <w:sz w:val="24"/>
                <w:szCs w:val="24"/>
              </w:rPr>
              <w:t>450mm</w:t>
            </w:r>
          </w:p>
        </w:tc>
        <w:tc>
          <w:tcPr>
            <w:tcW w:w="3686" w:type="dxa"/>
          </w:tcPr>
          <w:p w14:paraId="01D52778" w14:textId="77777777" w:rsidR="00781D72" w:rsidRPr="00960335" w:rsidRDefault="00781D72" w:rsidP="00955BC6">
            <w:pPr>
              <w:pStyle w:val="TableParagraph"/>
              <w:ind w:right="95"/>
              <w:rPr>
                <w:sz w:val="24"/>
                <w:szCs w:val="24"/>
              </w:rPr>
            </w:pPr>
            <w:r w:rsidRPr="00960335">
              <w:rPr>
                <w:sz w:val="24"/>
                <w:szCs w:val="24"/>
              </w:rPr>
              <w:t>Cannot</w:t>
            </w:r>
            <w:r w:rsidRPr="00960335">
              <w:rPr>
                <w:spacing w:val="16"/>
                <w:sz w:val="24"/>
                <w:szCs w:val="24"/>
              </w:rPr>
              <w:t xml:space="preserve"> </w:t>
            </w:r>
            <w:r w:rsidRPr="00960335">
              <w:rPr>
                <w:sz w:val="24"/>
                <w:szCs w:val="24"/>
              </w:rPr>
              <w:t>be</w:t>
            </w:r>
            <w:r w:rsidRPr="00960335">
              <w:rPr>
                <w:spacing w:val="18"/>
                <w:sz w:val="24"/>
                <w:szCs w:val="24"/>
              </w:rPr>
              <w:t xml:space="preserve"> </w:t>
            </w:r>
            <w:r w:rsidRPr="00960335">
              <w:rPr>
                <w:sz w:val="24"/>
                <w:szCs w:val="24"/>
              </w:rPr>
              <w:t>installed</w:t>
            </w:r>
            <w:r w:rsidRPr="00960335">
              <w:rPr>
                <w:spacing w:val="17"/>
                <w:sz w:val="24"/>
                <w:szCs w:val="24"/>
              </w:rPr>
              <w:t xml:space="preserve"> </w:t>
            </w:r>
            <w:r w:rsidRPr="00960335">
              <w:rPr>
                <w:sz w:val="24"/>
                <w:szCs w:val="24"/>
              </w:rPr>
              <w:t>&lt;</w:t>
            </w:r>
            <w:r w:rsidRPr="00960335">
              <w:rPr>
                <w:spacing w:val="18"/>
                <w:sz w:val="24"/>
                <w:szCs w:val="24"/>
              </w:rPr>
              <w:t xml:space="preserve"> </w:t>
            </w:r>
            <w:r w:rsidRPr="00960335">
              <w:rPr>
                <w:sz w:val="24"/>
                <w:szCs w:val="24"/>
              </w:rPr>
              <w:t>350mm</w:t>
            </w:r>
            <w:r w:rsidRPr="00960335">
              <w:rPr>
                <w:spacing w:val="16"/>
                <w:sz w:val="24"/>
                <w:szCs w:val="24"/>
              </w:rPr>
              <w:t xml:space="preserve"> </w:t>
            </w:r>
            <w:r w:rsidRPr="00960335">
              <w:rPr>
                <w:sz w:val="24"/>
                <w:szCs w:val="24"/>
              </w:rPr>
              <w:t>from</w:t>
            </w:r>
            <w:r w:rsidRPr="00960335">
              <w:rPr>
                <w:spacing w:val="-58"/>
                <w:sz w:val="24"/>
                <w:szCs w:val="24"/>
              </w:rPr>
              <w:t xml:space="preserve"> </w:t>
            </w:r>
            <w:r w:rsidRPr="00960335">
              <w:rPr>
                <w:sz w:val="24"/>
                <w:szCs w:val="24"/>
              </w:rPr>
              <w:t>an</w:t>
            </w:r>
            <w:r w:rsidRPr="00960335">
              <w:rPr>
                <w:spacing w:val="-2"/>
                <w:sz w:val="24"/>
                <w:szCs w:val="24"/>
              </w:rPr>
              <w:t xml:space="preserve"> </w:t>
            </w:r>
            <w:r w:rsidRPr="00960335">
              <w:rPr>
                <w:sz w:val="24"/>
                <w:szCs w:val="24"/>
              </w:rPr>
              <w:t>internal</w:t>
            </w:r>
            <w:r w:rsidRPr="00960335">
              <w:rPr>
                <w:spacing w:val="-1"/>
                <w:sz w:val="24"/>
                <w:szCs w:val="24"/>
              </w:rPr>
              <w:t xml:space="preserve"> </w:t>
            </w:r>
            <w:r w:rsidRPr="00960335">
              <w:rPr>
                <w:sz w:val="24"/>
                <w:szCs w:val="24"/>
              </w:rPr>
              <w:t>corner</w:t>
            </w:r>
          </w:p>
        </w:tc>
      </w:tr>
      <w:tr w:rsidR="00781D72" w:rsidRPr="00237826" w14:paraId="48428E9C" w14:textId="77777777" w:rsidTr="00AF5EAC">
        <w:trPr>
          <w:trHeight w:val="492"/>
          <w:jc w:val="center"/>
        </w:trPr>
        <w:tc>
          <w:tcPr>
            <w:tcW w:w="2972" w:type="dxa"/>
          </w:tcPr>
          <w:p w14:paraId="6BABC6D2" w14:textId="77777777" w:rsidR="00781D72" w:rsidRPr="00960335" w:rsidRDefault="00781D72" w:rsidP="00955BC6">
            <w:pPr>
              <w:pStyle w:val="TableParagraph"/>
              <w:rPr>
                <w:sz w:val="24"/>
                <w:szCs w:val="24"/>
              </w:rPr>
            </w:pPr>
            <w:r w:rsidRPr="00960335">
              <w:rPr>
                <w:sz w:val="24"/>
                <w:szCs w:val="24"/>
              </w:rPr>
              <w:t>Emergency</w:t>
            </w:r>
            <w:r w:rsidRPr="00960335">
              <w:rPr>
                <w:spacing w:val="-2"/>
                <w:sz w:val="24"/>
                <w:szCs w:val="24"/>
              </w:rPr>
              <w:t xml:space="preserve"> </w:t>
            </w:r>
            <w:r w:rsidRPr="00960335">
              <w:rPr>
                <w:sz w:val="24"/>
                <w:szCs w:val="24"/>
              </w:rPr>
              <w:t>Stop Button</w:t>
            </w:r>
          </w:p>
        </w:tc>
        <w:tc>
          <w:tcPr>
            <w:tcW w:w="2126" w:type="dxa"/>
          </w:tcPr>
          <w:p w14:paraId="37F75F00"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28044E74" w14:textId="77777777" w:rsidR="00781D72" w:rsidRPr="00960335" w:rsidRDefault="00781D72" w:rsidP="00955BC6">
            <w:pPr>
              <w:pStyle w:val="TableParagraph"/>
              <w:rPr>
                <w:sz w:val="24"/>
                <w:szCs w:val="24"/>
              </w:rPr>
            </w:pPr>
          </w:p>
        </w:tc>
      </w:tr>
      <w:tr w:rsidR="00781D72" w:rsidRPr="00237826" w14:paraId="02039E04" w14:textId="77777777" w:rsidTr="00AF5EAC">
        <w:trPr>
          <w:trHeight w:val="745"/>
          <w:jc w:val="center"/>
        </w:trPr>
        <w:tc>
          <w:tcPr>
            <w:tcW w:w="2972" w:type="dxa"/>
          </w:tcPr>
          <w:p w14:paraId="3C65C1AD" w14:textId="77777777" w:rsidR="00781D72" w:rsidRPr="00960335" w:rsidRDefault="00781D72" w:rsidP="00955BC6">
            <w:pPr>
              <w:pStyle w:val="TableParagraph"/>
              <w:tabs>
                <w:tab w:val="left" w:pos="1271"/>
                <w:tab w:val="left" w:pos="2289"/>
              </w:tabs>
              <w:ind w:right="96"/>
              <w:rPr>
                <w:sz w:val="24"/>
                <w:szCs w:val="24"/>
              </w:rPr>
            </w:pPr>
            <w:r w:rsidRPr="00960335">
              <w:rPr>
                <w:sz w:val="24"/>
                <w:szCs w:val="24"/>
              </w:rPr>
              <w:t>Disabled</w:t>
            </w:r>
            <w:r w:rsidRPr="00960335">
              <w:rPr>
                <w:sz w:val="24"/>
                <w:szCs w:val="24"/>
              </w:rPr>
              <w:tab/>
              <w:t>Refuge</w:t>
            </w:r>
            <w:r w:rsidRPr="00960335">
              <w:rPr>
                <w:sz w:val="24"/>
                <w:szCs w:val="24"/>
              </w:rPr>
              <w:tab/>
            </w:r>
            <w:r w:rsidRPr="00960335">
              <w:rPr>
                <w:spacing w:val="-1"/>
                <w:sz w:val="24"/>
                <w:szCs w:val="24"/>
              </w:rPr>
              <w:t>Alarm</w:t>
            </w:r>
            <w:r w:rsidRPr="00960335">
              <w:rPr>
                <w:spacing w:val="-59"/>
                <w:sz w:val="24"/>
                <w:szCs w:val="24"/>
              </w:rPr>
              <w:t xml:space="preserve"> </w:t>
            </w:r>
            <w:r w:rsidRPr="00960335">
              <w:rPr>
                <w:sz w:val="24"/>
                <w:szCs w:val="24"/>
              </w:rPr>
              <w:t>Panel</w:t>
            </w:r>
          </w:p>
        </w:tc>
        <w:tc>
          <w:tcPr>
            <w:tcW w:w="2126" w:type="dxa"/>
          </w:tcPr>
          <w:p w14:paraId="26C3DCDF" w14:textId="77777777" w:rsidR="00781D72" w:rsidRPr="00960335" w:rsidRDefault="00781D72" w:rsidP="00955BC6">
            <w:pPr>
              <w:pStyle w:val="TableParagraph"/>
              <w:rPr>
                <w:sz w:val="24"/>
                <w:szCs w:val="24"/>
              </w:rPr>
            </w:pPr>
            <w:r w:rsidRPr="00960335">
              <w:rPr>
                <w:sz w:val="24"/>
                <w:szCs w:val="24"/>
              </w:rPr>
              <w:t>1400mm</w:t>
            </w:r>
          </w:p>
        </w:tc>
        <w:tc>
          <w:tcPr>
            <w:tcW w:w="3686" w:type="dxa"/>
          </w:tcPr>
          <w:p w14:paraId="42FD1461" w14:textId="77777777" w:rsidR="00781D72" w:rsidRPr="00960335" w:rsidRDefault="00781D72" w:rsidP="00955BC6">
            <w:pPr>
              <w:pStyle w:val="TableParagraph"/>
              <w:rPr>
                <w:sz w:val="24"/>
                <w:szCs w:val="24"/>
              </w:rPr>
            </w:pPr>
          </w:p>
        </w:tc>
      </w:tr>
      <w:tr w:rsidR="00781D72" w:rsidRPr="00237826" w14:paraId="6B756EAC" w14:textId="77777777" w:rsidTr="00AF5EAC">
        <w:trPr>
          <w:trHeight w:val="492"/>
          <w:jc w:val="center"/>
        </w:trPr>
        <w:tc>
          <w:tcPr>
            <w:tcW w:w="2972" w:type="dxa"/>
          </w:tcPr>
          <w:p w14:paraId="5FD1AB96" w14:textId="77777777" w:rsidR="00781D72" w:rsidRPr="00960335" w:rsidRDefault="00781D72" w:rsidP="00955BC6">
            <w:pPr>
              <w:pStyle w:val="TableParagraph"/>
              <w:rPr>
                <w:sz w:val="24"/>
                <w:szCs w:val="24"/>
              </w:rPr>
            </w:pPr>
            <w:r w:rsidRPr="00960335">
              <w:rPr>
                <w:sz w:val="24"/>
                <w:szCs w:val="24"/>
              </w:rPr>
              <w:lastRenderedPageBreak/>
              <w:t>Disabled</w:t>
            </w:r>
            <w:r w:rsidRPr="00960335">
              <w:rPr>
                <w:spacing w:val="-5"/>
                <w:sz w:val="24"/>
                <w:szCs w:val="24"/>
              </w:rPr>
              <w:t xml:space="preserve"> </w:t>
            </w:r>
            <w:r w:rsidRPr="00960335">
              <w:rPr>
                <w:sz w:val="24"/>
                <w:szCs w:val="24"/>
              </w:rPr>
              <w:t>Refuge</w:t>
            </w:r>
            <w:r w:rsidRPr="00960335">
              <w:rPr>
                <w:spacing w:val="-3"/>
                <w:sz w:val="24"/>
                <w:szCs w:val="24"/>
              </w:rPr>
              <w:t xml:space="preserve"> </w:t>
            </w:r>
            <w:r w:rsidRPr="00960335">
              <w:rPr>
                <w:sz w:val="24"/>
                <w:szCs w:val="24"/>
              </w:rPr>
              <w:t>Call</w:t>
            </w:r>
            <w:r w:rsidRPr="00960335">
              <w:rPr>
                <w:spacing w:val="-4"/>
                <w:sz w:val="24"/>
                <w:szCs w:val="24"/>
              </w:rPr>
              <w:t xml:space="preserve"> </w:t>
            </w:r>
            <w:r w:rsidRPr="00960335">
              <w:rPr>
                <w:sz w:val="24"/>
                <w:szCs w:val="24"/>
              </w:rPr>
              <w:t>Point</w:t>
            </w:r>
          </w:p>
        </w:tc>
        <w:tc>
          <w:tcPr>
            <w:tcW w:w="2126" w:type="dxa"/>
          </w:tcPr>
          <w:p w14:paraId="09B072D0"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51314D75" w14:textId="77777777" w:rsidR="00781D72" w:rsidRPr="00960335" w:rsidRDefault="00781D72" w:rsidP="00955BC6">
            <w:pPr>
              <w:pStyle w:val="TableParagraph"/>
              <w:rPr>
                <w:sz w:val="24"/>
                <w:szCs w:val="24"/>
              </w:rPr>
            </w:pPr>
          </w:p>
        </w:tc>
      </w:tr>
      <w:tr w:rsidR="00781D72" w:rsidRPr="00237826" w14:paraId="17FD56BF" w14:textId="77777777" w:rsidTr="00AF5EAC">
        <w:trPr>
          <w:trHeight w:val="745"/>
          <w:jc w:val="center"/>
        </w:trPr>
        <w:tc>
          <w:tcPr>
            <w:tcW w:w="2972" w:type="dxa"/>
          </w:tcPr>
          <w:p w14:paraId="1323AF47" w14:textId="77777777" w:rsidR="00781D72" w:rsidRPr="00960335" w:rsidRDefault="00781D72" w:rsidP="00955BC6">
            <w:pPr>
              <w:pStyle w:val="TableParagraph"/>
              <w:ind w:right="92"/>
              <w:rPr>
                <w:sz w:val="24"/>
                <w:szCs w:val="24"/>
              </w:rPr>
            </w:pPr>
            <w:r w:rsidRPr="00960335">
              <w:rPr>
                <w:sz w:val="24"/>
                <w:szCs w:val="24"/>
              </w:rPr>
              <w:t>Disabled</w:t>
            </w:r>
            <w:r w:rsidRPr="00960335">
              <w:rPr>
                <w:spacing w:val="5"/>
                <w:sz w:val="24"/>
                <w:szCs w:val="24"/>
              </w:rPr>
              <w:t xml:space="preserve"> </w:t>
            </w:r>
            <w:r w:rsidRPr="00960335">
              <w:rPr>
                <w:sz w:val="24"/>
                <w:szCs w:val="24"/>
              </w:rPr>
              <w:t>Toilet</w:t>
            </w:r>
            <w:r w:rsidRPr="00960335">
              <w:rPr>
                <w:spacing w:val="5"/>
                <w:sz w:val="24"/>
                <w:szCs w:val="24"/>
              </w:rPr>
              <w:t xml:space="preserve"> </w:t>
            </w:r>
            <w:r w:rsidRPr="00960335">
              <w:rPr>
                <w:sz w:val="24"/>
                <w:szCs w:val="24"/>
              </w:rPr>
              <w:t>Alarm</w:t>
            </w:r>
            <w:r w:rsidRPr="00960335">
              <w:rPr>
                <w:spacing w:val="5"/>
                <w:sz w:val="24"/>
                <w:szCs w:val="24"/>
              </w:rPr>
              <w:t xml:space="preserve"> </w:t>
            </w:r>
            <w:r w:rsidRPr="00960335">
              <w:rPr>
                <w:sz w:val="24"/>
                <w:szCs w:val="24"/>
              </w:rPr>
              <w:t>Reset</w:t>
            </w:r>
            <w:r w:rsidRPr="00960335">
              <w:rPr>
                <w:spacing w:val="-59"/>
                <w:sz w:val="24"/>
                <w:szCs w:val="24"/>
              </w:rPr>
              <w:t xml:space="preserve"> </w:t>
            </w:r>
            <w:r w:rsidRPr="00960335">
              <w:rPr>
                <w:sz w:val="24"/>
                <w:szCs w:val="24"/>
              </w:rPr>
              <w:t>Button</w:t>
            </w:r>
          </w:p>
        </w:tc>
        <w:tc>
          <w:tcPr>
            <w:tcW w:w="2126" w:type="dxa"/>
          </w:tcPr>
          <w:p w14:paraId="5B07F4C2" w14:textId="77777777" w:rsidR="00781D72" w:rsidRPr="00960335" w:rsidRDefault="00781D72" w:rsidP="00955BC6">
            <w:pPr>
              <w:pStyle w:val="TableParagraph"/>
              <w:rPr>
                <w:sz w:val="24"/>
                <w:szCs w:val="24"/>
              </w:rPr>
            </w:pPr>
            <w:r w:rsidRPr="00960335">
              <w:rPr>
                <w:sz w:val="24"/>
                <w:szCs w:val="24"/>
              </w:rPr>
              <w:t>900mm</w:t>
            </w:r>
          </w:p>
        </w:tc>
        <w:tc>
          <w:tcPr>
            <w:tcW w:w="3686" w:type="dxa"/>
          </w:tcPr>
          <w:p w14:paraId="5B4598A2" w14:textId="77777777" w:rsidR="00781D72" w:rsidRPr="00960335" w:rsidRDefault="00781D72" w:rsidP="00955BC6">
            <w:pPr>
              <w:pStyle w:val="TableParagraph"/>
              <w:rPr>
                <w:sz w:val="24"/>
                <w:szCs w:val="24"/>
              </w:rPr>
            </w:pPr>
          </w:p>
        </w:tc>
      </w:tr>
      <w:tr w:rsidR="00781D72" w:rsidRPr="00237826" w14:paraId="7F25EE7A" w14:textId="77777777" w:rsidTr="00AF5EAC">
        <w:trPr>
          <w:trHeight w:val="745"/>
          <w:jc w:val="center"/>
        </w:trPr>
        <w:tc>
          <w:tcPr>
            <w:tcW w:w="2972" w:type="dxa"/>
          </w:tcPr>
          <w:p w14:paraId="6CF59355" w14:textId="77777777" w:rsidR="00781D72" w:rsidRPr="00960335" w:rsidRDefault="00781D72" w:rsidP="00955BC6">
            <w:pPr>
              <w:pStyle w:val="TableParagraph"/>
              <w:rPr>
                <w:sz w:val="24"/>
                <w:szCs w:val="24"/>
              </w:rPr>
            </w:pPr>
            <w:r w:rsidRPr="00960335">
              <w:rPr>
                <w:sz w:val="24"/>
                <w:szCs w:val="24"/>
              </w:rPr>
              <w:t>Disabled</w:t>
            </w:r>
            <w:r w:rsidRPr="00960335">
              <w:rPr>
                <w:spacing w:val="3"/>
                <w:sz w:val="24"/>
                <w:szCs w:val="24"/>
              </w:rPr>
              <w:t xml:space="preserve"> </w:t>
            </w:r>
            <w:r w:rsidRPr="00960335">
              <w:rPr>
                <w:sz w:val="24"/>
                <w:szCs w:val="24"/>
              </w:rPr>
              <w:t>Toilet</w:t>
            </w:r>
            <w:r w:rsidRPr="00960335">
              <w:rPr>
                <w:spacing w:val="3"/>
                <w:sz w:val="24"/>
                <w:szCs w:val="24"/>
              </w:rPr>
              <w:t xml:space="preserve"> </w:t>
            </w:r>
            <w:r w:rsidRPr="00960335">
              <w:rPr>
                <w:sz w:val="24"/>
                <w:szCs w:val="24"/>
              </w:rPr>
              <w:t>Alarm</w:t>
            </w:r>
            <w:r w:rsidRPr="00960335">
              <w:rPr>
                <w:spacing w:val="3"/>
                <w:sz w:val="24"/>
                <w:szCs w:val="24"/>
              </w:rPr>
              <w:t xml:space="preserve"> </w:t>
            </w:r>
            <w:r w:rsidRPr="00960335">
              <w:rPr>
                <w:sz w:val="24"/>
                <w:szCs w:val="24"/>
              </w:rPr>
              <w:t>Low</w:t>
            </w:r>
            <w:r w:rsidRPr="00960335">
              <w:rPr>
                <w:spacing w:val="-59"/>
                <w:sz w:val="24"/>
                <w:szCs w:val="24"/>
              </w:rPr>
              <w:t xml:space="preserve"> </w:t>
            </w:r>
            <w:r w:rsidRPr="00960335">
              <w:rPr>
                <w:sz w:val="24"/>
                <w:szCs w:val="24"/>
              </w:rPr>
              <w:t>Level</w:t>
            </w:r>
            <w:r w:rsidRPr="00960335">
              <w:rPr>
                <w:spacing w:val="-1"/>
                <w:sz w:val="24"/>
                <w:szCs w:val="24"/>
              </w:rPr>
              <w:t xml:space="preserve"> </w:t>
            </w:r>
            <w:r w:rsidRPr="00960335">
              <w:rPr>
                <w:sz w:val="24"/>
                <w:szCs w:val="24"/>
              </w:rPr>
              <w:t>Push-Pad</w:t>
            </w:r>
          </w:p>
        </w:tc>
        <w:tc>
          <w:tcPr>
            <w:tcW w:w="2126" w:type="dxa"/>
          </w:tcPr>
          <w:p w14:paraId="24221BB1" w14:textId="77777777" w:rsidR="00781D72" w:rsidRPr="00960335" w:rsidRDefault="00781D72" w:rsidP="00955BC6">
            <w:pPr>
              <w:pStyle w:val="TableParagraph"/>
              <w:rPr>
                <w:sz w:val="24"/>
                <w:szCs w:val="24"/>
              </w:rPr>
            </w:pPr>
            <w:r w:rsidRPr="00960335">
              <w:rPr>
                <w:sz w:val="24"/>
                <w:szCs w:val="24"/>
              </w:rPr>
              <w:t>300mm</w:t>
            </w:r>
          </w:p>
        </w:tc>
        <w:tc>
          <w:tcPr>
            <w:tcW w:w="3686" w:type="dxa"/>
          </w:tcPr>
          <w:p w14:paraId="4B8D19DC" w14:textId="77777777" w:rsidR="00781D72" w:rsidRPr="00960335" w:rsidRDefault="00781D72" w:rsidP="00955BC6">
            <w:pPr>
              <w:pStyle w:val="TableParagraph"/>
              <w:rPr>
                <w:sz w:val="24"/>
                <w:szCs w:val="24"/>
              </w:rPr>
            </w:pPr>
          </w:p>
        </w:tc>
      </w:tr>
      <w:tr w:rsidR="00781D72" w:rsidRPr="00237826" w14:paraId="48FE19BD" w14:textId="77777777" w:rsidTr="00AF5EAC">
        <w:trPr>
          <w:trHeight w:val="745"/>
          <w:jc w:val="center"/>
        </w:trPr>
        <w:tc>
          <w:tcPr>
            <w:tcW w:w="2972" w:type="dxa"/>
          </w:tcPr>
          <w:p w14:paraId="6D3AAB30" w14:textId="77777777" w:rsidR="00781D72" w:rsidRPr="00960335" w:rsidRDefault="00781D72" w:rsidP="00955BC6">
            <w:pPr>
              <w:pStyle w:val="TableParagraph"/>
              <w:ind w:right="94"/>
              <w:rPr>
                <w:sz w:val="24"/>
                <w:szCs w:val="24"/>
              </w:rPr>
            </w:pPr>
            <w:r w:rsidRPr="00960335">
              <w:rPr>
                <w:sz w:val="24"/>
                <w:szCs w:val="24"/>
              </w:rPr>
              <w:t>Disabled</w:t>
            </w:r>
            <w:r w:rsidRPr="00960335">
              <w:rPr>
                <w:spacing w:val="12"/>
                <w:sz w:val="24"/>
                <w:szCs w:val="24"/>
              </w:rPr>
              <w:t xml:space="preserve"> </w:t>
            </w:r>
            <w:r w:rsidRPr="00960335">
              <w:rPr>
                <w:sz w:val="24"/>
                <w:szCs w:val="24"/>
              </w:rPr>
              <w:t>Toilet</w:t>
            </w:r>
            <w:r w:rsidRPr="00960335">
              <w:rPr>
                <w:spacing w:val="13"/>
                <w:sz w:val="24"/>
                <w:szCs w:val="24"/>
              </w:rPr>
              <w:t xml:space="preserve"> </w:t>
            </w:r>
            <w:r w:rsidRPr="00960335">
              <w:rPr>
                <w:sz w:val="24"/>
                <w:szCs w:val="24"/>
              </w:rPr>
              <w:t>Alarm</w:t>
            </w:r>
            <w:r w:rsidRPr="00960335">
              <w:rPr>
                <w:spacing w:val="13"/>
                <w:sz w:val="24"/>
                <w:szCs w:val="24"/>
              </w:rPr>
              <w:t xml:space="preserve"> </w:t>
            </w:r>
            <w:r w:rsidRPr="00960335">
              <w:rPr>
                <w:sz w:val="24"/>
                <w:szCs w:val="24"/>
              </w:rPr>
              <w:t>Over-</w:t>
            </w:r>
            <w:r w:rsidRPr="00960335">
              <w:rPr>
                <w:spacing w:val="-58"/>
                <w:sz w:val="24"/>
                <w:szCs w:val="24"/>
              </w:rPr>
              <w:t xml:space="preserve"> </w:t>
            </w:r>
            <w:r w:rsidRPr="00960335">
              <w:rPr>
                <w:sz w:val="24"/>
                <w:szCs w:val="24"/>
              </w:rPr>
              <w:t>Door</w:t>
            </w:r>
            <w:r w:rsidRPr="00960335">
              <w:rPr>
                <w:spacing w:val="-2"/>
                <w:sz w:val="24"/>
                <w:szCs w:val="24"/>
              </w:rPr>
              <w:t xml:space="preserve"> </w:t>
            </w:r>
            <w:r w:rsidRPr="00960335">
              <w:rPr>
                <w:sz w:val="24"/>
                <w:szCs w:val="24"/>
              </w:rPr>
              <w:t>Indicator</w:t>
            </w:r>
          </w:p>
        </w:tc>
        <w:tc>
          <w:tcPr>
            <w:tcW w:w="2126" w:type="dxa"/>
          </w:tcPr>
          <w:p w14:paraId="7EC64DCA" w14:textId="77777777" w:rsidR="00781D72" w:rsidRPr="00960335" w:rsidRDefault="00781D72" w:rsidP="00955BC6">
            <w:pPr>
              <w:pStyle w:val="TableParagraph"/>
              <w:rPr>
                <w:sz w:val="24"/>
                <w:szCs w:val="24"/>
              </w:rPr>
            </w:pPr>
            <w:r w:rsidRPr="00960335">
              <w:rPr>
                <w:sz w:val="24"/>
                <w:szCs w:val="24"/>
              </w:rPr>
              <w:t>2300mm</w:t>
            </w:r>
          </w:p>
        </w:tc>
        <w:tc>
          <w:tcPr>
            <w:tcW w:w="3686" w:type="dxa"/>
          </w:tcPr>
          <w:p w14:paraId="18A33A3E" w14:textId="77777777" w:rsidR="00781D72" w:rsidRPr="00960335" w:rsidRDefault="00781D72" w:rsidP="00955BC6">
            <w:pPr>
              <w:pStyle w:val="TableParagraph"/>
              <w:rPr>
                <w:sz w:val="24"/>
                <w:szCs w:val="24"/>
              </w:rPr>
            </w:pPr>
          </w:p>
        </w:tc>
      </w:tr>
      <w:tr w:rsidR="00781D72" w:rsidRPr="00237826" w14:paraId="4DDCBCAB" w14:textId="77777777" w:rsidTr="00AF5EAC">
        <w:trPr>
          <w:trHeight w:val="985"/>
          <w:jc w:val="center"/>
        </w:trPr>
        <w:tc>
          <w:tcPr>
            <w:tcW w:w="2972" w:type="dxa"/>
          </w:tcPr>
          <w:p w14:paraId="572E50DC" w14:textId="77777777" w:rsidR="00781D72" w:rsidRPr="00960335" w:rsidRDefault="00781D72" w:rsidP="00955BC6">
            <w:pPr>
              <w:pStyle w:val="TableParagraph"/>
              <w:rPr>
                <w:sz w:val="24"/>
                <w:szCs w:val="24"/>
              </w:rPr>
            </w:pPr>
            <w:r w:rsidRPr="00960335">
              <w:rPr>
                <w:sz w:val="24"/>
                <w:szCs w:val="24"/>
              </w:rPr>
              <w:t>Fire Alarm Panel</w:t>
            </w:r>
          </w:p>
        </w:tc>
        <w:tc>
          <w:tcPr>
            <w:tcW w:w="2126" w:type="dxa"/>
          </w:tcPr>
          <w:p w14:paraId="26E0E2A9" w14:textId="77777777" w:rsidR="00781D72" w:rsidRPr="00960335" w:rsidRDefault="00781D72" w:rsidP="00955BC6">
            <w:pPr>
              <w:pStyle w:val="TableParagraph"/>
              <w:rPr>
                <w:sz w:val="24"/>
                <w:szCs w:val="24"/>
              </w:rPr>
            </w:pPr>
            <w:r w:rsidRPr="00960335">
              <w:rPr>
                <w:sz w:val="24"/>
                <w:szCs w:val="24"/>
              </w:rPr>
              <w:t>1400mm</w:t>
            </w:r>
          </w:p>
        </w:tc>
        <w:tc>
          <w:tcPr>
            <w:tcW w:w="3686" w:type="dxa"/>
          </w:tcPr>
          <w:p w14:paraId="1C6445F6" w14:textId="77777777" w:rsidR="00781D72" w:rsidRPr="00960335" w:rsidRDefault="00781D72" w:rsidP="00955BC6">
            <w:pPr>
              <w:pStyle w:val="TableParagraph"/>
              <w:rPr>
                <w:sz w:val="24"/>
                <w:szCs w:val="24"/>
              </w:rPr>
            </w:pPr>
          </w:p>
        </w:tc>
      </w:tr>
      <w:tr w:rsidR="00781D72" w:rsidRPr="00237826" w14:paraId="227F8625" w14:textId="77777777" w:rsidTr="00AF5EAC">
        <w:trPr>
          <w:trHeight w:val="985"/>
          <w:jc w:val="center"/>
        </w:trPr>
        <w:tc>
          <w:tcPr>
            <w:tcW w:w="2972" w:type="dxa"/>
          </w:tcPr>
          <w:p w14:paraId="283EBED8" w14:textId="77777777" w:rsidR="00781D72" w:rsidRPr="00960335" w:rsidRDefault="00781D72" w:rsidP="00955BC6">
            <w:pPr>
              <w:pStyle w:val="TableParagraph"/>
              <w:rPr>
                <w:sz w:val="24"/>
                <w:szCs w:val="24"/>
              </w:rPr>
            </w:pPr>
            <w:r w:rsidRPr="00960335">
              <w:rPr>
                <w:sz w:val="24"/>
                <w:szCs w:val="24"/>
              </w:rPr>
              <w:t>Fire</w:t>
            </w:r>
            <w:r w:rsidRPr="00960335">
              <w:rPr>
                <w:spacing w:val="-12"/>
                <w:sz w:val="24"/>
                <w:szCs w:val="24"/>
              </w:rPr>
              <w:t xml:space="preserve"> </w:t>
            </w:r>
            <w:r w:rsidRPr="00960335">
              <w:rPr>
                <w:sz w:val="24"/>
                <w:szCs w:val="24"/>
              </w:rPr>
              <w:t>Alarm</w:t>
            </w:r>
            <w:r w:rsidRPr="00960335">
              <w:rPr>
                <w:spacing w:val="-11"/>
                <w:sz w:val="24"/>
                <w:szCs w:val="24"/>
              </w:rPr>
              <w:t xml:space="preserve"> </w:t>
            </w:r>
            <w:r w:rsidRPr="00960335">
              <w:rPr>
                <w:sz w:val="24"/>
                <w:szCs w:val="24"/>
              </w:rPr>
              <w:t>Manual</w:t>
            </w:r>
            <w:r w:rsidRPr="00960335">
              <w:rPr>
                <w:spacing w:val="-12"/>
                <w:sz w:val="24"/>
                <w:szCs w:val="24"/>
              </w:rPr>
              <w:t xml:space="preserve"> </w:t>
            </w:r>
            <w:r w:rsidRPr="00960335">
              <w:rPr>
                <w:sz w:val="24"/>
                <w:szCs w:val="24"/>
              </w:rPr>
              <w:t>Call</w:t>
            </w:r>
            <w:r w:rsidRPr="00960335">
              <w:rPr>
                <w:spacing w:val="-12"/>
                <w:sz w:val="24"/>
                <w:szCs w:val="24"/>
              </w:rPr>
              <w:t xml:space="preserve"> </w:t>
            </w:r>
            <w:r w:rsidRPr="00960335">
              <w:rPr>
                <w:sz w:val="24"/>
                <w:szCs w:val="24"/>
              </w:rPr>
              <w:t>Point</w:t>
            </w:r>
          </w:p>
        </w:tc>
        <w:tc>
          <w:tcPr>
            <w:tcW w:w="2126" w:type="dxa"/>
          </w:tcPr>
          <w:p w14:paraId="0A2C2C54"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5BAD4D68" w14:textId="77777777" w:rsidR="00781D72" w:rsidRPr="00960335" w:rsidRDefault="00781D72" w:rsidP="00955BC6">
            <w:pPr>
              <w:pStyle w:val="TableParagraph"/>
              <w:rPr>
                <w:sz w:val="24"/>
                <w:szCs w:val="24"/>
              </w:rPr>
            </w:pPr>
          </w:p>
        </w:tc>
      </w:tr>
      <w:tr w:rsidR="00781D72" w:rsidRPr="00237826" w14:paraId="0C5C28E5" w14:textId="77777777" w:rsidTr="00AF5EAC">
        <w:trPr>
          <w:trHeight w:val="745"/>
          <w:jc w:val="center"/>
        </w:trPr>
        <w:tc>
          <w:tcPr>
            <w:tcW w:w="2972" w:type="dxa"/>
          </w:tcPr>
          <w:p w14:paraId="1149FA7B" w14:textId="77777777" w:rsidR="00781D72" w:rsidRPr="00960335" w:rsidRDefault="00781D72" w:rsidP="00955BC6">
            <w:pPr>
              <w:pStyle w:val="TableParagraph"/>
              <w:ind w:right="94"/>
              <w:rPr>
                <w:sz w:val="24"/>
                <w:szCs w:val="24"/>
              </w:rPr>
            </w:pPr>
            <w:r w:rsidRPr="00960335">
              <w:rPr>
                <w:sz w:val="24"/>
                <w:szCs w:val="24"/>
              </w:rPr>
              <w:t>Fire Alarm Sounder /</w:t>
            </w:r>
            <w:r w:rsidRPr="00960335">
              <w:rPr>
                <w:spacing w:val="1"/>
                <w:sz w:val="24"/>
                <w:szCs w:val="24"/>
              </w:rPr>
              <w:t xml:space="preserve"> </w:t>
            </w:r>
            <w:r w:rsidRPr="00960335">
              <w:rPr>
                <w:sz w:val="24"/>
                <w:szCs w:val="24"/>
              </w:rPr>
              <w:t>Strobe</w:t>
            </w:r>
            <w:r w:rsidRPr="00960335">
              <w:rPr>
                <w:spacing w:val="-58"/>
                <w:sz w:val="24"/>
                <w:szCs w:val="24"/>
              </w:rPr>
              <w:t xml:space="preserve"> </w:t>
            </w:r>
            <w:r w:rsidRPr="00960335">
              <w:rPr>
                <w:sz w:val="24"/>
                <w:szCs w:val="24"/>
              </w:rPr>
              <w:t>Unit</w:t>
            </w:r>
          </w:p>
        </w:tc>
        <w:tc>
          <w:tcPr>
            <w:tcW w:w="2126" w:type="dxa"/>
          </w:tcPr>
          <w:p w14:paraId="5E1B0DA2" w14:textId="77777777" w:rsidR="00781D72" w:rsidRPr="00960335" w:rsidRDefault="00781D72" w:rsidP="00955BC6">
            <w:pPr>
              <w:pStyle w:val="TableParagraph"/>
              <w:rPr>
                <w:sz w:val="24"/>
                <w:szCs w:val="24"/>
              </w:rPr>
            </w:pPr>
            <w:r w:rsidRPr="00960335">
              <w:rPr>
                <w:sz w:val="24"/>
                <w:szCs w:val="24"/>
              </w:rPr>
              <w:t>2100mm</w:t>
            </w:r>
          </w:p>
        </w:tc>
        <w:tc>
          <w:tcPr>
            <w:tcW w:w="3686" w:type="dxa"/>
          </w:tcPr>
          <w:p w14:paraId="4EE6EE98" w14:textId="77777777" w:rsidR="00781D72" w:rsidRPr="00960335" w:rsidRDefault="00781D72" w:rsidP="00955BC6">
            <w:pPr>
              <w:pStyle w:val="TableParagraph"/>
              <w:rPr>
                <w:sz w:val="24"/>
                <w:szCs w:val="24"/>
              </w:rPr>
            </w:pPr>
          </w:p>
        </w:tc>
      </w:tr>
      <w:tr w:rsidR="00781D72" w:rsidRPr="00237826" w14:paraId="3FB264C4" w14:textId="77777777" w:rsidTr="00AF5EAC">
        <w:trPr>
          <w:trHeight w:val="492"/>
          <w:jc w:val="center"/>
        </w:trPr>
        <w:tc>
          <w:tcPr>
            <w:tcW w:w="2972" w:type="dxa"/>
          </w:tcPr>
          <w:p w14:paraId="46998D57" w14:textId="77777777" w:rsidR="00781D72" w:rsidRPr="00960335" w:rsidRDefault="00781D72" w:rsidP="00955BC6">
            <w:pPr>
              <w:pStyle w:val="TableParagraph"/>
              <w:rPr>
                <w:sz w:val="24"/>
                <w:szCs w:val="24"/>
              </w:rPr>
            </w:pPr>
            <w:r w:rsidRPr="00960335">
              <w:rPr>
                <w:sz w:val="24"/>
                <w:szCs w:val="24"/>
              </w:rPr>
              <w:t>Wall</w:t>
            </w:r>
            <w:r w:rsidRPr="00960335">
              <w:rPr>
                <w:spacing w:val="-1"/>
                <w:sz w:val="24"/>
                <w:szCs w:val="24"/>
              </w:rPr>
              <w:t xml:space="preserve"> </w:t>
            </w:r>
            <w:r w:rsidRPr="00960335">
              <w:rPr>
                <w:sz w:val="24"/>
                <w:szCs w:val="24"/>
              </w:rPr>
              <w:t>Mounted</w:t>
            </w:r>
            <w:r w:rsidRPr="00960335">
              <w:rPr>
                <w:spacing w:val="-2"/>
                <w:sz w:val="24"/>
                <w:szCs w:val="24"/>
              </w:rPr>
              <w:t xml:space="preserve"> </w:t>
            </w:r>
            <w:r w:rsidRPr="00960335">
              <w:rPr>
                <w:sz w:val="24"/>
                <w:szCs w:val="24"/>
              </w:rPr>
              <w:t>Exit</w:t>
            </w:r>
            <w:r w:rsidRPr="00960335">
              <w:rPr>
                <w:spacing w:val="-2"/>
                <w:sz w:val="24"/>
                <w:szCs w:val="24"/>
              </w:rPr>
              <w:t xml:space="preserve"> </w:t>
            </w:r>
            <w:r w:rsidRPr="00960335">
              <w:rPr>
                <w:sz w:val="24"/>
                <w:szCs w:val="24"/>
              </w:rPr>
              <w:t>Sign</w:t>
            </w:r>
          </w:p>
        </w:tc>
        <w:tc>
          <w:tcPr>
            <w:tcW w:w="2126" w:type="dxa"/>
          </w:tcPr>
          <w:p w14:paraId="0BD02CA2" w14:textId="77777777" w:rsidR="00781D72" w:rsidRPr="00960335" w:rsidRDefault="00781D72" w:rsidP="00955BC6">
            <w:pPr>
              <w:pStyle w:val="TableParagraph"/>
              <w:rPr>
                <w:sz w:val="24"/>
                <w:szCs w:val="24"/>
              </w:rPr>
            </w:pPr>
            <w:r w:rsidRPr="00960335">
              <w:rPr>
                <w:sz w:val="24"/>
                <w:szCs w:val="24"/>
              </w:rPr>
              <w:t>2300mm</w:t>
            </w:r>
          </w:p>
        </w:tc>
        <w:tc>
          <w:tcPr>
            <w:tcW w:w="3686" w:type="dxa"/>
          </w:tcPr>
          <w:p w14:paraId="4C4CF727" w14:textId="77777777" w:rsidR="00781D72" w:rsidRPr="00960335" w:rsidRDefault="00781D72" w:rsidP="00955BC6">
            <w:pPr>
              <w:pStyle w:val="TableParagraph"/>
              <w:rPr>
                <w:sz w:val="24"/>
                <w:szCs w:val="24"/>
              </w:rPr>
            </w:pPr>
          </w:p>
        </w:tc>
      </w:tr>
      <w:tr w:rsidR="00781D72" w:rsidRPr="00237826" w14:paraId="62FE90BD" w14:textId="77777777" w:rsidTr="00AF5EAC">
        <w:trPr>
          <w:trHeight w:val="492"/>
          <w:jc w:val="center"/>
        </w:trPr>
        <w:tc>
          <w:tcPr>
            <w:tcW w:w="2972" w:type="dxa"/>
          </w:tcPr>
          <w:p w14:paraId="39D085A0" w14:textId="77777777" w:rsidR="00781D72" w:rsidRPr="00960335" w:rsidRDefault="00781D72" w:rsidP="00955BC6">
            <w:pPr>
              <w:pStyle w:val="TableParagraph"/>
              <w:rPr>
                <w:sz w:val="24"/>
                <w:szCs w:val="24"/>
              </w:rPr>
            </w:pPr>
            <w:r w:rsidRPr="00960335">
              <w:rPr>
                <w:sz w:val="24"/>
                <w:szCs w:val="24"/>
              </w:rPr>
              <w:t>Room</w:t>
            </w:r>
            <w:r w:rsidRPr="00960335">
              <w:rPr>
                <w:spacing w:val="-3"/>
                <w:sz w:val="24"/>
                <w:szCs w:val="24"/>
              </w:rPr>
              <w:t xml:space="preserve"> </w:t>
            </w:r>
            <w:r w:rsidRPr="00960335">
              <w:rPr>
                <w:sz w:val="24"/>
                <w:szCs w:val="24"/>
              </w:rPr>
              <w:t>Thermostat</w:t>
            </w:r>
          </w:p>
        </w:tc>
        <w:tc>
          <w:tcPr>
            <w:tcW w:w="2126" w:type="dxa"/>
          </w:tcPr>
          <w:p w14:paraId="0FA31D79" w14:textId="77777777" w:rsidR="00781D72" w:rsidRPr="00960335" w:rsidRDefault="00781D72" w:rsidP="00955BC6">
            <w:pPr>
              <w:pStyle w:val="TableParagraph"/>
              <w:rPr>
                <w:sz w:val="24"/>
                <w:szCs w:val="24"/>
              </w:rPr>
            </w:pPr>
            <w:r w:rsidRPr="00960335">
              <w:rPr>
                <w:sz w:val="24"/>
                <w:szCs w:val="24"/>
              </w:rPr>
              <w:t>1400mm</w:t>
            </w:r>
          </w:p>
        </w:tc>
        <w:tc>
          <w:tcPr>
            <w:tcW w:w="3686" w:type="dxa"/>
          </w:tcPr>
          <w:p w14:paraId="7FAE7655" w14:textId="77777777" w:rsidR="00781D72" w:rsidRPr="00960335" w:rsidRDefault="00781D72" w:rsidP="00955BC6">
            <w:pPr>
              <w:pStyle w:val="TableParagraph"/>
              <w:rPr>
                <w:sz w:val="24"/>
                <w:szCs w:val="24"/>
              </w:rPr>
            </w:pPr>
          </w:p>
        </w:tc>
      </w:tr>
      <w:tr w:rsidR="00781D72" w:rsidRPr="00237826" w14:paraId="384E9520" w14:textId="77777777" w:rsidTr="00AF5EAC">
        <w:trPr>
          <w:trHeight w:val="492"/>
          <w:jc w:val="center"/>
        </w:trPr>
        <w:tc>
          <w:tcPr>
            <w:tcW w:w="2972" w:type="dxa"/>
          </w:tcPr>
          <w:p w14:paraId="5B039839" w14:textId="77777777" w:rsidR="00781D72" w:rsidRPr="00960335" w:rsidRDefault="00781D72" w:rsidP="00955BC6">
            <w:pPr>
              <w:pStyle w:val="TableParagraph"/>
              <w:rPr>
                <w:sz w:val="24"/>
                <w:szCs w:val="24"/>
              </w:rPr>
            </w:pPr>
            <w:r w:rsidRPr="00960335">
              <w:rPr>
                <w:sz w:val="24"/>
                <w:szCs w:val="24"/>
              </w:rPr>
              <w:t>A/C</w:t>
            </w:r>
            <w:r w:rsidRPr="00960335">
              <w:rPr>
                <w:spacing w:val="-3"/>
                <w:sz w:val="24"/>
                <w:szCs w:val="24"/>
              </w:rPr>
              <w:t xml:space="preserve"> </w:t>
            </w:r>
            <w:r w:rsidRPr="00960335">
              <w:rPr>
                <w:sz w:val="24"/>
                <w:szCs w:val="24"/>
              </w:rPr>
              <w:t>Control</w:t>
            </w:r>
            <w:r w:rsidRPr="00960335">
              <w:rPr>
                <w:spacing w:val="-4"/>
                <w:sz w:val="24"/>
                <w:szCs w:val="24"/>
              </w:rPr>
              <w:t xml:space="preserve"> </w:t>
            </w:r>
            <w:r w:rsidRPr="00960335">
              <w:rPr>
                <w:sz w:val="24"/>
                <w:szCs w:val="24"/>
              </w:rPr>
              <w:t>Unit</w:t>
            </w:r>
          </w:p>
        </w:tc>
        <w:tc>
          <w:tcPr>
            <w:tcW w:w="2126" w:type="dxa"/>
          </w:tcPr>
          <w:p w14:paraId="33F39C53" w14:textId="77777777" w:rsidR="00781D72" w:rsidRPr="00960335" w:rsidRDefault="00781D72" w:rsidP="00955BC6">
            <w:pPr>
              <w:pStyle w:val="TableParagraph"/>
              <w:rPr>
                <w:sz w:val="24"/>
                <w:szCs w:val="24"/>
              </w:rPr>
            </w:pPr>
            <w:r w:rsidRPr="00960335">
              <w:rPr>
                <w:sz w:val="24"/>
                <w:szCs w:val="24"/>
              </w:rPr>
              <w:t>1200mm</w:t>
            </w:r>
          </w:p>
        </w:tc>
        <w:tc>
          <w:tcPr>
            <w:tcW w:w="3686" w:type="dxa"/>
          </w:tcPr>
          <w:p w14:paraId="23C0D8EC" w14:textId="77777777" w:rsidR="00781D72" w:rsidRPr="00960335" w:rsidRDefault="00781D72" w:rsidP="00955BC6">
            <w:pPr>
              <w:pStyle w:val="TableParagraph"/>
              <w:rPr>
                <w:sz w:val="24"/>
                <w:szCs w:val="24"/>
              </w:rPr>
            </w:pPr>
          </w:p>
        </w:tc>
      </w:tr>
      <w:tr w:rsidR="00781D72" w:rsidRPr="00237826" w14:paraId="2C34F0D7" w14:textId="77777777" w:rsidTr="00AF5EAC">
        <w:trPr>
          <w:trHeight w:val="745"/>
          <w:jc w:val="center"/>
        </w:trPr>
        <w:tc>
          <w:tcPr>
            <w:tcW w:w="2972" w:type="dxa"/>
          </w:tcPr>
          <w:p w14:paraId="76CFE9E4" w14:textId="77777777" w:rsidR="00781D72" w:rsidRPr="00960335" w:rsidRDefault="00781D72" w:rsidP="00955BC6">
            <w:pPr>
              <w:pStyle w:val="TableParagraph"/>
              <w:rPr>
                <w:sz w:val="24"/>
                <w:szCs w:val="24"/>
              </w:rPr>
            </w:pPr>
            <w:r w:rsidRPr="00960335">
              <w:rPr>
                <w:sz w:val="24"/>
                <w:szCs w:val="24"/>
              </w:rPr>
              <w:t>Access</w:t>
            </w:r>
            <w:r w:rsidRPr="00960335">
              <w:rPr>
                <w:spacing w:val="1"/>
                <w:sz w:val="24"/>
                <w:szCs w:val="24"/>
              </w:rPr>
              <w:t xml:space="preserve"> </w:t>
            </w:r>
            <w:r w:rsidRPr="00960335">
              <w:rPr>
                <w:sz w:val="24"/>
                <w:szCs w:val="24"/>
              </w:rPr>
              <w:t>Control</w:t>
            </w:r>
            <w:r w:rsidRPr="00960335">
              <w:rPr>
                <w:spacing w:val="1"/>
                <w:sz w:val="24"/>
                <w:szCs w:val="24"/>
              </w:rPr>
              <w:t xml:space="preserve"> </w:t>
            </w:r>
            <w:r w:rsidRPr="00960335">
              <w:rPr>
                <w:sz w:val="24"/>
                <w:szCs w:val="24"/>
              </w:rPr>
              <w:t>Reader</w:t>
            </w:r>
            <w:r w:rsidRPr="00960335">
              <w:rPr>
                <w:spacing w:val="1"/>
                <w:sz w:val="24"/>
                <w:szCs w:val="24"/>
              </w:rPr>
              <w:t xml:space="preserve"> </w:t>
            </w:r>
            <w:r w:rsidRPr="00960335">
              <w:rPr>
                <w:sz w:val="24"/>
                <w:szCs w:val="24"/>
              </w:rPr>
              <w:t>/</w:t>
            </w:r>
            <w:r w:rsidRPr="00960335">
              <w:rPr>
                <w:spacing w:val="-59"/>
                <w:sz w:val="24"/>
                <w:szCs w:val="24"/>
              </w:rPr>
              <w:t xml:space="preserve"> </w:t>
            </w:r>
            <w:r w:rsidRPr="00960335">
              <w:rPr>
                <w:sz w:val="24"/>
                <w:szCs w:val="24"/>
              </w:rPr>
              <w:t>Break</w:t>
            </w:r>
            <w:r w:rsidRPr="00960335">
              <w:rPr>
                <w:spacing w:val="-1"/>
                <w:sz w:val="24"/>
                <w:szCs w:val="24"/>
              </w:rPr>
              <w:t xml:space="preserve"> </w:t>
            </w:r>
            <w:r w:rsidRPr="00960335">
              <w:rPr>
                <w:sz w:val="24"/>
                <w:szCs w:val="24"/>
              </w:rPr>
              <w:t>Glass Unit</w:t>
            </w:r>
          </w:p>
        </w:tc>
        <w:tc>
          <w:tcPr>
            <w:tcW w:w="2126" w:type="dxa"/>
          </w:tcPr>
          <w:p w14:paraId="214CD188" w14:textId="77777777" w:rsidR="00781D72" w:rsidRPr="00960335" w:rsidRDefault="00781D72" w:rsidP="00955BC6">
            <w:pPr>
              <w:pStyle w:val="TableParagraph"/>
              <w:rPr>
                <w:sz w:val="24"/>
                <w:szCs w:val="24"/>
              </w:rPr>
            </w:pPr>
            <w:r w:rsidRPr="00960335">
              <w:rPr>
                <w:sz w:val="24"/>
                <w:szCs w:val="24"/>
              </w:rPr>
              <w:t>1100mm</w:t>
            </w:r>
          </w:p>
        </w:tc>
        <w:tc>
          <w:tcPr>
            <w:tcW w:w="3686" w:type="dxa"/>
          </w:tcPr>
          <w:p w14:paraId="1B0F1212" w14:textId="77777777" w:rsidR="00781D72" w:rsidRPr="00960335" w:rsidRDefault="00781D72" w:rsidP="00955BC6">
            <w:pPr>
              <w:pStyle w:val="TableParagraph"/>
              <w:rPr>
                <w:sz w:val="24"/>
                <w:szCs w:val="24"/>
              </w:rPr>
            </w:pPr>
          </w:p>
        </w:tc>
      </w:tr>
      <w:tr w:rsidR="00781D72" w:rsidRPr="00237826" w14:paraId="2F871F06" w14:textId="77777777" w:rsidTr="00AF5EAC">
        <w:trPr>
          <w:trHeight w:val="492"/>
          <w:jc w:val="center"/>
        </w:trPr>
        <w:tc>
          <w:tcPr>
            <w:tcW w:w="2972" w:type="dxa"/>
          </w:tcPr>
          <w:p w14:paraId="060839B5" w14:textId="77777777" w:rsidR="00781D72" w:rsidRPr="00960335" w:rsidRDefault="00781D72" w:rsidP="00955BC6">
            <w:pPr>
              <w:pStyle w:val="TableParagraph"/>
              <w:rPr>
                <w:sz w:val="24"/>
                <w:szCs w:val="24"/>
              </w:rPr>
            </w:pPr>
            <w:r w:rsidRPr="00960335">
              <w:rPr>
                <w:sz w:val="24"/>
                <w:szCs w:val="24"/>
              </w:rPr>
              <w:t>Intruder</w:t>
            </w:r>
            <w:r w:rsidRPr="00960335">
              <w:rPr>
                <w:spacing w:val="-1"/>
                <w:sz w:val="24"/>
                <w:szCs w:val="24"/>
              </w:rPr>
              <w:t xml:space="preserve"> </w:t>
            </w:r>
            <w:r w:rsidRPr="00960335">
              <w:rPr>
                <w:sz w:val="24"/>
                <w:szCs w:val="24"/>
              </w:rPr>
              <w:t>Alarm</w:t>
            </w:r>
            <w:r w:rsidRPr="00960335">
              <w:rPr>
                <w:spacing w:val="-1"/>
                <w:sz w:val="24"/>
                <w:szCs w:val="24"/>
              </w:rPr>
              <w:t xml:space="preserve"> </w:t>
            </w:r>
            <w:r w:rsidRPr="00960335">
              <w:rPr>
                <w:sz w:val="24"/>
                <w:szCs w:val="24"/>
              </w:rPr>
              <w:t>Keypad</w:t>
            </w:r>
          </w:p>
        </w:tc>
        <w:tc>
          <w:tcPr>
            <w:tcW w:w="2126" w:type="dxa"/>
          </w:tcPr>
          <w:p w14:paraId="049A80D1" w14:textId="77777777" w:rsidR="00781D72" w:rsidRPr="00960335" w:rsidRDefault="00781D72" w:rsidP="00955BC6">
            <w:pPr>
              <w:pStyle w:val="TableParagraph"/>
              <w:rPr>
                <w:sz w:val="24"/>
                <w:szCs w:val="24"/>
              </w:rPr>
            </w:pPr>
            <w:r w:rsidRPr="00960335">
              <w:rPr>
                <w:sz w:val="24"/>
                <w:szCs w:val="24"/>
              </w:rPr>
              <w:t>1200mm</w:t>
            </w:r>
          </w:p>
        </w:tc>
        <w:tc>
          <w:tcPr>
            <w:tcW w:w="3686" w:type="dxa"/>
          </w:tcPr>
          <w:p w14:paraId="364C7DE9" w14:textId="77777777" w:rsidR="00781D72" w:rsidRPr="00960335" w:rsidRDefault="00781D72" w:rsidP="00955BC6">
            <w:pPr>
              <w:pStyle w:val="TableParagraph"/>
              <w:rPr>
                <w:sz w:val="24"/>
                <w:szCs w:val="24"/>
              </w:rPr>
            </w:pPr>
          </w:p>
        </w:tc>
      </w:tr>
      <w:tr w:rsidR="00781D72" w:rsidRPr="00237826" w14:paraId="5F3AF6B7" w14:textId="77777777" w:rsidTr="00AF5EAC">
        <w:trPr>
          <w:trHeight w:val="492"/>
          <w:jc w:val="center"/>
        </w:trPr>
        <w:tc>
          <w:tcPr>
            <w:tcW w:w="2972" w:type="dxa"/>
          </w:tcPr>
          <w:p w14:paraId="6DBDF8AD" w14:textId="77777777" w:rsidR="00781D72" w:rsidRPr="00960335" w:rsidRDefault="00781D72" w:rsidP="00955BC6">
            <w:pPr>
              <w:pStyle w:val="TableParagraph"/>
              <w:rPr>
                <w:sz w:val="24"/>
                <w:szCs w:val="24"/>
              </w:rPr>
            </w:pPr>
            <w:r w:rsidRPr="00960335">
              <w:rPr>
                <w:sz w:val="24"/>
                <w:szCs w:val="24"/>
              </w:rPr>
              <w:t>Intercom</w:t>
            </w:r>
            <w:r w:rsidRPr="00960335">
              <w:rPr>
                <w:spacing w:val="-2"/>
                <w:sz w:val="24"/>
                <w:szCs w:val="24"/>
              </w:rPr>
              <w:t xml:space="preserve"> </w:t>
            </w:r>
            <w:r w:rsidRPr="00960335">
              <w:rPr>
                <w:sz w:val="24"/>
                <w:szCs w:val="24"/>
              </w:rPr>
              <w:t>Unit</w:t>
            </w:r>
          </w:p>
        </w:tc>
        <w:tc>
          <w:tcPr>
            <w:tcW w:w="2126" w:type="dxa"/>
          </w:tcPr>
          <w:p w14:paraId="2BF9FA56" w14:textId="77777777" w:rsidR="00781D72" w:rsidRPr="00960335" w:rsidRDefault="00781D72" w:rsidP="00955BC6">
            <w:pPr>
              <w:pStyle w:val="TableParagraph"/>
              <w:rPr>
                <w:sz w:val="24"/>
                <w:szCs w:val="24"/>
              </w:rPr>
            </w:pPr>
            <w:r w:rsidRPr="00960335">
              <w:rPr>
                <w:sz w:val="24"/>
                <w:szCs w:val="24"/>
              </w:rPr>
              <w:t>1350mm</w:t>
            </w:r>
          </w:p>
        </w:tc>
        <w:tc>
          <w:tcPr>
            <w:tcW w:w="3686" w:type="dxa"/>
          </w:tcPr>
          <w:p w14:paraId="300587E4" w14:textId="77777777" w:rsidR="00781D72" w:rsidRPr="00960335" w:rsidRDefault="00781D72" w:rsidP="00955BC6">
            <w:pPr>
              <w:pStyle w:val="TableParagraph"/>
              <w:rPr>
                <w:sz w:val="24"/>
                <w:szCs w:val="24"/>
              </w:rPr>
            </w:pPr>
          </w:p>
        </w:tc>
      </w:tr>
      <w:tr w:rsidR="00781D72" w:rsidRPr="00237826" w14:paraId="5681C06D" w14:textId="77777777" w:rsidTr="00AF5EAC">
        <w:trPr>
          <w:trHeight w:val="492"/>
          <w:jc w:val="center"/>
        </w:trPr>
        <w:tc>
          <w:tcPr>
            <w:tcW w:w="2972" w:type="dxa"/>
          </w:tcPr>
          <w:p w14:paraId="7417AFDB" w14:textId="77777777" w:rsidR="00781D72" w:rsidRPr="00960335" w:rsidRDefault="00781D72" w:rsidP="00955BC6">
            <w:pPr>
              <w:pStyle w:val="TableParagraph"/>
              <w:rPr>
                <w:sz w:val="24"/>
                <w:szCs w:val="24"/>
              </w:rPr>
            </w:pPr>
            <w:r w:rsidRPr="00960335">
              <w:rPr>
                <w:sz w:val="24"/>
                <w:szCs w:val="24"/>
              </w:rPr>
              <w:t>External</w:t>
            </w:r>
            <w:r w:rsidRPr="00960335">
              <w:rPr>
                <w:spacing w:val="-1"/>
                <w:sz w:val="24"/>
                <w:szCs w:val="24"/>
              </w:rPr>
              <w:t xml:space="preserve"> </w:t>
            </w:r>
            <w:r w:rsidRPr="00960335">
              <w:rPr>
                <w:sz w:val="24"/>
                <w:szCs w:val="24"/>
              </w:rPr>
              <w:t>CCTV</w:t>
            </w:r>
            <w:r w:rsidRPr="00960335">
              <w:rPr>
                <w:spacing w:val="-1"/>
                <w:sz w:val="24"/>
                <w:szCs w:val="24"/>
              </w:rPr>
              <w:t xml:space="preserve"> </w:t>
            </w:r>
            <w:r w:rsidRPr="00960335">
              <w:rPr>
                <w:sz w:val="24"/>
                <w:szCs w:val="24"/>
              </w:rPr>
              <w:t>Camera</w:t>
            </w:r>
          </w:p>
        </w:tc>
        <w:tc>
          <w:tcPr>
            <w:tcW w:w="2126" w:type="dxa"/>
          </w:tcPr>
          <w:p w14:paraId="4BC25B8B" w14:textId="77777777" w:rsidR="00781D72" w:rsidRPr="00960335" w:rsidRDefault="00781D72" w:rsidP="00955BC6">
            <w:pPr>
              <w:pStyle w:val="TableParagraph"/>
              <w:rPr>
                <w:sz w:val="24"/>
                <w:szCs w:val="24"/>
              </w:rPr>
            </w:pPr>
            <w:r w:rsidRPr="00960335">
              <w:rPr>
                <w:sz w:val="24"/>
                <w:szCs w:val="24"/>
              </w:rPr>
              <w:t>3000mm</w:t>
            </w:r>
            <w:r w:rsidRPr="00960335">
              <w:rPr>
                <w:spacing w:val="-4"/>
                <w:sz w:val="24"/>
                <w:szCs w:val="24"/>
              </w:rPr>
              <w:t xml:space="preserve"> </w:t>
            </w:r>
            <w:r w:rsidRPr="00960335">
              <w:rPr>
                <w:sz w:val="24"/>
                <w:szCs w:val="24"/>
              </w:rPr>
              <w:t>/</w:t>
            </w:r>
            <w:r w:rsidRPr="00960335">
              <w:rPr>
                <w:spacing w:val="-2"/>
                <w:sz w:val="24"/>
                <w:szCs w:val="24"/>
              </w:rPr>
              <w:t xml:space="preserve"> </w:t>
            </w:r>
            <w:r w:rsidRPr="00960335">
              <w:rPr>
                <w:sz w:val="24"/>
                <w:szCs w:val="24"/>
              </w:rPr>
              <w:t>4500mm</w:t>
            </w:r>
          </w:p>
        </w:tc>
        <w:tc>
          <w:tcPr>
            <w:tcW w:w="3686" w:type="dxa"/>
          </w:tcPr>
          <w:p w14:paraId="7A3ECE6A" w14:textId="77777777" w:rsidR="00781D72" w:rsidRPr="00960335" w:rsidRDefault="00781D72" w:rsidP="00955BC6">
            <w:pPr>
              <w:pStyle w:val="TableParagraph"/>
              <w:rPr>
                <w:sz w:val="24"/>
                <w:szCs w:val="24"/>
              </w:rPr>
            </w:pPr>
          </w:p>
        </w:tc>
      </w:tr>
      <w:tr w:rsidR="00781D72" w:rsidRPr="00237826" w14:paraId="2734379A" w14:textId="77777777" w:rsidTr="00AF5EAC">
        <w:trPr>
          <w:trHeight w:val="985"/>
          <w:jc w:val="center"/>
        </w:trPr>
        <w:tc>
          <w:tcPr>
            <w:tcW w:w="2972" w:type="dxa"/>
          </w:tcPr>
          <w:p w14:paraId="4AC0029E" w14:textId="77777777" w:rsidR="00781D72" w:rsidRPr="00960335" w:rsidRDefault="00781D72" w:rsidP="00955BC6">
            <w:pPr>
              <w:pStyle w:val="TableParagraph"/>
              <w:rPr>
                <w:sz w:val="24"/>
                <w:szCs w:val="24"/>
              </w:rPr>
            </w:pPr>
            <w:r w:rsidRPr="00960335">
              <w:rPr>
                <w:sz w:val="24"/>
                <w:szCs w:val="24"/>
              </w:rPr>
              <w:t>Dado</w:t>
            </w:r>
            <w:r w:rsidRPr="00960335">
              <w:rPr>
                <w:spacing w:val="-2"/>
                <w:sz w:val="24"/>
                <w:szCs w:val="24"/>
              </w:rPr>
              <w:t xml:space="preserve"> </w:t>
            </w:r>
            <w:r w:rsidRPr="00960335">
              <w:rPr>
                <w:sz w:val="24"/>
                <w:szCs w:val="24"/>
              </w:rPr>
              <w:t>Trunking</w:t>
            </w:r>
          </w:p>
        </w:tc>
        <w:tc>
          <w:tcPr>
            <w:tcW w:w="2126" w:type="dxa"/>
          </w:tcPr>
          <w:p w14:paraId="43314C41" w14:textId="77777777" w:rsidR="00781D72" w:rsidRPr="00960335" w:rsidRDefault="00781D72" w:rsidP="00955BC6">
            <w:pPr>
              <w:pStyle w:val="TableParagraph"/>
              <w:rPr>
                <w:sz w:val="24"/>
                <w:szCs w:val="24"/>
              </w:rPr>
            </w:pPr>
            <w:r w:rsidRPr="00960335">
              <w:rPr>
                <w:sz w:val="24"/>
                <w:szCs w:val="24"/>
              </w:rPr>
              <w:t>200mm</w:t>
            </w:r>
            <w:r w:rsidRPr="00960335">
              <w:rPr>
                <w:spacing w:val="-9"/>
                <w:sz w:val="24"/>
                <w:szCs w:val="24"/>
              </w:rPr>
              <w:t xml:space="preserve"> </w:t>
            </w:r>
            <w:r w:rsidRPr="00960335">
              <w:rPr>
                <w:sz w:val="24"/>
                <w:szCs w:val="24"/>
              </w:rPr>
              <w:t>above</w:t>
            </w:r>
            <w:r w:rsidRPr="00960335">
              <w:rPr>
                <w:spacing w:val="-9"/>
                <w:sz w:val="24"/>
                <w:szCs w:val="24"/>
              </w:rPr>
              <w:t xml:space="preserve"> </w:t>
            </w:r>
            <w:r w:rsidRPr="00960335">
              <w:rPr>
                <w:sz w:val="24"/>
                <w:szCs w:val="24"/>
              </w:rPr>
              <w:t>desk</w:t>
            </w:r>
          </w:p>
          <w:p w14:paraId="55471FD2" w14:textId="77777777" w:rsidR="00781D72" w:rsidRPr="00960335" w:rsidRDefault="00781D72" w:rsidP="00955BC6">
            <w:pPr>
              <w:pStyle w:val="TableParagraph"/>
              <w:rPr>
                <w:sz w:val="24"/>
                <w:szCs w:val="24"/>
              </w:rPr>
            </w:pPr>
            <w:r w:rsidRPr="00960335">
              <w:rPr>
                <w:sz w:val="24"/>
                <w:szCs w:val="24"/>
              </w:rPr>
              <w:t>/</w:t>
            </w:r>
            <w:r w:rsidRPr="00960335">
              <w:rPr>
                <w:spacing w:val="-3"/>
                <w:sz w:val="24"/>
                <w:szCs w:val="24"/>
              </w:rPr>
              <w:t xml:space="preserve"> </w:t>
            </w:r>
            <w:r w:rsidRPr="00960335">
              <w:rPr>
                <w:sz w:val="24"/>
                <w:szCs w:val="24"/>
              </w:rPr>
              <w:t>bench</w:t>
            </w:r>
          </w:p>
        </w:tc>
        <w:tc>
          <w:tcPr>
            <w:tcW w:w="3686" w:type="dxa"/>
          </w:tcPr>
          <w:p w14:paraId="249C9CB3" w14:textId="77777777" w:rsidR="00781D72" w:rsidRPr="00960335" w:rsidRDefault="00781D72" w:rsidP="00955BC6">
            <w:pPr>
              <w:pStyle w:val="TableParagraph"/>
              <w:rPr>
                <w:sz w:val="24"/>
                <w:szCs w:val="24"/>
              </w:rPr>
            </w:pPr>
          </w:p>
        </w:tc>
      </w:tr>
    </w:tbl>
    <w:p w14:paraId="43929133" w14:textId="68D9357B" w:rsidR="00E60C44" w:rsidRPr="00960335" w:rsidRDefault="00E60C44" w:rsidP="00955BC6">
      <w:pPr>
        <w:rPr>
          <w:sz w:val="24"/>
          <w:szCs w:val="24"/>
        </w:rPr>
      </w:pPr>
    </w:p>
    <w:p w14:paraId="6FE5955C" w14:textId="559FD6EB" w:rsidR="00E60C44" w:rsidRPr="00960335" w:rsidRDefault="00E60C44" w:rsidP="00955BC6">
      <w:pPr>
        <w:rPr>
          <w:sz w:val="24"/>
          <w:szCs w:val="24"/>
        </w:rPr>
      </w:pPr>
    </w:p>
    <w:p w14:paraId="7004CFCF" w14:textId="03A51B42" w:rsidR="00E60C44" w:rsidRPr="00960335" w:rsidRDefault="00E60C44" w:rsidP="00955BC6">
      <w:pPr>
        <w:rPr>
          <w:sz w:val="24"/>
          <w:szCs w:val="24"/>
        </w:rPr>
      </w:pPr>
    </w:p>
    <w:p w14:paraId="7AC1452A" w14:textId="77777777" w:rsidR="00955FA3" w:rsidRDefault="00955FA3" w:rsidP="00955BC6">
      <w:pPr>
        <w:rPr>
          <w:sz w:val="24"/>
          <w:szCs w:val="24"/>
        </w:rPr>
      </w:pPr>
    </w:p>
    <w:p w14:paraId="0DA91B63" w14:textId="77777777" w:rsidR="00237826" w:rsidRDefault="00237826" w:rsidP="00955BC6">
      <w:pPr>
        <w:rPr>
          <w:sz w:val="24"/>
          <w:szCs w:val="24"/>
        </w:rPr>
      </w:pPr>
    </w:p>
    <w:p w14:paraId="239D22BF" w14:textId="77777777" w:rsidR="00237826" w:rsidRDefault="00237826" w:rsidP="00955BC6">
      <w:pPr>
        <w:rPr>
          <w:sz w:val="24"/>
          <w:szCs w:val="24"/>
        </w:rPr>
      </w:pPr>
    </w:p>
    <w:p w14:paraId="25A2D5CA" w14:textId="77777777" w:rsidR="00237826" w:rsidRDefault="00237826" w:rsidP="00955BC6">
      <w:pPr>
        <w:rPr>
          <w:sz w:val="24"/>
          <w:szCs w:val="24"/>
        </w:rPr>
      </w:pPr>
    </w:p>
    <w:p w14:paraId="3ABF4892" w14:textId="33444F47" w:rsidR="00CF73AC" w:rsidRDefault="00CF73AC">
      <w:pPr>
        <w:widowControl/>
        <w:autoSpaceDE/>
        <w:autoSpaceDN/>
        <w:spacing w:after="160" w:line="259" w:lineRule="auto"/>
        <w:rPr>
          <w:sz w:val="24"/>
          <w:szCs w:val="24"/>
        </w:rPr>
      </w:pPr>
      <w:r>
        <w:rPr>
          <w:sz w:val="24"/>
          <w:szCs w:val="24"/>
        </w:rPr>
        <w:br w:type="page"/>
      </w:r>
    </w:p>
    <w:p w14:paraId="5EA2380C" w14:textId="77777777" w:rsidR="00237826" w:rsidRPr="00960335" w:rsidRDefault="00237826" w:rsidP="00955BC6">
      <w:pPr>
        <w:rPr>
          <w:sz w:val="24"/>
          <w:szCs w:val="24"/>
        </w:rPr>
        <w:sectPr w:rsidR="00237826" w:rsidRPr="00960335" w:rsidSect="006662BE">
          <w:type w:val="continuous"/>
          <w:pgSz w:w="11910" w:h="16840"/>
          <w:pgMar w:top="1440" w:right="1440" w:bottom="1440" w:left="1440" w:header="755" w:footer="1016" w:gutter="0"/>
          <w:cols w:space="720"/>
        </w:sectPr>
      </w:pPr>
    </w:p>
    <w:p w14:paraId="250C91BA" w14:textId="77777777" w:rsidR="00781D72" w:rsidRPr="00237826" w:rsidRDefault="00781D72" w:rsidP="0006184F">
      <w:pPr>
        <w:pStyle w:val="Heading1"/>
        <w:numPr>
          <w:ilvl w:val="0"/>
          <w:numId w:val="62"/>
        </w:numPr>
        <w:tabs>
          <w:tab w:val="left" w:pos="567"/>
        </w:tabs>
        <w:ind w:left="0" w:firstLine="0"/>
      </w:pPr>
      <w:bookmarkStart w:id="20" w:name="2._COMMISSIONING"/>
      <w:bookmarkStart w:id="21" w:name="_bookmark1"/>
      <w:bookmarkStart w:id="22" w:name="_Toc153465947"/>
      <w:bookmarkEnd w:id="20"/>
      <w:bookmarkEnd w:id="21"/>
      <w:r w:rsidRPr="00237826">
        <w:t>COMMISSIONING</w:t>
      </w:r>
      <w:bookmarkEnd w:id="22"/>
    </w:p>
    <w:p w14:paraId="6E3F4DE8" w14:textId="77777777" w:rsidR="00781D72" w:rsidRPr="00960335" w:rsidRDefault="00781D72" w:rsidP="00955BC6">
      <w:pPr>
        <w:pStyle w:val="BodyText"/>
        <w:spacing w:before="10"/>
        <w:rPr>
          <w:b/>
        </w:rPr>
      </w:pPr>
    </w:p>
    <w:p w14:paraId="0D9CA61C" w14:textId="77777777" w:rsidR="00781D72" w:rsidRPr="00237826" w:rsidRDefault="00781D72" w:rsidP="0006184F">
      <w:pPr>
        <w:pStyle w:val="Heading2"/>
        <w:numPr>
          <w:ilvl w:val="1"/>
          <w:numId w:val="62"/>
        </w:numPr>
        <w:tabs>
          <w:tab w:val="left" w:pos="567"/>
        </w:tabs>
        <w:ind w:left="0" w:firstLine="0"/>
      </w:pPr>
      <w:bookmarkStart w:id="23" w:name="2.1_General_Requirements"/>
      <w:bookmarkStart w:id="24" w:name="_Toc153465948"/>
      <w:bookmarkEnd w:id="23"/>
      <w:r w:rsidRPr="00237826">
        <w:t>General</w:t>
      </w:r>
      <w:r w:rsidRPr="00237826">
        <w:rPr>
          <w:spacing w:val="-12"/>
        </w:rPr>
        <w:t xml:space="preserve"> </w:t>
      </w:r>
      <w:r w:rsidRPr="00237826">
        <w:t>Requirements</w:t>
      </w:r>
      <w:bookmarkEnd w:id="24"/>
    </w:p>
    <w:p w14:paraId="4D9D3825" w14:textId="77777777" w:rsidR="00781D72" w:rsidRPr="00960335" w:rsidRDefault="00781D72" w:rsidP="00955BC6">
      <w:pPr>
        <w:pStyle w:val="BodyText"/>
        <w:spacing w:before="10"/>
        <w:rPr>
          <w:b/>
        </w:rPr>
      </w:pPr>
    </w:p>
    <w:p w14:paraId="4FDCBB8E" w14:textId="566B6FB3" w:rsidR="00C12059" w:rsidRPr="00AC6DF2" w:rsidRDefault="00034EEE" w:rsidP="00C12059">
      <w:pPr>
        <w:adjustRightInd w:val="0"/>
        <w:spacing w:line="319" w:lineRule="auto"/>
        <w:contextualSpacing/>
        <w:rPr>
          <w:sz w:val="24"/>
          <w:szCs w:val="24"/>
        </w:rPr>
      </w:pPr>
      <w:r w:rsidRPr="00AC6DF2">
        <w:rPr>
          <w:sz w:val="24"/>
          <w:szCs w:val="24"/>
        </w:rPr>
        <w:lastRenderedPageBreak/>
        <w:t xml:space="preserve">The </w:t>
      </w:r>
      <w:r w:rsidR="00AB7B1E" w:rsidRPr="00AC6DF2">
        <w:rPr>
          <w:sz w:val="24"/>
          <w:szCs w:val="24"/>
        </w:rPr>
        <w:t>Electrical Contractor</w:t>
      </w:r>
      <w:r w:rsidRPr="00AC6DF2">
        <w:rPr>
          <w:sz w:val="24"/>
          <w:szCs w:val="24"/>
        </w:rPr>
        <w:t xml:space="preserve"> will be responsible for carrying out the following tests and providing associated </w:t>
      </w:r>
      <w:r w:rsidR="00781D72" w:rsidRPr="00AC6DF2">
        <w:rPr>
          <w:rFonts w:eastAsia="Calibri"/>
          <w:sz w:val="24"/>
          <w:szCs w:val="24"/>
        </w:rPr>
        <w:t>Commissioning certificates for the following</w:t>
      </w:r>
      <w:r w:rsidR="00955FA3" w:rsidRPr="00AC6DF2">
        <w:rPr>
          <w:rFonts w:eastAsia="Calibri"/>
          <w:sz w:val="24"/>
          <w:szCs w:val="24"/>
        </w:rPr>
        <w:t xml:space="preserve"> items</w:t>
      </w:r>
      <w:r w:rsidR="00C12059" w:rsidRPr="00AC6DF2">
        <w:rPr>
          <w:rFonts w:eastAsia="Calibri"/>
          <w:sz w:val="24"/>
          <w:szCs w:val="24"/>
        </w:rPr>
        <w:t xml:space="preserve"> </w:t>
      </w:r>
      <w:r w:rsidR="00C12059" w:rsidRPr="00AC6DF2">
        <w:rPr>
          <w:sz w:val="24"/>
          <w:szCs w:val="24"/>
        </w:rPr>
        <w:t>for inclusion within the Operation and Maintenance (O&amp;M) Manuals which form part of the Safety File</w:t>
      </w:r>
      <w:r w:rsidR="00B04D67" w:rsidRPr="00AC6DF2">
        <w:rPr>
          <w:sz w:val="24"/>
          <w:szCs w:val="24"/>
        </w:rPr>
        <w:t>:-</w:t>
      </w:r>
    </w:p>
    <w:p w14:paraId="11C70846" w14:textId="77777777" w:rsidR="00AA099C" w:rsidRPr="00AC6DF2" w:rsidRDefault="00AA099C" w:rsidP="00C12059">
      <w:pPr>
        <w:adjustRightInd w:val="0"/>
        <w:spacing w:line="319" w:lineRule="auto"/>
        <w:contextualSpacing/>
        <w:rPr>
          <w:sz w:val="24"/>
          <w:szCs w:val="24"/>
        </w:rPr>
      </w:pPr>
    </w:p>
    <w:p w14:paraId="51D8B248"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Continuity of Protective Conductors</w:t>
      </w:r>
    </w:p>
    <w:p w14:paraId="013C5F9C"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Continuity of Ring Circuit Conductors</w:t>
      </w:r>
    </w:p>
    <w:p w14:paraId="042C82EC"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Insulation Resistance</w:t>
      </w:r>
    </w:p>
    <w:p w14:paraId="3AA74165"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Polarity</w:t>
      </w:r>
    </w:p>
    <w:p w14:paraId="3D84A4BA"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Earth Fault Loop Impedance</w:t>
      </w:r>
    </w:p>
    <w:p w14:paraId="24B056C7"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Functional Testing</w:t>
      </w:r>
    </w:p>
    <w:p w14:paraId="1BFDD6A7"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Complete Emergency Lighting Test as necessary</w:t>
      </w:r>
    </w:p>
    <w:p w14:paraId="74208DA5"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Bonding &amp; Earth Testing</w:t>
      </w:r>
    </w:p>
    <w:p w14:paraId="1FE6F000"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Structured Cabling Tests, (Fibre optic, computer cabling)</w:t>
      </w:r>
    </w:p>
    <w:p w14:paraId="7991E99E" w14:textId="77777777" w:rsidR="00AA099C"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RCD trip testing</w:t>
      </w:r>
    </w:p>
    <w:p w14:paraId="0D5723EA" w14:textId="186397F3" w:rsidR="00DB026F" w:rsidRPr="00844A7E" w:rsidRDefault="00DB026F" w:rsidP="00844A7E">
      <w:pPr>
        <w:pStyle w:val="ListParagraph"/>
        <w:widowControl/>
        <w:numPr>
          <w:ilvl w:val="0"/>
          <w:numId w:val="56"/>
        </w:numPr>
        <w:adjustRightInd w:val="0"/>
        <w:spacing w:line="319" w:lineRule="auto"/>
        <w:contextualSpacing/>
        <w:rPr>
          <w:sz w:val="24"/>
          <w:szCs w:val="24"/>
        </w:rPr>
      </w:pPr>
      <w:r>
        <w:rPr>
          <w:sz w:val="24"/>
          <w:szCs w:val="24"/>
        </w:rPr>
        <w:t>RCBO testing</w:t>
      </w:r>
    </w:p>
    <w:p w14:paraId="6DBC4663" w14:textId="77777777" w:rsidR="00AA099C" w:rsidRPr="00844A7E" w:rsidRDefault="00AA099C" w:rsidP="00844A7E">
      <w:pPr>
        <w:pStyle w:val="ListParagraph"/>
        <w:widowControl/>
        <w:numPr>
          <w:ilvl w:val="0"/>
          <w:numId w:val="56"/>
        </w:numPr>
        <w:adjustRightInd w:val="0"/>
        <w:spacing w:line="319" w:lineRule="auto"/>
        <w:contextualSpacing/>
        <w:rPr>
          <w:sz w:val="24"/>
          <w:szCs w:val="24"/>
        </w:rPr>
      </w:pPr>
      <w:r w:rsidRPr="00844A7E">
        <w:rPr>
          <w:sz w:val="24"/>
          <w:szCs w:val="24"/>
        </w:rPr>
        <w:t>Label verification testing</w:t>
      </w:r>
    </w:p>
    <w:p w14:paraId="7B8594F5" w14:textId="77777777" w:rsidR="00B04D67" w:rsidRPr="00960335" w:rsidRDefault="00B04D67" w:rsidP="00C12059">
      <w:pPr>
        <w:adjustRightInd w:val="0"/>
        <w:spacing w:line="319" w:lineRule="auto"/>
        <w:contextualSpacing/>
        <w:rPr>
          <w:sz w:val="24"/>
          <w:szCs w:val="24"/>
          <w:highlight w:val="green"/>
        </w:rPr>
      </w:pPr>
    </w:p>
    <w:p w14:paraId="237FB138" w14:textId="5969ADF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This is not necessarily a comprehensive list and all certificates referred to within the specification shall be provided:</w:t>
      </w:r>
    </w:p>
    <w:p w14:paraId="74BE79A6" w14:textId="77777777" w:rsidR="00781D72" w:rsidRPr="00960335" w:rsidRDefault="00781D72" w:rsidP="00955BC6">
      <w:pPr>
        <w:pStyle w:val="BodyText"/>
        <w:spacing w:before="10"/>
      </w:pP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87"/>
        <w:gridCol w:w="6"/>
        <w:gridCol w:w="4246"/>
        <w:gridCol w:w="6"/>
      </w:tblGrid>
      <w:tr w:rsidR="00781D72" w:rsidRPr="00237826" w14:paraId="629E5C12" w14:textId="77777777" w:rsidTr="00960335">
        <w:trPr>
          <w:trHeight w:val="551"/>
          <w:jc w:val="center"/>
        </w:trPr>
        <w:tc>
          <w:tcPr>
            <w:tcW w:w="5393" w:type="dxa"/>
            <w:gridSpan w:val="2"/>
            <w:shd w:val="clear" w:color="auto" w:fill="DEEAF5"/>
          </w:tcPr>
          <w:p w14:paraId="4A4DBA02" w14:textId="77777777" w:rsidR="00781D72" w:rsidRPr="00237826" w:rsidRDefault="00781D72" w:rsidP="00955BC6">
            <w:pPr>
              <w:pStyle w:val="TableParagraph"/>
              <w:rPr>
                <w:b/>
                <w:sz w:val="24"/>
                <w:szCs w:val="24"/>
              </w:rPr>
            </w:pPr>
            <w:r w:rsidRPr="00237826">
              <w:rPr>
                <w:b/>
                <w:color w:val="2E73B5"/>
                <w:sz w:val="24"/>
                <w:szCs w:val="24"/>
              </w:rPr>
              <w:t>Certificate</w:t>
            </w:r>
          </w:p>
        </w:tc>
        <w:tc>
          <w:tcPr>
            <w:tcW w:w="4252" w:type="dxa"/>
            <w:gridSpan w:val="2"/>
            <w:shd w:val="clear" w:color="auto" w:fill="DEEAF5"/>
          </w:tcPr>
          <w:p w14:paraId="22E5BD5D" w14:textId="77777777" w:rsidR="00781D72" w:rsidRPr="00237826" w:rsidRDefault="00781D72" w:rsidP="00955BC6">
            <w:pPr>
              <w:pStyle w:val="TableParagraph"/>
              <w:rPr>
                <w:b/>
                <w:sz w:val="24"/>
                <w:szCs w:val="24"/>
              </w:rPr>
            </w:pPr>
            <w:r w:rsidRPr="00237826">
              <w:rPr>
                <w:b/>
                <w:color w:val="2E73B5"/>
                <w:sz w:val="24"/>
                <w:szCs w:val="24"/>
              </w:rPr>
              <w:t>Notes</w:t>
            </w:r>
          </w:p>
        </w:tc>
      </w:tr>
      <w:tr w:rsidR="00781D72" w:rsidRPr="00237826" w14:paraId="25F82BB2" w14:textId="77777777" w:rsidTr="00960335">
        <w:trPr>
          <w:trHeight w:val="454"/>
          <w:jc w:val="center"/>
        </w:trPr>
        <w:tc>
          <w:tcPr>
            <w:tcW w:w="5393" w:type="dxa"/>
            <w:gridSpan w:val="2"/>
          </w:tcPr>
          <w:p w14:paraId="703EFCB9" w14:textId="77777777" w:rsidR="00781D72" w:rsidRPr="00237826" w:rsidRDefault="00781D72" w:rsidP="00955BC6">
            <w:pPr>
              <w:pStyle w:val="TableParagraph"/>
              <w:spacing w:before="120"/>
              <w:rPr>
                <w:sz w:val="24"/>
                <w:szCs w:val="24"/>
              </w:rPr>
            </w:pPr>
            <w:r w:rsidRPr="00237826">
              <w:rPr>
                <w:sz w:val="24"/>
                <w:szCs w:val="24"/>
              </w:rPr>
              <w:t>MV</w:t>
            </w:r>
            <w:r w:rsidRPr="00237826">
              <w:rPr>
                <w:spacing w:val="-6"/>
                <w:sz w:val="24"/>
                <w:szCs w:val="24"/>
              </w:rPr>
              <w:t xml:space="preserve"> </w:t>
            </w:r>
            <w:r w:rsidRPr="00237826">
              <w:rPr>
                <w:sz w:val="24"/>
                <w:szCs w:val="24"/>
              </w:rPr>
              <w:t>Switchgear</w:t>
            </w:r>
            <w:r w:rsidRPr="00237826">
              <w:rPr>
                <w:spacing w:val="-5"/>
                <w:sz w:val="24"/>
                <w:szCs w:val="24"/>
              </w:rPr>
              <w:t xml:space="preserve"> </w:t>
            </w:r>
            <w:r w:rsidRPr="00237826">
              <w:rPr>
                <w:sz w:val="24"/>
                <w:szCs w:val="24"/>
              </w:rPr>
              <w:t>Commissioning</w:t>
            </w:r>
            <w:r w:rsidRPr="00237826">
              <w:rPr>
                <w:spacing w:val="-6"/>
                <w:sz w:val="24"/>
                <w:szCs w:val="24"/>
              </w:rPr>
              <w:t xml:space="preserve"> </w:t>
            </w:r>
            <w:r w:rsidRPr="00237826">
              <w:rPr>
                <w:sz w:val="24"/>
                <w:szCs w:val="24"/>
              </w:rPr>
              <w:t>Certificate</w:t>
            </w:r>
          </w:p>
        </w:tc>
        <w:tc>
          <w:tcPr>
            <w:tcW w:w="4252" w:type="dxa"/>
            <w:gridSpan w:val="2"/>
          </w:tcPr>
          <w:p w14:paraId="3B722B69" w14:textId="77777777" w:rsidR="00781D72" w:rsidRPr="00960335" w:rsidRDefault="00781D72" w:rsidP="00955BC6">
            <w:pPr>
              <w:pStyle w:val="TableParagraph"/>
              <w:rPr>
                <w:sz w:val="24"/>
                <w:szCs w:val="24"/>
              </w:rPr>
            </w:pPr>
          </w:p>
        </w:tc>
      </w:tr>
      <w:tr w:rsidR="00781D72" w:rsidRPr="00237826" w14:paraId="60284B61" w14:textId="77777777" w:rsidTr="00960335">
        <w:trPr>
          <w:trHeight w:val="454"/>
          <w:jc w:val="center"/>
        </w:trPr>
        <w:tc>
          <w:tcPr>
            <w:tcW w:w="5393" w:type="dxa"/>
            <w:gridSpan w:val="2"/>
          </w:tcPr>
          <w:p w14:paraId="3CB10941" w14:textId="77777777" w:rsidR="00781D72" w:rsidRPr="00237826" w:rsidRDefault="00781D72" w:rsidP="00955BC6">
            <w:pPr>
              <w:pStyle w:val="TableParagraph"/>
              <w:spacing w:before="120"/>
              <w:rPr>
                <w:sz w:val="24"/>
                <w:szCs w:val="24"/>
              </w:rPr>
            </w:pPr>
            <w:r w:rsidRPr="00237826">
              <w:rPr>
                <w:sz w:val="24"/>
                <w:szCs w:val="24"/>
              </w:rPr>
              <w:t>MV</w:t>
            </w:r>
            <w:r w:rsidRPr="00237826">
              <w:rPr>
                <w:spacing w:val="-3"/>
                <w:sz w:val="24"/>
                <w:szCs w:val="24"/>
              </w:rPr>
              <w:t xml:space="preserve"> </w:t>
            </w:r>
            <w:proofErr w:type="spellStart"/>
            <w:r w:rsidRPr="00237826">
              <w:rPr>
                <w:sz w:val="24"/>
                <w:szCs w:val="24"/>
              </w:rPr>
              <w:t>Switchroom</w:t>
            </w:r>
            <w:proofErr w:type="spellEnd"/>
            <w:r w:rsidRPr="00237826">
              <w:rPr>
                <w:spacing w:val="-2"/>
                <w:sz w:val="24"/>
                <w:szCs w:val="24"/>
              </w:rPr>
              <w:t xml:space="preserve"> </w:t>
            </w:r>
            <w:r w:rsidRPr="00237826">
              <w:rPr>
                <w:sz w:val="24"/>
                <w:szCs w:val="24"/>
              </w:rPr>
              <w:t>Earthing</w:t>
            </w:r>
            <w:r w:rsidRPr="00237826">
              <w:rPr>
                <w:spacing w:val="-3"/>
                <w:sz w:val="24"/>
                <w:szCs w:val="24"/>
              </w:rPr>
              <w:t xml:space="preserve"> </w:t>
            </w:r>
            <w:r w:rsidRPr="00237826">
              <w:rPr>
                <w:sz w:val="24"/>
                <w:szCs w:val="24"/>
              </w:rPr>
              <w:t>Test</w:t>
            </w:r>
            <w:r w:rsidRPr="00237826">
              <w:rPr>
                <w:spacing w:val="-4"/>
                <w:sz w:val="24"/>
                <w:szCs w:val="24"/>
              </w:rPr>
              <w:t xml:space="preserve"> </w:t>
            </w:r>
            <w:r w:rsidRPr="00237826">
              <w:rPr>
                <w:sz w:val="24"/>
                <w:szCs w:val="24"/>
              </w:rPr>
              <w:t>Certificates</w:t>
            </w:r>
          </w:p>
        </w:tc>
        <w:tc>
          <w:tcPr>
            <w:tcW w:w="4252" w:type="dxa"/>
            <w:gridSpan w:val="2"/>
          </w:tcPr>
          <w:p w14:paraId="6EBCE84A" w14:textId="77777777" w:rsidR="00781D72" w:rsidRPr="00960335" w:rsidRDefault="00781D72" w:rsidP="00955BC6">
            <w:pPr>
              <w:pStyle w:val="TableParagraph"/>
              <w:rPr>
                <w:sz w:val="24"/>
                <w:szCs w:val="24"/>
              </w:rPr>
            </w:pPr>
          </w:p>
        </w:tc>
      </w:tr>
      <w:tr w:rsidR="00781D72" w:rsidRPr="00237826" w14:paraId="44FBE1B4" w14:textId="77777777" w:rsidTr="00960335">
        <w:trPr>
          <w:trHeight w:val="454"/>
          <w:jc w:val="center"/>
        </w:trPr>
        <w:tc>
          <w:tcPr>
            <w:tcW w:w="5393" w:type="dxa"/>
            <w:gridSpan w:val="2"/>
          </w:tcPr>
          <w:p w14:paraId="04E0A2AE" w14:textId="10642E61" w:rsidR="00781D72" w:rsidRPr="00237826" w:rsidRDefault="00781D72" w:rsidP="00955BC6">
            <w:pPr>
              <w:pStyle w:val="TableParagraph"/>
              <w:spacing w:before="120"/>
              <w:rPr>
                <w:sz w:val="24"/>
                <w:szCs w:val="24"/>
              </w:rPr>
            </w:pPr>
            <w:r w:rsidRPr="00237826">
              <w:rPr>
                <w:sz w:val="24"/>
                <w:szCs w:val="24"/>
              </w:rPr>
              <w:t>Transformer</w:t>
            </w:r>
            <w:r w:rsidRPr="00237826">
              <w:rPr>
                <w:spacing w:val="-3"/>
                <w:sz w:val="24"/>
                <w:szCs w:val="24"/>
              </w:rPr>
              <w:t xml:space="preserve"> </w:t>
            </w:r>
            <w:r w:rsidRPr="00237826">
              <w:rPr>
                <w:sz w:val="24"/>
                <w:szCs w:val="24"/>
              </w:rPr>
              <w:t>Test</w:t>
            </w:r>
            <w:r w:rsidRPr="00237826">
              <w:rPr>
                <w:spacing w:val="-3"/>
                <w:sz w:val="24"/>
                <w:szCs w:val="24"/>
              </w:rPr>
              <w:t xml:space="preserve"> </w:t>
            </w:r>
            <w:r w:rsidRPr="00237826">
              <w:rPr>
                <w:sz w:val="24"/>
                <w:szCs w:val="24"/>
              </w:rPr>
              <w:t>Certificates</w:t>
            </w:r>
          </w:p>
        </w:tc>
        <w:tc>
          <w:tcPr>
            <w:tcW w:w="4252" w:type="dxa"/>
            <w:gridSpan w:val="2"/>
          </w:tcPr>
          <w:p w14:paraId="38CDA9E7" w14:textId="77777777" w:rsidR="00781D72" w:rsidRPr="00960335" w:rsidRDefault="00781D72" w:rsidP="00955BC6">
            <w:pPr>
              <w:pStyle w:val="TableParagraph"/>
              <w:rPr>
                <w:sz w:val="24"/>
                <w:szCs w:val="24"/>
              </w:rPr>
            </w:pPr>
          </w:p>
        </w:tc>
      </w:tr>
      <w:tr w:rsidR="00781D72" w:rsidRPr="00237826" w14:paraId="5922C8C5" w14:textId="77777777" w:rsidTr="00960335">
        <w:trPr>
          <w:trHeight w:val="454"/>
          <w:jc w:val="center"/>
        </w:trPr>
        <w:tc>
          <w:tcPr>
            <w:tcW w:w="5393" w:type="dxa"/>
            <w:gridSpan w:val="2"/>
          </w:tcPr>
          <w:p w14:paraId="0E0E879E" w14:textId="77777777" w:rsidR="00781D72" w:rsidRPr="00237826" w:rsidRDefault="00781D72" w:rsidP="00955BC6">
            <w:pPr>
              <w:pStyle w:val="TableParagraph"/>
              <w:spacing w:before="120"/>
              <w:rPr>
                <w:sz w:val="24"/>
                <w:szCs w:val="24"/>
              </w:rPr>
            </w:pPr>
            <w:r w:rsidRPr="00237826">
              <w:rPr>
                <w:sz w:val="24"/>
                <w:szCs w:val="24"/>
              </w:rPr>
              <w:t>LV</w:t>
            </w:r>
            <w:r w:rsidRPr="00237826">
              <w:rPr>
                <w:spacing w:val="-3"/>
                <w:sz w:val="24"/>
                <w:szCs w:val="24"/>
              </w:rPr>
              <w:t xml:space="preserve"> </w:t>
            </w:r>
            <w:r w:rsidRPr="00237826">
              <w:rPr>
                <w:sz w:val="24"/>
                <w:szCs w:val="24"/>
              </w:rPr>
              <w:t>Switchgear</w:t>
            </w:r>
            <w:r w:rsidRPr="00237826">
              <w:rPr>
                <w:spacing w:val="-2"/>
                <w:sz w:val="24"/>
                <w:szCs w:val="24"/>
              </w:rPr>
              <w:t xml:space="preserve"> </w:t>
            </w:r>
            <w:r w:rsidRPr="00237826">
              <w:rPr>
                <w:sz w:val="24"/>
                <w:szCs w:val="24"/>
              </w:rPr>
              <w:t>Test</w:t>
            </w:r>
            <w:r w:rsidRPr="00237826">
              <w:rPr>
                <w:spacing w:val="-3"/>
                <w:sz w:val="24"/>
                <w:szCs w:val="24"/>
              </w:rPr>
              <w:t xml:space="preserve"> </w:t>
            </w:r>
            <w:r w:rsidRPr="00237826">
              <w:rPr>
                <w:sz w:val="24"/>
                <w:szCs w:val="24"/>
              </w:rPr>
              <w:t>Certificates</w:t>
            </w:r>
          </w:p>
        </w:tc>
        <w:tc>
          <w:tcPr>
            <w:tcW w:w="4252" w:type="dxa"/>
            <w:gridSpan w:val="2"/>
          </w:tcPr>
          <w:p w14:paraId="5E7567FA" w14:textId="7FF0CB17" w:rsidR="00781D72" w:rsidRPr="00237826" w:rsidRDefault="00781D72" w:rsidP="00955BC6">
            <w:pPr>
              <w:pStyle w:val="TableParagraph"/>
              <w:tabs>
                <w:tab w:val="left" w:pos="697"/>
                <w:tab w:val="left" w:pos="1620"/>
                <w:tab w:val="left" w:pos="3063"/>
              </w:tabs>
              <w:spacing w:before="120"/>
              <w:ind w:right="95"/>
              <w:rPr>
                <w:sz w:val="24"/>
                <w:szCs w:val="24"/>
              </w:rPr>
            </w:pPr>
            <w:r w:rsidRPr="00237826">
              <w:rPr>
                <w:sz w:val="24"/>
                <w:szCs w:val="24"/>
              </w:rPr>
              <w:t>EN</w:t>
            </w:r>
            <w:r w:rsidR="00395151">
              <w:rPr>
                <w:sz w:val="24"/>
                <w:szCs w:val="24"/>
              </w:rPr>
              <w:t xml:space="preserve"> </w:t>
            </w:r>
            <w:r w:rsidRPr="00237826">
              <w:rPr>
                <w:sz w:val="24"/>
                <w:szCs w:val="24"/>
              </w:rPr>
              <w:t>61439</w:t>
            </w:r>
            <w:r w:rsidR="00395151">
              <w:rPr>
                <w:sz w:val="24"/>
                <w:szCs w:val="24"/>
              </w:rPr>
              <w:t xml:space="preserve">:2021 </w:t>
            </w:r>
            <w:r w:rsidRPr="00237826">
              <w:rPr>
                <w:sz w:val="24"/>
                <w:szCs w:val="24"/>
              </w:rPr>
              <w:t>Switchgear</w:t>
            </w:r>
            <w:r w:rsidR="00395151">
              <w:rPr>
                <w:sz w:val="24"/>
                <w:szCs w:val="24"/>
              </w:rPr>
              <w:t xml:space="preserve"> </w:t>
            </w:r>
            <w:r w:rsidRPr="00237826">
              <w:rPr>
                <w:spacing w:val="-1"/>
                <w:sz w:val="24"/>
                <w:szCs w:val="24"/>
              </w:rPr>
              <w:t>Protection</w:t>
            </w:r>
            <w:r w:rsidRPr="00237826">
              <w:rPr>
                <w:spacing w:val="-64"/>
                <w:sz w:val="24"/>
                <w:szCs w:val="24"/>
              </w:rPr>
              <w:t xml:space="preserve"> </w:t>
            </w:r>
            <w:r w:rsidRPr="00237826">
              <w:rPr>
                <w:sz w:val="24"/>
                <w:szCs w:val="24"/>
              </w:rPr>
              <w:t>Certificate</w:t>
            </w:r>
          </w:p>
        </w:tc>
      </w:tr>
      <w:tr w:rsidR="00781D72" w:rsidRPr="00237826" w14:paraId="0FECC163" w14:textId="77777777" w:rsidTr="00960335">
        <w:trPr>
          <w:trHeight w:val="454"/>
          <w:jc w:val="center"/>
        </w:trPr>
        <w:tc>
          <w:tcPr>
            <w:tcW w:w="5393" w:type="dxa"/>
            <w:gridSpan w:val="2"/>
          </w:tcPr>
          <w:p w14:paraId="267D1D70" w14:textId="77777777" w:rsidR="00781D72" w:rsidRPr="00237826" w:rsidRDefault="00781D72" w:rsidP="00955BC6">
            <w:pPr>
              <w:pStyle w:val="TableParagraph"/>
              <w:spacing w:before="120"/>
              <w:rPr>
                <w:sz w:val="24"/>
                <w:szCs w:val="24"/>
              </w:rPr>
            </w:pPr>
            <w:r w:rsidRPr="00237826">
              <w:rPr>
                <w:sz w:val="24"/>
                <w:szCs w:val="24"/>
              </w:rPr>
              <w:t>Power</w:t>
            </w:r>
            <w:r w:rsidRPr="00237826">
              <w:rPr>
                <w:spacing w:val="-6"/>
                <w:sz w:val="24"/>
                <w:szCs w:val="24"/>
              </w:rPr>
              <w:t xml:space="preserve"> </w:t>
            </w:r>
            <w:r w:rsidRPr="00237826">
              <w:rPr>
                <w:sz w:val="24"/>
                <w:szCs w:val="24"/>
              </w:rPr>
              <w:t>Factor</w:t>
            </w:r>
            <w:r w:rsidRPr="00237826">
              <w:rPr>
                <w:spacing w:val="-6"/>
                <w:sz w:val="24"/>
                <w:szCs w:val="24"/>
              </w:rPr>
              <w:t xml:space="preserve"> </w:t>
            </w:r>
            <w:r w:rsidRPr="00237826">
              <w:rPr>
                <w:sz w:val="24"/>
                <w:szCs w:val="24"/>
              </w:rPr>
              <w:t>Correction</w:t>
            </w:r>
            <w:r w:rsidRPr="00237826">
              <w:rPr>
                <w:spacing w:val="-7"/>
                <w:sz w:val="24"/>
                <w:szCs w:val="24"/>
              </w:rPr>
              <w:t xml:space="preserve"> </w:t>
            </w:r>
            <w:r w:rsidRPr="00237826">
              <w:rPr>
                <w:sz w:val="24"/>
                <w:szCs w:val="24"/>
              </w:rPr>
              <w:t>Commissioning</w:t>
            </w:r>
            <w:r w:rsidRPr="00237826">
              <w:rPr>
                <w:spacing w:val="-63"/>
                <w:sz w:val="24"/>
                <w:szCs w:val="24"/>
              </w:rPr>
              <w:t xml:space="preserve"> </w:t>
            </w:r>
            <w:r w:rsidRPr="00237826">
              <w:rPr>
                <w:sz w:val="24"/>
                <w:szCs w:val="24"/>
              </w:rPr>
              <w:t>Certificate</w:t>
            </w:r>
          </w:p>
        </w:tc>
        <w:tc>
          <w:tcPr>
            <w:tcW w:w="4252" w:type="dxa"/>
            <w:gridSpan w:val="2"/>
          </w:tcPr>
          <w:p w14:paraId="28DF0C6F" w14:textId="77777777" w:rsidR="00781D72" w:rsidRPr="00960335" w:rsidRDefault="00781D72" w:rsidP="00955BC6">
            <w:pPr>
              <w:pStyle w:val="TableParagraph"/>
              <w:rPr>
                <w:sz w:val="24"/>
                <w:szCs w:val="24"/>
              </w:rPr>
            </w:pPr>
          </w:p>
        </w:tc>
      </w:tr>
      <w:tr w:rsidR="00781D72" w:rsidRPr="00237826" w14:paraId="66AD06C7" w14:textId="77777777" w:rsidTr="00960335">
        <w:trPr>
          <w:trHeight w:val="454"/>
          <w:jc w:val="center"/>
        </w:trPr>
        <w:tc>
          <w:tcPr>
            <w:tcW w:w="5393" w:type="dxa"/>
            <w:gridSpan w:val="2"/>
          </w:tcPr>
          <w:p w14:paraId="08C3BC40" w14:textId="77777777" w:rsidR="00781D72" w:rsidRPr="00237826" w:rsidRDefault="00781D72" w:rsidP="00955BC6">
            <w:pPr>
              <w:pStyle w:val="TableParagraph"/>
              <w:spacing w:before="120"/>
              <w:rPr>
                <w:sz w:val="24"/>
                <w:szCs w:val="24"/>
              </w:rPr>
            </w:pPr>
            <w:r w:rsidRPr="00237826">
              <w:rPr>
                <w:sz w:val="24"/>
                <w:szCs w:val="24"/>
              </w:rPr>
              <w:t>UPS</w:t>
            </w:r>
            <w:r w:rsidRPr="00237826">
              <w:rPr>
                <w:spacing w:val="-4"/>
                <w:sz w:val="24"/>
                <w:szCs w:val="24"/>
              </w:rPr>
              <w:t xml:space="preserve"> </w:t>
            </w:r>
            <w:r w:rsidRPr="00237826">
              <w:rPr>
                <w:sz w:val="24"/>
                <w:szCs w:val="24"/>
              </w:rPr>
              <w:t>Commissioning</w:t>
            </w:r>
            <w:r w:rsidRPr="00237826">
              <w:rPr>
                <w:spacing w:val="-3"/>
                <w:sz w:val="24"/>
                <w:szCs w:val="24"/>
              </w:rPr>
              <w:t xml:space="preserve"> </w:t>
            </w:r>
            <w:r w:rsidRPr="00237826">
              <w:rPr>
                <w:sz w:val="24"/>
                <w:szCs w:val="24"/>
              </w:rPr>
              <w:t>Certificates</w:t>
            </w:r>
          </w:p>
        </w:tc>
        <w:tc>
          <w:tcPr>
            <w:tcW w:w="4252" w:type="dxa"/>
            <w:gridSpan w:val="2"/>
          </w:tcPr>
          <w:p w14:paraId="58198916" w14:textId="77777777" w:rsidR="00781D72" w:rsidRPr="00960335" w:rsidRDefault="00781D72" w:rsidP="00955BC6">
            <w:pPr>
              <w:pStyle w:val="TableParagraph"/>
              <w:rPr>
                <w:sz w:val="24"/>
                <w:szCs w:val="24"/>
              </w:rPr>
            </w:pPr>
          </w:p>
        </w:tc>
      </w:tr>
      <w:tr w:rsidR="00781D72" w:rsidRPr="00237826" w14:paraId="46C41564" w14:textId="77777777" w:rsidTr="00960335">
        <w:trPr>
          <w:trHeight w:val="454"/>
          <w:jc w:val="center"/>
        </w:trPr>
        <w:tc>
          <w:tcPr>
            <w:tcW w:w="5393" w:type="dxa"/>
            <w:gridSpan w:val="2"/>
          </w:tcPr>
          <w:p w14:paraId="16E9EED1" w14:textId="61316CAB" w:rsidR="00781D72" w:rsidRPr="00237826" w:rsidRDefault="00781D72" w:rsidP="00955BC6">
            <w:pPr>
              <w:pStyle w:val="TableParagraph"/>
              <w:spacing w:before="120"/>
              <w:ind w:right="541"/>
              <w:rPr>
                <w:sz w:val="24"/>
                <w:szCs w:val="24"/>
              </w:rPr>
            </w:pPr>
            <w:r w:rsidRPr="00237826">
              <w:rPr>
                <w:sz w:val="24"/>
                <w:szCs w:val="24"/>
              </w:rPr>
              <w:t>IS 10101</w:t>
            </w:r>
            <w:r w:rsidR="006E4AAE">
              <w:rPr>
                <w:sz w:val="24"/>
                <w:szCs w:val="24"/>
              </w:rPr>
              <w:t>:2020</w:t>
            </w:r>
            <w:r w:rsidRPr="00237826">
              <w:rPr>
                <w:sz w:val="24"/>
                <w:szCs w:val="24"/>
              </w:rPr>
              <w:t xml:space="preserve"> Completion Certificate for the</w:t>
            </w:r>
            <w:r w:rsidRPr="00237826">
              <w:rPr>
                <w:spacing w:val="-65"/>
                <w:sz w:val="24"/>
                <w:szCs w:val="24"/>
              </w:rPr>
              <w:t xml:space="preserve"> </w:t>
            </w:r>
            <w:r w:rsidRPr="00237826">
              <w:rPr>
                <w:sz w:val="24"/>
                <w:szCs w:val="24"/>
              </w:rPr>
              <w:t>Fixed</w:t>
            </w:r>
            <w:r w:rsidRPr="00237826">
              <w:rPr>
                <w:spacing w:val="-1"/>
                <w:sz w:val="24"/>
                <w:szCs w:val="24"/>
              </w:rPr>
              <w:t xml:space="preserve"> </w:t>
            </w:r>
            <w:r w:rsidRPr="00237826">
              <w:rPr>
                <w:sz w:val="24"/>
                <w:szCs w:val="24"/>
              </w:rPr>
              <w:t>Electrical</w:t>
            </w:r>
            <w:r w:rsidRPr="00237826">
              <w:rPr>
                <w:spacing w:val="-1"/>
                <w:sz w:val="24"/>
                <w:szCs w:val="24"/>
              </w:rPr>
              <w:t xml:space="preserve"> </w:t>
            </w:r>
            <w:r w:rsidRPr="00237826">
              <w:rPr>
                <w:sz w:val="24"/>
                <w:szCs w:val="24"/>
              </w:rPr>
              <w:t>Installation</w:t>
            </w:r>
          </w:p>
        </w:tc>
        <w:tc>
          <w:tcPr>
            <w:tcW w:w="4252" w:type="dxa"/>
            <w:gridSpan w:val="2"/>
          </w:tcPr>
          <w:p w14:paraId="277B7855" w14:textId="77777777" w:rsidR="00781D72" w:rsidRPr="00960335" w:rsidRDefault="00781D72" w:rsidP="00955BC6">
            <w:pPr>
              <w:pStyle w:val="TableParagraph"/>
              <w:rPr>
                <w:sz w:val="24"/>
                <w:szCs w:val="24"/>
              </w:rPr>
            </w:pPr>
          </w:p>
        </w:tc>
      </w:tr>
      <w:tr w:rsidR="00781D72" w:rsidRPr="00237826" w14:paraId="436800BC" w14:textId="77777777" w:rsidTr="00960335">
        <w:trPr>
          <w:trHeight w:val="454"/>
          <w:jc w:val="center"/>
        </w:trPr>
        <w:tc>
          <w:tcPr>
            <w:tcW w:w="5393" w:type="dxa"/>
            <w:gridSpan w:val="2"/>
          </w:tcPr>
          <w:p w14:paraId="6B75863A" w14:textId="77777777" w:rsidR="00781D72" w:rsidRPr="00237826" w:rsidRDefault="00781D72" w:rsidP="004F741D">
            <w:pPr>
              <w:pStyle w:val="TableParagraph"/>
              <w:spacing w:before="120"/>
              <w:ind w:right="1155"/>
              <w:rPr>
                <w:sz w:val="24"/>
                <w:szCs w:val="24"/>
              </w:rPr>
            </w:pPr>
            <w:r w:rsidRPr="00237826">
              <w:rPr>
                <w:sz w:val="24"/>
                <w:szCs w:val="24"/>
              </w:rPr>
              <w:t>Lightning Protection System Test</w:t>
            </w:r>
            <w:r w:rsidRPr="00237826">
              <w:rPr>
                <w:spacing w:val="-64"/>
                <w:sz w:val="24"/>
                <w:szCs w:val="24"/>
              </w:rPr>
              <w:t xml:space="preserve"> </w:t>
            </w:r>
            <w:r w:rsidRPr="00237826">
              <w:rPr>
                <w:sz w:val="24"/>
                <w:szCs w:val="24"/>
              </w:rPr>
              <w:t>Certificate</w:t>
            </w:r>
          </w:p>
        </w:tc>
        <w:tc>
          <w:tcPr>
            <w:tcW w:w="4252" w:type="dxa"/>
            <w:gridSpan w:val="2"/>
          </w:tcPr>
          <w:p w14:paraId="16AB444D" w14:textId="77777777" w:rsidR="00781D72" w:rsidRPr="00960335" w:rsidRDefault="00781D72" w:rsidP="004F741D">
            <w:pPr>
              <w:pStyle w:val="TableParagraph"/>
              <w:rPr>
                <w:sz w:val="24"/>
                <w:szCs w:val="24"/>
              </w:rPr>
            </w:pPr>
          </w:p>
        </w:tc>
      </w:tr>
      <w:tr w:rsidR="00781D72" w:rsidRPr="00237826" w14:paraId="626FB435" w14:textId="77777777" w:rsidTr="00960335">
        <w:trPr>
          <w:trHeight w:val="454"/>
          <w:jc w:val="center"/>
        </w:trPr>
        <w:tc>
          <w:tcPr>
            <w:tcW w:w="5393" w:type="dxa"/>
            <w:gridSpan w:val="2"/>
          </w:tcPr>
          <w:p w14:paraId="07F10012" w14:textId="1B799924" w:rsidR="00781D72" w:rsidRPr="00237826" w:rsidRDefault="00781D72" w:rsidP="004F741D">
            <w:pPr>
              <w:pStyle w:val="TableParagraph"/>
              <w:spacing w:before="120"/>
              <w:ind w:right="381"/>
              <w:rPr>
                <w:sz w:val="24"/>
                <w:szCs w:val="24"/>
              </w:rPr>
            </w:pPr>
            <w:r w:rsidRPr="00237826">
              <w:rPr>
                <w:sz w:val="24"/>
                <w:szCs w:val="24"/>
              </w:rPr>
              <w:t>IS 3217</w:t>
            </w:r>
            <w:r w:rsidR="0030397B">
              <w:rPr>
                <w:sz w:val="24"/>
                <w:szCs w:val="24"/>
              </w:rPr>
              <w:t>:2023</w:t>
            </w:r>
            <w:r w:rsidRPr="00237826">
              <w:rPr>
                <w:sz w:val="24"/>
                <w:szCs w:val="24"/>
              </w:rPr>
              <w:t xml:space="preserve"> Emergency Lighting Completion</w:t>
            </w:r>
            <w:r w:rsidRPr="00237826">
              <w:rPr>
                <w:spacing w:val="-65"/>
                <w:sz w:val="24"/>
                <w:szCs w:val="24"/>
              </w:rPr>
              <w:t xml:space="preserve"> </w:t>
            </w:r>
            <w:r w:rsidRPr="00237826">
              <w:rPr>
                <w:sz w:val="24"/>
                <w:szCs w:val="24"/>
              </w:rPr>
              <w:t>Certification</w:t>
            </w:r>
          </w:p>
        </w:tc>
        <w:tc>
          <w:tcPr>
            <w:tcW w:w="4252" w:type="dxa"/>
            <w:gridSpan w:val="2"/>
          </w:tcPr>
          <w:p w14:paraId="439C68DD" w14:textId="77777777" w:rsidR="00781D72" w:rsidRPr="00237826" w:rsidRDefault="00781D72" w:rsidP="004F741D">
            <w:pPr>
              <w:pStyle w:val="TableParagraph"/>
              <w:spacing w:before="120"/>
              <w:ind w:right="95"/>
              <w:rPr>
                <w:sz w:val="24"/>
                <w:szCs w:val="24"/>
              </w:rPr>
            </w:pPr>
            <w:r w:rsidRPr="00237826">
              <w:rPr>
                <w:sz w:val="24"/>
                <w:szCs w:val="24"/>
              </w:rPr>
              <w:t>Each Certificate must be on individual</w:t>
            </w:r>
            <w:r w:rsidRPr="00237826">
              <w:rPr>
                <w:spacing w:val="-64"/>
                <w:sz w:val="24"/>
                <w:szCs w:val="24"/>
              </w:rPr>
              <w:t xml:space="preserve"> </w:t>
            </w:r>
            <w:r w:rsidRPr="00237826">
              <w:rPr>
                <w:sz w:val="24"/>
                <w:szCs w:val="24"/>
              </w:rPr>
              <w:t>Company's Headed Paper: Annex C2</w:t>
            </w:r>
            <w:r w:rsidRPr="00237826">
              <w:rPr>
                <w:spacing w:val="-64"/>
                <w:sz w:val="24"/>
                <w:szCs w:val="24"/>
              </w:rPr>
              <w:t xml:space="preserve"> </w:t>
            </w:r>
            <w:r w:rsidRPr="00237826">
              <w:rPr>
                <w:sz w:val="24"/>
                <w:szCs w:val="24"/>
              </w:rPr>
              <w:lastRenderedPageBreak/>
              <w:t>(Design)</w:t>
            </w:r>
            <w:r w:rsidRPr="00237826">
              <w:rPr>
                <w:spacing w:val="1"/>
                <w:sz w:val="24"/>
                <w:szCs w:val="24"/>
              </w:rPr>
              <w:t xml:space="preserve"> </w:t>
            </w:r>
            <w:r w:rsidRPr="00237826">
              <w:rPr>
                <w:sz w:val="24"/>
                <w:szCs w:val="24"/>
              </w:rPr>
              <w:t>Annex</w:t>
            </w:r>
            <w:r w:rsidRPr="00237826">
              <w:rPr>
                <w:spacing w:val="1"/>
                <w:sz w:val="24"/>
                <w:szCs w:val="24"/>
              </w:rPr>
              <w:t xml:space="preserve"> </w:t>
            </w:r>
            <w:r w:rsidRPr="00237826">
              <w:rPr>
                <w:sz w:val="24"/>
                <w:szCs w:val="24"/>
              </w:rPr>
              <w:t>C3</w:t>
            </w:r>
            <w:r w:rsidRPr="00237826">
              <w:rPr>
                <w:spacing w:val="1"/>
                <w:sz w:val="24"/>
                <w:szCs w:val="24"/>
              </w:rPr>
              <w:t xml:space="preserve"> </w:t>
            </w:r>
            <w:r w:rsidRPr="00237826">
              <w:rPr>
                <w:sz w:val="24"/>
                <w:szCs w:val="24"/>
              </w:rPr>
              <w:t>(Installation)</w:t>
            </w:r>
            <w:r w:rsidRPr="00237826">
              <w:rPr>
                <w:spacing w:val="-64"/>
                <w:sz w:val="24"/>
                <w:szCs w:val="24"/>
              </w:rPr>
              <w:t xml:space="preserve"> </w:t>
            </w:r>
            <w:r w:rsidRPr="00237826">
              <w:rPr>
                <w:sz w:val="24"/>
                <w:szCs w:val="24"/>
              </w:rPr>
              <w:t>Annex</w:t>
            </w:r>
            <w:r w:rsidRPr="00237826">
              <w:rPr>
                <w:spacing w:val="1"/>
                <w:sz w:val="24"/>
                <w:szCs w:val="24"/>
              </w:rPr>
              <w:t xml:space="preserve"> </w:t>
            </w:r>
            <w:r w:rsidRPr="00237826">
              <w:rPr>
                <w:sz w:val="24"/>
                <w:szCs w:val="24"/>
              </w:rPr>
              <w:t>C4</w:t>
            </w:r>
            <w:r w:rsidRPr="00237826">
              <w:rPr>
                <w:spacing w:val="1"/>
                <w:sz w:val="24"/>
                <w:szCs w:val="24"/>
              </w:rPr>
              <w:t xml:space="preserve"> </w:t>
            </w:r>
            <w:r w:rsidRPr="00237826">
              <w:rPr>
                <w:sz w:val="24"/>
                <w:szCs w:val="24"/>
              </w:rPr>
              <w:t>(Commissioning)</w:t>
            </w:r>
            <w:r w:rsidRPr="00237826">
              <w:rPr>
                <w:spacing w:val="1"/>
                <w:sz w:val="24"/>
                <w:szCs w:val="24"/>
              </w:rPr>
              <w:t xml:space="preserve"> </w:t>
            </w:r>
            <w:r w:rsidRPr="00237826">
              <w:rPr>
                <w:sz w:val="24"/>
                <w:szCs w:val="24"/>
              </w:rPr>
              <w:t>C5</w:t>
            </w:r>
            <w:r w:rsidRPr="00237826">
              <w:rPr>
                <w:spacing w:val="1"/>
                <w:sz w:val="24"/>
                <w:szCs w:val="24"/>
              </w:rPr>
              <w:t xml:space="preserve"> </w:t>
            </w:r>
            <w:r w:rsidRPr="00237826">
              <w:rPr>
                <w:sz w:val="24"/>
                <w:szCs w:val="24"/>
              </w:rPr>
              <w:t>(Handover)</w:t>
            </w:r>
          </w:p>
        </w:tc>
      </w:tr>
      <w:tr w:rsidR="00781D72" w:rsidRPr="00237826" w14:paraId="5E6F2C22" w14:textId="77777777" w:rsidTr="00960335">
        <w:trPr>
          <w:trHeight w:val="454"/>
          <w:jc w:val="center"/>
        </w:trPr>
        <w:tc>
          <w:tcPr>
            <w:tcW w:w="5393" w:type="dxa"/>
            <w:gridSpan w:val="2"/>
          </w:tcPr>
          <w:p w14:paraId="726151DB" w14:textId="77777777" w:rsidR="00781D72" w:rsidRPr="00237826" w:rsidRDefault="00781D72" w:rsidP="004F741D">
            <w:pPr>
              <w:pStyle w:val="TableParagraph"/>
              <w:spacing w:before="120"/>
              <w:ind w:right="88"/>
              <w:rPr>
                <w:sz w:val="24"/>
                <w:szCs w:val="24"/>
              </w:rPr>
            </w:pPr>
            <w:r w:rsidRPr="00237826">
              <w:rPr>
                <w:sz w:val="24"/>
                <w:szCs w:val="24"/>
              </w:rPr>
              <w:lastRenderedPageBreak/>
              <w:t>IS 3218 Fire Detection &amp; Alarm Completion</w:t>
            </w:r>
            <w:r w:rsidRPr="00237826">
              <w:rPr>
                <w:spacing w:val="-65"/>
                <w:sz w:val="24"/>
                <w:szCs w:val="24"/>
              </w:rPr>
              <w:t xml:space="preserve"> </w:t>
            </w:r>
            <w:r w:rsidRPr="00237826">
              <w:rPr>
                <w:sz w:val="24"/>
                <w:szCs w:val="24"/>
              </w:rPr>
              <w:t>Certification</w:t>
            </w:r>
          </w:p>
        </w:tc>
        <w:tc>
          <w:tcPr>
            <w:tcW w:w="4252" w:type="dxa"/>
            <w:gridSpan w:val="2"/>
          </w:tcPr>
          <w:p w14:paraId="1A8E4163" w14:textId="77777777" w:rsidR="00781D72" w:rsidRPr="00237826" w:rsidRDefault="00781D72" w:rsidP="004F741D">
            <w:pPr>
              <w:pStyle w:val="TableParagraph"/>
              <w:spacing w:before="120"/>
              <w:ind w:right="95"/>
              <w:rPr>
                <w:sz w:val="24"/>
                <w:szCs w:val="24"/>
              </w:rPr>
            </w:pPr>
            <w:r w:rsidRPr="00237826">
              <w:rPr>
                <w:sz w:val="24"/>
                <w:szCs w:val="24"/>
              </w:rPr>
              <w:t>Each Certificate must be on individual</w:t>
            </w:r>
            <w:r w:rsidRPr="00237826">
              <w:rPr>
                <w:spacing w:val="-64"/>
                <w:sz w:val="24"/>
                <w:szCs w:val="24"/>
              </w:rPr>
              <w:t xml:space="preserve"> </w:t>
            </w:r>
            <w:r w:rsidRPr="00237826">
              <w:rPr>
                <w:sz w:val="24"/>
                <w:szCs w:val="24"/>
              </w:rPr>
              <w:t>Company's Headed Paper: Annex C1</w:t>
            </w:r>
            <w:r w:rsidRPr="00237826">
              <w:rPr>
                <w:spacing w:val="-64"/>
                <w:sz w:val="24"/>
                <w:szCs w:val="24"/>
              </w:rPr>
              <w:t xml:space="preserve"> </w:t>
            </w:r>
            <w:r w:rsidRPr="00237826">
              <w:rPr>
                <w:sz w:val="24"/>
                <w:szCs w:val="24"/>
              </w:rPr>
              <w:t>(Design)</w:t>
            </w:r>
            <w:r w:rsidRPr="00237826">
              <w:rPr>
                <w:spacing w:val="1"/>
                <w:sz w:val="24"/>
                <w:szCs w:val="24"/>
              </w:rPr>
              <w:t xml:space="preserve"> </w:t>
            </w:r>
            <w:r w:rsidRPr="00237826">
              <w:rPr>
                <w:sz w:val="24"/>
                <w:szCs w:val="24"/>
              </w:rPr>
              <w:t>Annex</w:t>
            </w:r>
            <w:r w:rsidRPr="00237826">
              <w:rPr>
                <w:spacing w:val="1"/>
                <w:sz w:val="24"/>
                <w:szCs w:val="24"/>
              </w:rPr>
              <w:t xml:space="preserve"> </w:t>
            </w:r>
            <w:r w:rsidRPr="00237826">
              <w:rPr>
                <w:sz w:val="24"/>
                <w:szCs w:val="24"/>
              </w:rPr>
              <w:t>C2</w:t>
            </w:r>
            <w:r w:rsidRPr="00237826">
              <w:rPr>
                <w:spacing w:val="1"/>
                <w:sz w:val="24"/>
                <w:szCs w:val="24"/>
              </w:rPr>
              <w:t xml:space="preserve"> </w:t>
            </w:r>
            <w:r w:rsidRPr="00237826">
              <w:rPr>
                <w:sz w:val="24"/>
                <w:szCs w:val="24"/>
              </w:rPr>
              <w:t>(Installation)</w:t>
            </w:r>
            <w:r w:rsidRPr="00237826">
              <w:rPr>
                <w:spacing w:val="-64"/>
                <w:sz w:val="24"/>
                <w:szCs w:val="24"/>
              </w:rPr>
              <w:t xml:space="preserve"> </w:t>
            </w:r>
            <w:r w:rsidRPr="00237826">
              <w:rPr>
                <w:sz w:val="24"/>
                <w:szCs w:val="24"/>
              </w:rPr>
              <w:t>Annex</w:t>
            </w:r>
            <w:r w:rsidRPr="00237826">
              <w:rPr>
                <w:spacing w:val="1"/>
                <w:sz w:val="24"/>
                <w:szCs w:val="24"/>
              </w:rPr>
              <w:t xml:space="preserve"> </w:t>
            </w:r>
            <w:r w:rsidRPr="00237826">
              <w:rPr>
                <w:sz w:val="24"/>
                <w:szCs w:val="24"/>
              </w:rPr>
              <w:t>C3</w:t>
            </w:r>
            <w:r w:rsidRPr="00237826">
              <w:rPr>
                <w:spacing w:val="1"/>
                <w:sz w:val="24"/>
                <w:szCs w:val="24"/>
              </w:rPr>
              <w:t xml:space="preserve"> </w:t>
            </w:r>
            <w:r w:rsidRPr="00237826">
              <w:rPr>
                <w:sz w:val="24"/>
                <w:szCs w:val="24"/>
              </w:rPr>
              <w:t>(Commissioning)</w:t>
            </w:r>
            <w:r w:rsidRPr="00237826">
              <w:rPr>
                <w:spacing w:val="1"/>
                <w:sz w:val="24"/>
                <w:szCs w:val="24"/>
              </w:rPr>
              <w:t xml:space="preserve"> </w:t>
            </w:r>
            <w:r w:rsidRPr="00237826">
              <w:rPr>
                <w:sz w:val="24"/>
                <w:szCs w:val="24"/>
              </w:rPr>
              <w:t>C6</w:t>
            </w:r>
            <w:r w:rsidRPr="00237826">
              <w:rPr>
                <w:spacing w:val="1"/>
                <w:sz w:val="24"/>
                <w:szCs w:val="24"/>
              </w:rPr>
              <w:t xml:space="preserve"> </w:t>
            </w:r>
            <w:r w:rsidRPr="00237826">
              <w:rPr>
                <w:sz w:val="24"/>
                <w:szCs w:val="24"/>
              </w:rPr>
              <w:t>(Handover)</w:t>
            </w:r>
          </w:p>
        </w:tc>
      </w:tr>
      <w:tr w:rsidR="00781D72" w:rsidRPr="00237826" w14:paraId="7A2C1337" w14:textId="77777777" w:rsidTr="00960335">
        <w:trPr>
          <w:trHeight w:val="454"/>
          <w:jc w:val="center"/>
        </w:trPr>
        <w:tc>
          <w:tcPr>
            <w:tcW w:w="5393" w:type="dxa"/>
            <w:gridSpan w:val="2"/>
          </w:tcPr>
          <w:p w14:paraId="69FD04E4" w14:textId="3B9C7635" w:rsidR="00781D72" w:rsidRPr="00237826" w:rsidRDefault="00781D72" w:rsidP="004F741D">
            <w:pPr>
              <w:pStyle w:val="TableParagraph"/>
              <w:spacing w:before="120"/>
              <w:rPr>
                <w:sz w:val="24"/>
                <w:szCs w:val="24"/>
              </w:rPr>
            </w:pPr>
            <w:r w:rsidRPr="00237826">
              <w:rPr>
                <w:sz w:val="24"/>
                <w:szCs w:val="24"/>
              </w:rPr>
              <w:t>Disabled</w:t>
            </w:r>
            <w:r w:rsidRPr="00237826">
              <w:rPr>
                <w:spacing w:val="-6"/>
                <w:sz w:val="24"/>
                <w:szCs w:val="24"/>
              </w:rPr>
              <w:t xml:space="preserve"> </w:t>
            </w:r>
            <w:r w:rsidR="0091693E" w:rsidRPr="00237826">
              <w:rPr>
                <w:i/>
                <w:iCs/>
                <w:sz w:val="24"/>
                <w:szCs w:val="24"/>
              </w:rPr>
              <w:t xml:space="preserve">Toilet and </w:t>
            </w:r>
            <w:r w:rsidRPr="00237826">
              <w:rPr>
                <w:sz w:val="24"/>
                <w:szCs w:val="24"/>
              </w:rPr>
              <w:t>Refuge</w:t>
            </w:r>
            <w:r w:rsidRPr="00237826">
              <w:rPr>
                <w:spacing w:val="-5"/>
                <w:sz w:val="24"/>
                <w:szCs w:val="24"/>
              </w:rPr>
              <w:t xml:space="preserve"> </w:t>
            </w:r>
            <w:r w:rsidRPr="00237826">
              <w:rPr>
                <w:sz w:val="24"/>
                <w:szCs w:val="24"/>
              </w:rPr>
              <w:t>System</w:t>
            </w:r>
            <w:r w:rsidRPr="00237826">
              <w:rPr>
                <w:spacing w:val="-5"/>
                <w:sz w:val="24"/>
                <w:szCs w:val="24"/>
              </w:rPr>
              <w:t xml:space="preserve"> </w:t>
            </w:r>
            <w:r w:rsidRPr="00237826">
              <w:rPr>
                <w:sz w:val="24"/>
                <w:szCs w:val="24"/>
              </w:rPr>
              <w:t>Certificate</w:t>
            </w:r>
          </w:p>
        </w:tc>
        <w:tc>
          <w:tcPr>
            <w:tcW w:w="4252" w:type="dxa"/>
            <w:gridSpan w:val="2"/>
          </w:tcPr>
          <w:p w14:paraId="2AB1984A" w14:textId="77777777" w:rsidR="00781D72" w:rsidRPr="00960335" w:rsidRDefault="00781D72" w:rsidP="004F741D">
            <w:pPr>
              <w:pStyle w:val="TableParagraph"/>
              <w:rPr>
                <w:sz w:val="24"/>
                <w:szCs w:val="24"/>
              </w:rPr>
            </w:pPr>
          </w:p>
        </w:tc>
      </w:tr>
      <w:tr w:rsidR="00781D72" w:rsidRPr="00237826" w14:paraId="42CA84E4" w14:textId="77777777" w:rsidTr="00960335">
        <w:trPr>
          <w:trHeight w:val="454"/>
          <w:jc w:val="center"/>
        </w:trPr>
        <w:tc>
          <w:tcPr>
            <w:tcW w:w="5393" w:type="dxa"/>
            <w:gridSpan w:val="2"/>
          </w:tcPr>
          <w:p w14:paraId="07EA1800" w14:textId="77777777" w:rsidR="00781D72" w:rsidRPr="00237826" w:rsidRDefault="00781D72" w:rsidP="004F741D">
            <w:pPr>
              <w:pStyle w:val="TableParagraph"/>
              <w:spacing w:before="120"/>
              <w:ind w:right="408"/>
              <w:rPr>
                <w:sz w:val="24"/>
                <w:szCs w:val="24"/>
              </w:rPr>
            </w:pPr>
            <w:r w:rsidRPr="00237826">
              <w:rPr>
                <w:sz w:val="24"/>
                <w:szCs w:val="24"/>
              </w:rPr>
              <w:t>Induction Loop Systems Commissioning</w:t>
            </w:r>
            <w:r w:rsidRPr="00237826">
              <w:rPr>
                <w:spacing w:val="-65"/>
                <w:sz w:val="24"/>
                <w:szCs w:val="24"/>
              </w:rPr>
              <w:t xml:space="preserve"> </w:t>
            </w:r>
            <w:r w:rsidRPr="00237826">
              <w:rPr>
                <w:sz w:val="24"/>
                <w:szCs w:val="24"/>
              </w:rPr>
              <w:t>Certificate</w:t>
            </w:r>
          </w:p>
        </w:tc>
        <w:tc>
          <w:tcPr>
            <w:tcW w:w="4252" w:type="dxa"/>
            <w:gridSpan w:val="2"/>
          </w:tcPr>
          <w:p w14:paraId="3AA76495" w14:textId="77777777" w:rsidR="00781D72" w:rsidRPr="00960335" w:rsidRDefault="00781D72" w:rsidP="004F741D">
            <w:pPr>
              <w:pStyle w:val="TableParagraph"/>
              <w:rPr>
                <w:sz w:val="24"/>
                <w:szCs w:val="24"/>
              </w:rPr>
            </w:pPr>
          </w:p>
        </w:tc>
      </w:tr>
      <w:tr w:rsidR="00781D72" w:rsidRPr="00237826" w14:paraId="19B3BD5B" w14:textId="77777777" w:rsidTr="00960335">
        <w:trPr>
          <w:trHeight w:val="454"/>
          <w:jc w:val="center"/>
        </w:trPr>
        <w:tc>
          <w:tcPr>
            <w:tcW w:w="5393" w:type="dxa"/>
            <w:gridSpan w:val="2"/>
          </w:tcPr>
          <w:p w14:paraId="6E58F3B8" w14:textId="77777777" w:rsidR="00781D72" w:rsidRPr="00237826" w:rsidRDefault="00781D72" w:rsidP="004F741D">
            <w:pPr>
              <w:pStyle w:val="TableParagraph"/>
              <w:spacing w:before="120"/>
              <w:ind w:right="181"/>
              <w:rPr>
                <w:sz w:val="24"/>
                <w:szCs w:val="24"/>
              </w:rPr>
            </w:pPr>
            <w:r w:rsidRPr="00237826">
              <w:rPr>
                <w:sz w:val="24"/>
                <w:szCs w:val="24"/>
              </w:rPr>
              <w:t>Category 6A Structured Cabling Data Test</w:t>
            </w:r>
            <w:r w:rsidRPr="00237826">
              <w:rPr>
                <w:spacing w:val="-65"/>
                <w:sz w:val="24"/>
                <w:szCs w:val="24"/>
              </w:rPr>
              <w:t xml:space="preserve"> </w:t>
            </w:r>
            <w:r w:rsidRPr="00237826">
              <w:rPr>
                <w:sz w:val="24"/>
                <w:szCs w:val="24"/>
              </w:rPr>
              <w:t>Certificates</w:t>
            </w:r>
          </w:p>
        </w:tc>
        <w:tc>
          <w:tcPr>
            <w:tcW w:w="4252" w:type="dxa"/>
            <w:gridSpan w:val="2"/>
          </w:tcPr>
          <w:p w14:paraId="658AD254" w14:textId="77777777" w:rsidR="00781D72" w:rsidRPr="00960335" w:rsidRDefault="00781D72" w:rsidP="004F741D">
            <w:pPr>
              <w:pStyle w:val="TableParagraph"/>
              <w:rPr>
                <w:sz w:val="24"/>
                <w:szCs w:val="24"/>
              </w:rPr>
            </w:pPr>
          </w:p>
        </w:tc>
      </w:tr>
      <w:tr w:rsidR="00781D72" w:rsidRPr="00237826" w14:paraId="3A6EC382" w14:textId="77777777" w:rsidTr="00960335">
        <w:trPr>
          <w:gridAfter w:val="1"/>
          <w:wAfter w:w="6" w:type="dxa"/>
          <w:trHeight w:val="454"/>
          <w:jc w:val="center"/>
        </w:trPr>
        <w:tc>
          <w:tcPr>
            <w:tcW w:w="5387" w:type="dxa"/>
          </w:tcPr>
          <w:p w14:paraId="21347F7E" w14:textId="77777777" w:rsidR="00781D72" w:rsidRPr="00237826" w:rsidRDefault="00781D72" w:rsidP="004F741D">
            <w:pPr>
              <w:pStyle w:val="TableParagraph"/>
              <w:spacing w:before="120"/>
              <w:rPr>
                <w:sz w:val="24"/>
                <w:szCs w:val="24"/>
              </w:rPr>
            </w:pPr>
            <w:r w:rsidRPr="00237826">
              <w:rPr>
                <w:sz w:val="24"/>
                <w:szCs w:val="24"/>
              </w:rPr>
              <w:t>ICT</w:t>
            </w:r>
            <w:r w:rsidRPr="00237826">
              <w:rPr>
                <w:spacing w:val="-3"/>
                <w:sz w:val="24"/>
                <w:szCs w:val="24"/>
              </w:rPr>
              <w:t xml:space="preserve"> </w:t>
            </w:r>
            <w:r w:rsidRPr="00237826">
              <w:rPr>
                <w:sz w:val="24"/>
                <w:szCs w:val="24"/>
              </w:rPr>
              <w:t>Fibre</w:t>
            </w:r>
            <w:r w:rsidRPr="00237826">
              <w:rPr>
                <w:spacing w:val="-2"/>
                <w:sz w:val="24"/>
                <w:szCs w:val="24"/>
              </w:rPr>
              <w:t xml:space="preserve"> </w:t>
            </w:r>
            <w:r w:rsidRPr="00237826">
              <w:rPr>
                <w:sz w:val="24"/>
                <w:szCs w:val="24"/>
              </w:rPr>
              <w:t>Optic</w:t>
            </w:r>
            <w:r w:rsidRPr="00237826">
              <w:rPr>
                <w:spacing w:val="-3"/>
                <w:sz w:val="24"/>
                <w:szCs w:val="24"/>
              </w:rPr>
              <w:t xml:space="preserve"> </w:t>
            </w:r>
            <w:r w:rsidRPr="00237826">
              <w:rPr>
                <w:sz w:val="24"/>
                <w:szCs w:val="24"/>
              </w:rPr>
              <w:t>Link</w:t>
            </w:r>
            <w:r w:rsidRPr="00237826">
              <w:rPr>
                <w:spacing w:val="-3"/>
                <w:sz w:val="24"/>
                <w:szCs w:val="24"/>
              </w:rPr>
              <w:t xml:space="preserve"> </w:t>
            </w:r>
            <w:r w:rsidRPr="00237826">
              <w:rPr>
                <w:sz w:val="24"/>
                <w:szCs w:val="24"/>
              </w:rPr>
              <w:t>Test</w:t>
            </w:r>
            <w:r w:rsidRPr="00237826">
              <w:rPr>
                <w:spacing w:val="-3"/>
                <w:sz w:val="24"/>
                <w:szCs w:val="24"/>
              </w:rPr>
              <w:t xml:space="preserve"> </w:t>
            </w:r>
            <w:r w:rsidRPr="00237826">
              <w:rPr>
                <w:sz w:val="24"/>
                <w:szCs w:val="24"/>
              </w:rPr>
              <w:t>Certificates</w:t>
            </w:r>
          </w:p>
        </w:tc>
        <w:tc>
          <w:tcPr>
            <w:tcW w:w="4252" w:type="dxa"/>
            <w:gridSpan w:val="2"/>
          </w:tcPr>
          <w:p w14:paraId="760BB6BF" w14:textId="77777777" w:rsidR="00781D72" w:rsidRPr="00960335" w:rsidRDefault="00781D72" w:rsidP="004F741D">
            <w:pPr>
              <w:pStyle w:val="TableParagraph"/>
              <w:rPr>
                <w:sz w:val="24"/>
                <w:szCs w:val="24"/>
              </w:rPr>
            </w:pPr>
          </w:p>
        </w:tc>
      </w:tr>
      <w:tr w:rsidR="00781D72" w:rsidRPr="00237826" w14:paraId="37037B5A" w14:textId="77777777" w:rsidTr="00960335">
        <w:trPr>
          <w:gridAfter w:val="1"/>
          <w:wAfter w:w="6" w:type="dxa"/>
          <w:trHeight w:val="454"/>
          <w:jc w:val="center"/>
        </w:trPr>
        <w:tc>
          <w:tcPr>
            <w:tcW w:w="5387" w:type="dxa"/>
          </w:tcPr>
          <w:p w14:paraId="464F3176" w14:textId="77777777" w:rsidR="00781D72" w:rsidRPr="00237826" w:rsidRDefault="00781D72" w:rsidP="004F741D">
            <w:pPr>
              <w:pStyle w:val="TableParagraph"/>
              <w:spacing w:before="120"/>
              <w:rPr>
                <w:sz w:val="24"/>
                <w:szCs w:val="24"/>
              </w:rPr>
            </w:pPr>
            <w:r w:rsidRPr="00237826">
              <w:rPr>
                <w:sz w:val="24"/>
                <w:szCs w:val="24"/>
              </w:rPr>
              <w:t>Telecoms</w:t>
            </w:r>
            <w:r w:rsidRPr="00237826">
              <w:rPr>
                <w:spacing w:val="-3"/>
                <w:sz w:val="24"/>
                <w:szCs w:val="24"/>
              </w:rPr>
              <w:t xml:space="preserve"> </w:t>
            </w:r>
            <w:r w:rsidRPr="00237826">
              <w:rPr>
                <w:sz w:val="24"/>
                <w:szCs w:val="24"/>
              </w:rPr>
              <w:t>Multicore</w:t>
            </w:r>
            <w:r w:rsidRPr="00237826">
              <w:rPr>
                <w:spacing w:val="-3"/>
                <w:sz w:val="24"/>
                <w:szCs w:val="24"/>
              </w:rPr>
              <w:t xml:space="preserve"> </w:t>
            </w:r>
            <w:r w:rsidRPr="00237826">
              <w:rPr>
                <w:sz w:val="24"/>
                <w:szCs w:val="24"/>
              </w:rPr>
              <w:t>Link</w:t>
            </w:r>
            <w:r w:rsidRPr="00237826">
              <w:rPr>
                <w:spacing w:val="-4"/>
                <w:sz w:val="24"/>
                <w:szCs w:val="24"/>
              </w:rPr>
              <w:t xml:space="preserve"> </w:t>
            </w:r>
            <w:r w:rsidRPr="00237826">
              <w:rPr>
                <w:sz w:val="24"/>
                <w:szCs w:val="24"/>
              </w:rPr>
              <w:t>test</w:t>
            </w:r>
            <w:r w:rsidRPr="00237826">
              <w:rPr>
                <w:spacing w:val="-3"/>
                <w:sz w:val="24"/>
                <w:szCs w:val="24"/>
              </w:rPr>
              <w:t xml:space="preserve"> </w:t>
            </w:r>
            <w:r w:rsidRPr="00237826">
              <w:rPr>
                <w:sz w:val="24"/>
                <w:szCs w:val="24"/>
              </w:rPr>
              <w:t>Certificate</w:t>
            </w:r>
          </w:p>
        </w:tc>
        <w:tc>
          <w:tcPr>
            <w:tcW w:w="4252" w:type="dxa"/>
            <w:gridSpan w:val="2"/>
          </w:tcPr>
          <w:p w14:paraId="67295089" w14:textId="77777777" w:rsidR="00781D72" w:rsidRPr="00960335" w:rsidRDefault="00781D72" w:rsidP="004F741D">
            <w:pPr>
              <w:pStyle w:val="TableParagraph"/>
              <w:rPr>
                <w:sz w:val="24"/>
                <w:szCs w:val="24"/>
              </w:rPr>
            </w:pPr>
          </w:p>
        </w:tc>
      </w:tr>
      <w:tr w:rsidR="00781D72" w:rsidRPr="00237826" w14:paraId="3A550E02" w14:textId="77777777" w:rsidTr="00960335">
        <w:trPr>
          <w:gridAfter w:val="1"/>
          <w:wAfter w:w="6" w:type="dxa"/>
          <w:trHeight w:val="454"/>
          <w:jc w:val="center"/>
        </w:trPr>
        <w:tc>
          <w:tcPr>
            <w:tcW w:w="5387" w:type="dxa"/>
          </w:tcPr>
          <w:p w14:paraId="1B9FEE89" w14:textId="743873DB" w:rsidR="00781D72" w:rsidRPr="00237826" w:rsidRDefault="00781D72" w:rsidP="004F741D">
            <w:pPr>
              <w:pStyle w:val="TableParagraph"/>
              <w:spacing w:before="120"/>
              <w:ind w:right="421"/>
              <w:rPr>
                <w:sz w:val="24"/>
                <w:szCs w:val="24"/>
              </w:rPr>
            </w:pPr>
            <w:r w:rsidRPr="00237826">
              <w:rPr>
                <w:sz w:val="24"/>
                <w:szCs w:val="24"/>
              </w:rPr>
              <w:t>Lighting Illumination Level (Lux) Sample</w:t>
            </w:r>
            <w:r w:rsidRPr="00237826">
              <w:rPr>
                <w:spacing w:val="-65"/>
                <w:sz w:val="24"/>
                <w:szCs w:val="24"/>
              </w:rPr>
              <w:t xml:space="preserve"> </w:t>
            </w:r>
            <w:r w:rsidRPr="00237826">
              <w:rPr>
                <w:sz w:val="24"/>
                <w:szCs w:val="24"/>
              </w:rPr>
              <w:t>Checks</w:t>
            </w:r>
            <w:r w:rsidRPr="00237826">
              <w:rPr>
                <w:spacing w:val="-1"/>
                <w:sz w:val="24"/>
                <w:szCs w:val="24"/>
              </w:rPr>
              <w:t xml:space="preserve"> </w:t>
            </w:r>
            <w:r w:rsidRPr="00237826">
              <w:rPr>
                <w:sz w:val="24"/>
                <w:szCs w:val="24"/>
              </w:rPr>
              <w:t>for Selected</w:t>
            </w:r>
            <w:r w:rsidRPr="00237826">
              <w:rPr>
                <w:spacing w:val="-1"/>
                <w:sz w:val="24"/>
                <w:szCs w:val="24"/>
              </w:rPr>
              <w:t xml:space="preserve"> </w:t>
            </w:r>
            <w:r w:rsidRPr="00237826">
              <w:rPr>
                <w:sz w:val="24"/>
                <w:szCs w:val="24"/>
              </w:rPr>
              <w:t>Areas</w:t>
            </w:r>
            <w:r w:rsidR="00EA4228" w:rsidRPr="00237826">
              <w:rPr>
                <w:sz w:val="24"/>
                <w:szCs w:val="24"/>
              </w:rPr>
              <w:t xml:space="preserve"> </w:t>
            </w:r>
            <w:r w:rsidR="00EA4228" w:rsidRPr="00237826">
              <w:rPr>
                <w:i/>
                <w:iCs/>
                <w:sz w:val="24"/>
                <w:szCs w:val="24"/>
              </w:rPr>
              <w:t>(to be undertaken during hours of darkness)</w:t>
            </w:r>
          </w:p>
        </w:tc>
        <w:tc>
          <w:tcPr>
            <w:tcW w:w="4252" w:type="dxa"/>
            <w:gridSpan w:val="2"/>
          </w:tcPr>
          <w:p w14:paraId="618EB225" w14:textId="77777777" w:rsidR="00781D72" w:rsidRPr="00960335" w:rsidRDefault="00781D72" w:rsidP="004F741D">
            <w:pPr>
              <w:pStyle w:val="TableParagraph"/>
              <w:rPr>
                <w:sz w:val="24"/>
                <w:szCs w:val="24"/>
              </w:rPr>
            </w:pPr>
          </w:p>
        </w:tc>
      </w:tr>
      <w:tr w:rsidR="00781D72" w:rsidRPr="00237826" w14:paraId="2E0D7490" w14:textId="77777777" w:rsidTr="00960335">
        <w:trPr>
          <w:gridAfter w:val="1"/>
          <w:wAfter w:w="6" w:type="dxa"/>
          <w:trHeight w:val="454"/>
          <w:jc w:val="center"/>
        </w:trPr>
        <w:tc>
          <w:tcPr>
            <w:tcW w:w="5387" w:type="dxa"/>
          </w:tcPr>
          <w:p w14:paraId="6C073106" w14:textId="77777777" w:rsidR="00781D72" w:rsidRPr="00237826" w:rsidRDefault="00781D72" w:rsidP="004F741D">
            <w:pPr>
              <w:pStyle w:val="TableParagraph"/>
              <w:spacing w:before="120"/>
              <w:ind w:right="1182"/>
              <w:rPr>
                <w:sz w:val="24"/>
                <w:szCs w:val="24"/>
              </w:rPr>
            </w:pPr>
            <w:r w:rsidRPr="00237826">
              <w:rPr>
                <w:sz w:val="24"/>
                <w:szCs w:val="24"/>
              </w:rPr>
              <w:t>Lighting</w:t>
            </w:r>
            <w:r w:rsidRPr="00237826">
              <w:rPr>
                <w:spacing w:val="-7"/>
                <w:sz w:val="24"/>
                <w:szCs w:val="24"/>
              </w:rPr>
              <w:t xml:space="preserve"> </w:t>
            </w:r>
            <w:r w:rsidRPr="00237826">
              <w:rPr>
                <w:sz w:val="24"/>
                <w:szCs w:val="24"/>
              </w:rPr>
              <w:t>Controls</w:t>
            </w:r>
            <w:r w:rsidRPr="00237826">
              <w:rPr>
                <w:spacing w:val="-7"/>
                <w:sz w:val="24"/>
                <w:szCs w:val="24"/>
              </w:rPr>
              <w:t xml:space="preserve"> </w:t>
            </w:r>
            <w:r w:rsidRPr="00237826">
              <w:rPr>
                <w:sz w:val="24"/>
                <w:szCs w:val="24"/>
              </w:rPr>
              <w:t>Commissioning</w:t>
            </w:r>
            <w:r w:rsidRPr="00237826">
              <w:rPr>
                <w:spacing w:val="-64"/>
                <w:sz w:val="24"/>
                <w:szCs w:val="24"/>
              </w:rPr>
              <w:t xml:space="preserve"> </w:t>
            </w:r>
            <w:r w:rsidRPr="00237826">
              <w:rPr>
                <w:sz w:val="24"/>
                <w:szCs w:val="24"/>
              </w:rPr>
              <w:t>Certificates</w:t>
            </w:r>
          </w:p>
        </w:tc>
        <w:tc>
          <w:tcPr>
            <w:tcW w:w="4252" w:type="dxa"/>
            <w:gridSpan w:val="2"/>
          </w:tcPr>
          <w:p w14:paraId="6AF0AC43" w14:textId="77777777" w:rsidR="00781D72" w:rsidRPr="00960335" w:rsidRDefault="00781D72" w:rsidP="004F741D">
            <w:pPr>
              <w:pStyle w:val="TableParagraph"/>
              <w:rPr>
                <w:sz w:val="24"/>
                <w:szCs w:val="24"/>
              </w:rPr>
            </w:pPr>
          </w:p>
        </w:tc>
      </w:tr>
      <w:tr w:rsidR="00781D72" w:rsidRPr="00237826" w14:paraId="0CD9AD8C" w14:textId="77777777" w:rsidTr="00960335">
        <w:trPr>
          <w:gridAfter w:val="1"/>
          <w:wAfter w:w="6" w:type="dxa"/>
          <w:trHeight w:val="454"/>
          <w:jc w:val="center"/>
        </w:trPr>
        <w:tc>
          <w:tcPr>
            <w:tcW w:w="5387" w:type="dxa"/>
          </w:tcPr>
          <w:p w14:paraId="553D7348" w14:textId="77777777" w:rsidR="00781D72" w:rsidRPr="00237826" w:rsidRDefault="00781D72" w:rsidP="004F741D">
            <w:pPr>
              <w:pStyle w:val="TableParagraph"/>
              <w:tabs>
                <w:tab w:val="left" w:pos="1085"/>
                <w:tab w:val="left" w:pos="2062"/>
                <w:tab w:val="left" w:pos="3066"/>
              </w:tabs>
              <w:spacing w:before="120"/>
              <w:ind w:right="96"/>
              <w:rPr>
                <w:sz w:val="24"/>
                <w:szCs w:val="24"/>
              </w:rPr>
            </w:pPr>
            <w:r w:rsidRPr="00237826">
              <w:rPr>
                <w:sz w:val="24"/>
                <w:szCs w:val="24"/>
              </w:rPr>
              <w:t>Access</w:t>
            </w:r>
            <w:r w:rsidRPr="00237826">
              <w:rPr>
                <w:sz w:val="24"/>
                <w:szCs w:val="24"/>
              </w:rPr>
              <w:tab/>
              <w:t>Control</w:t>
            </w:r>
            <w:r w:rsidRPr="00237826">
              <w:rPr>
                <w:sz w:val="24"/>
                <w:szCs w:val="24"/>
              </w:rPr>
              <w:tab/>
              <w:t>System</w:t>
            </w:r>
            <w:r w:rsidRPr="00237826">
              <w:rPr>
                <w:sz w:val="24"/>
                <w:szCs w:val="24"/>
              </w:rPr>
              <w:tab/>
            </w:r>
            <w:r w:rsidRPr="00237826">
              <w:rPr>
                <w:spacing w:val="-1"/>
                <w:sz w:val="24"/>
                <w:szCs w:val="24"/>
              </w:rPr>
              <w:t>Commissioning</w:t>
            </w:r>
            <w:r w:rsidRPr="00237826">
              <w:rPr>
                <w:spacing w:val="-64"/>
                <w:sz w:val="24"/>
                <w:szCs w:val="24"/>
              </w:rPr>
              <w:t xml:space="preserve"> </w:t>
            </w:r>
            <w:r w:rsidRPr="00237826">
              <w:rPr>
                <w:sz w:val="24"/>
                <w:szCs w:val="24"/>
              </w:rPr>
              <w:t>Certificates</w:t>
            </w:r>
          </w:p>
        </w:tc>
        <w:tc>
          <w:tcPr>
            <w:tcW w:w="4252" w:type="dxa"/>
            <w:gridSpan w:val="2"/>
          </w:tcPr>
          <w:p w14:paraId="317C6920" w14:textId="77777777" w:rsidR="00781D72" w:rsidRPr="00960335" w:rsidRDefault="00781D72" w:rsidP="004F741D">
            <w:pPr>
              <w:pStyle w:val="TableParagraph"/>
              <w:rPr>
                <w:sz w:val="24"/>
                <w:szCs w:val="24"/>
              </w:rPr>
            </w:pPr>
          </w:p>
        </w:tc>
      </w:tr>
      <w:tr w:rsidR="00781D72" w:rsidRPr="00237826" w14:paraId="379F39A8" w14:textId="77777777" w:rsidTr="00960335">
        <w:trPr>
          <w:gridAfter w:val="1"/>
          <w:wAfter w:w="6" w:type="dxa"/>
          <w:trHeight w:val="454"/>
          <w:jc w:val="center"/>
        </w:trPr>
        <w:tc>
          <w:tcPr>
            <w:tcW w:w="5387" w:type="dxa"/>
          </w:tcPr>
          <w:p w14:paraId="15E37AD3" w14:textId="77777777" w:rsidR="00781D72" w:rsidRPr="00237826" w:rsidRDefault="00781D72" w:rsidP="004F741D">
            <w:pPr>
              <w:pStyle w:val="TableParagraph"/>
              <w:spacing w:before="120"/>
              <w:rPr>
                <w:sz w:val="24"/>
                <w:szCs w:val="24"/>
              </w:rPr>
            </w:pPr>
            <w:r w:rsidRPr="00237826">
              <w:rPr>
                <w:sz w:val="24"/>
                <w:szCs w:val="24"/>
              </w:rPr>
              <w:t>CCTV</w:t>
            </w:r>
            <w:r w:rsidRPr="00237826">
              <w:rPr>
                <w:spacing w:val="-5"/>
                <w:sz w:val="24"/>
                <w:szCs w:val="24"/>
              </w:rPr>
              <w:t xml:space="preserve"> </w:t>
            </w:r>
            <w:r w:rsidRPr="00237826">
              <w:rPr>
                <w:sz w:val="24"/>
                <w:szCs w:val="24"/>
              </w:rPr>
              <w:t>Commissioning</w:t>
            </w:r>
            <w:r w:rsidRPr="00237826">
              <w:rPr>
                <w:spacing w:val="-3"/>
                <w:sz w:val="24"/>
                <w:szCs w:val="24"/>
              </w:rPr>
              <w:t xml:space="preserve"> </w:t>
            </w:r>
            <w:r w:rsidRPr="00237826">
              <w:rPr>
                <w:sz w:val="24"/>
                <w:szCs w:val="24"/>
              </w:rPr>
              <w:t>Certificates</w:t>
            </w:r>
          </w:p>
        </w:tc>
        <w:tc>
          <w:tcPr>
            <w:tcW w:w="4252" w:type="dxa"/>
            <w:gridSpan w:val="2"/>
          </w:tcPr>
          <w:p w14:paraId="52EBB583" w14:textId="77777777" w:rsidR="00781D72" w:rsidRPr="00960335" w:rsidRDefault="00781D72" w:rsidP="004F741D">
            <w:pPr>
              <w:pStyle w:val="TableParagraph"/>
              <w:rPr>
                <w:sz w:val="24"/>
                <w:szCs w:val="24"/>
              </w:rPr>
            </w:pPr>
          </w:p>
        </w:tc>
      </w:tr>
      <w:tr w:rsidR="00781D72" w:rsidRPr="00237826" w14:paraId="5021C23F" w14:textId="77777777" w:rsidTr="00960335">
        <w:trPr>
          <w:gridAfter w:val="1"/>
          <w:wAfter w:w="6" w:type="dxa"/>
          <w:trHeight w:val="454"/>
          <w:jc w:val="center"/>
        </w:trPr>
        <w:tc>
          <w:tcPr>
            <w:tcW w:w="5387" w:type="dxa"/>
          </w:tcPr>
          <w:p w14:paraId="7273BE6A" w14:textId="77777777" w:rsidR="00781D72" w:rsidRPr="00237826" w:rsidRDefault="00781D72" w:rsidP="004F741D">
            <w:pPr>
              <w:pStyle w:val="TableParagraph"/>
              <w:tabs>
                <w:tab w:val="left" w:pos="1170"/>
                <w:tab w:val="left" w:pos="2032"/>
                <w:tab w:val="left" w:pos="3067"/>
              </w:tabs>
              <w:spacing w:before="120"/>
              <w:ind w:right="95"/>
              <w:rPr>
                <w:sz w:val="24"/>
                <w:szCs w:val="24"/>
              </w:rPr>
            </w:pPr>
            <w:r w:rsidRPr="00237826">
              <w:rPr>
                <w:sz w:val="24"/>
                <w:szCs w:val="24"/>
              </w:rPr>
              <w:t>Intruder</w:t>
            </w:r>
            <w:r w:rsidRPr="00237826">
              <w:rPr>
                <w:sz w:val="24"/>
                <w:szCs w:val="24"/>
              </w:rPr>
              <w:tab/>
              <w:t>Alarm</w:t>
            </w:r>
            <w:r w:rsidRPr="00237826">
              <w:rPr>
                <w:sz w:val="24"/>
                <w:szCs w:val="24"/>
              </w:rPr>
              <w:tab/>
              <w:t>System</w:t>
            </w:r>
            <w:r w:rsidRPr="00237826">
              <w:rPr>
                <w:sz w:val="24"/>
                <w:szCs w:val="24"/>
              </w:rPr>
              <w:tab/>
            </w:r>
            <w:r w:rsidRPr="00237826">
              <w:rPr>
                <w:spacing w:val="-1"/>
                <w:sz w:val="24"/>
                <w:szCs w:val="24"/>
              </w:rPr>
              <w:t>Commissioning</w:t>
            </w:r>
            <w:r w:rsidRPr="00237826">
              <w:rPr>
                <w:spacing w:val="-64"/>
                <w:sz w:val="24"/>
                <w:szCs w:val="24"/>
              </w:rPr>
              <w:t xml:space="preserve"> </w:t>
            </w:r>
            <w:r w:rsidRPr="00237826">
              <w:rPr>
                <w:sz w:val="24"/>
                <w:szCs w:val="24"/>
              </w:rPr>
              <w:t>Certificates</w:t>
            </w:r>
          </w:p>
        </w:tc>
        <w:tc>
          <w:tcPr>
            <w:tcW w:w="4252" w:type="dxa"/>
            <w:gridSpan w:val="2"/>
          </w:tcPr>
          <w:p w14:paraId="5D5CE749" w14:textId="77777777" w:rsidR="00781D72" w:rsidRPr="00960335" w:rsidRDefault="00781D72" w:rsidP="004F741D">
            <w:pPr>
              <w:pStyle w:val="TableParagraph"/>
              <w:rPr>
                <w:sz w:val="24"/>
                <w:szCs w:val="24"/>
              </w:rPr>
            </w:pPr>
          </w:p>
        </w:tc>
      </w:tr>
      <w:tr w:rsidR="00781D72" w:rsidRPr="00237826" w14:paraId="3E9F8946" w14:textId="77777777" w:rsidTr="00960335">
        <w:trPr>
          <w:gridAfter w:val="1"/>
          <w:wAfter w:w="6" w:type="dxa"/>
          <w:trHeight w:val="454"/>
          <w:jc w:val="center"/>
        </w:trPr>
        <w:tc>
          <w:tcPr>
            <w:tcW w:w="5387" w:type="dxa"/>
          </w:tcPr>
          <w:p w14:paraId="3A25C5DA" w14:textId="2DE3A267" w:rsidR="00781D72" w:rsidRPr="00237826" w:rsidRDefault="00781D72" w:rsidP="004F741D">
            <w:pPr>
              <w:pStyle w:val="TableParagraph"/>
              <w:spacing w:before="120"/>
              <w:rPr>
                <w:sz w:val="24"/>
                <w:szCs w:val="24"/>
              </w:rPr>
            </w:pPr>
          </w:p>
        </w:tc>
        <w:tc>
          <w:tcPr>
            <w:tcW w:w="4252" w:type="dxa"/>
            <w:gridSpan w:val="2"/>
          </w:tcPr>
          <w:p w14:paraId="5624034D" w14:textId="77777777" w:rsidR="00781D72" w:rsidRPr="00960335" w:rsidRDefault="00781D72" w:rsidP="004F741D">
            <w:pPr>
              <w:pStyle w:val="TableParagraph"/>
              <w:rPr>
                <w:sz w:val="24"/>
                <w:szCs w:val="24"/>
              </w:rPr>
            </w:pPr>
          </w:p>
        </w:tc>
      </w:tr>
      <w:tr w:rsidR="00781D72" w:rsidRPr="00237826" w14:paraId="1D3598CD" w14:textId="48054711" w:rsidTr="00960335">
        <w:trPr>
          <w:gridAfter w:val="1"/>
          <w:wAfter w:w="6" w:type="dxa"/>
          <w:trHeight w:val="454"/>
          <w:jc w:val="center"/>
        </w:trPr>
        <w:tc>
          <w:tcPr>
            <w:tcW w:w="5387" w:type="dxa"/>
          </w:tcPr>
          <w:p w14:paraId="4DCD2600" w14:textId="77777777" w:rsidR="0063599D" w:rsidRPr="00960335" w:rsidRDefault="0063599D" w:rsidP="00960335">
            <w:pPr>
              <w:widowControl/>
              <w:adjustRightInd w:val="0"/>
              <w:contextualSpacing/>
              <w:rPr>
                <w:i/>
                <w:iCs/>
                <w:sz w:val="24"/>
                <w:szCs w:val="24"/>
              </w:rPr>
            </w:pPr>
            <w:r w:rsidRPr="00960335">
              <w:rPr>
                <w:i/>
                <w:iCs/>
                <w:sz w:val="24"/>
                <w:szCs w:val="24"/>
              </w:rPr>
              <w:t>Multi-function Energy Meters</w:t>
            </w:r>
          </w:p>
          <w:p w14:paraId="09621647" w14:textId="115FF733" w:rsidR="00781D72" w:rsidRPr="00960335" w:rsidRDefault="00781D72" w:rsidP="004F741D">
            <w:pPr>
              <w:pStyle w:val="TableParagraph"/>
              <w:rPr>
                <w:sz w:val="24"/>
                <w:szCs w:val="24"/>
              </w:rPr>
            </w:pPr>
          </w:p>
        </w:tc>
        <w:tc>
          <w:tcPr>
            <w:tcW w:w="4252" w:type="dxa"/>
            <w:gridSpan w:val="2"/>
          </w:tcPr>
          <w:p w14:paraId="12FD5F16" w14:textId="2F040374" w:rsidR="00781D72" w:rsidRPr="00960335" w:rsidRDefault="00781D72" w:rsidP="004F741D">
            <w:pPr>
              <w:pStyle w:val="TableParagraph"/>
              <w:rPr>
                <w:sz w:val="24"/>
                <w:szCs w:val="24"/>
              </w:rPr>
            </w:pPr>
          </w:p>
        </w:tc>
      </w:tr>
    </w:tbl>
    <w:p w14:paraId="16D64B57" w14:textId="77777777" w:rsidR="00781D72" w:rsidRPr="00960335" w:rsidRDefault="00781D72" w:rsidP="00955BC6">
      <w:pPr>
        <w:pStyle w:val="BodyText"/>
      </w:pPr>
    </w:p>
    <w:p w14:paraId="4A08DE8D" w14:textId="432998D0" w:rsidR="00334EBF" w:rsidRPr="00960335" w:rsidRDefault="00334EBF" w:rsidP="00334EBF">
      <w:pPr>
        <w:adjustRightInd w:val="0"/>
        <w:spacing w:line="319" w:lineRule="auto"/>
        <w:rPr>
          <w:sz w:val="24"/>
          <w:szCs w:val="24"/>
        </w:rPr>
      </w:pPr>
      <w:r w:rsidRPr="00960335">
        <w:rPr>
          <w:sz w:val="24"/>
          <w:szCs w:val="24"/>
        </w:rPr>
        <w:t>A certificate of confirmation that all electrical services are completed prior to the closure of any voids including, partitions, wall panelling and ceiling voids must be provided by the</w:t>
      </w:r>
      <w:r w:rsidR="00C77659" w:rsidRPr="00960335">
        <w:rPr>
          <w:sz w:val="24"/>
          <w:szCs w:val="24"/>
        </w:rPr>
        <w:t xml:space="preserve"> </w:t>
      </w:r>
      <w:r w:rsidR="00AB7B1E" w:rsidRPr="00960335">
        <w:rPr>
          <w:sz w:val="24"/>
          <w:szCs w:val="24"/>
        </w:rPr>
        <w:t>Electrical Contractor</w:t>
      </w:r>
      <w:r w:rsidRPr="00960335">
        <w:rPr>
          <w:sz w:val="24"/>
          <w:szCs w:val="24"/>
        </w:rPr>
        <w:t xml:space="preserve"> and witnessed by </w:t>
      </w:r>
      <w:r w:rsidRPr="00960335">
        <w:rPr>
          <w:noProof/>
          <w:sz w:val="24"/>
          <w:szCs w:val="24"/>
        </w:rPr>
        <w:t>ATU Donegal</w:t>
      </w:r>
      <w:r w:rsidRPr="00960335">
        <w:rPr>
          <w:sz w:val="24"/>
          <w:szCs w:val="24"/>
        </w:rPr>
        <w:t xml:space="preserve"> Estates’ Electrician or Maintenance Supervisor.</w:t>
      </w:r>
    </w:p>
    <w:p w14:paraId="0F139C25" w14:textId="77777777" w:rsidR="00F07B0E" w:rsidRPr="00960335" w:rsidRDefault="00F07B0E" w:rsidP="00955BC6">
      <w:pPr>
        <w:pStyle w:val="BodyText"/>
        <w:spacing w:before="9"/>
      </w:pPr>
    </w:p>
    <w:p w14:paraId="602B4B60" w14:textId="23C179B1" w:rsidR="00781D72" w:rsidRPr="00237826" w:rsidRDefault="00781D72" w:rsidP="0006184F">
      <w:pPr>
        <w:pStyle w:val="Heading2"/>
        <w:numPr>
          <w:ilvl w:val="1"/>
          <w:numId w:val="62"/>
        </w:numPr>
        <w:tabs>
          <w:tab w:val="left" w:pos="1959"/>
          <w:tab w:val="left" w:pos="1960"/>
        </w:tabs>
        <w:spacing w:before="92"/>
        <w:ind w:hanging="720"/>
      </w:pPr>
      <w:bookmarkStart w:id="25" w:name="2.2_Demonstrations"/>
      <w:bookmarkStart w:id="26" w:name="_Toc153465949"/>
      <w:bookmarkEnd w:id="25"/>
      <w:r w:rsidRPr="00237826">
        <w:t>Demonstrations</w:t>
      </w:r>
      <w:bookmarkEnd w:id="26"/>
    </w:p>
    <w:p w14:paraId="77F78022" w14:textId="77777777" w:rsidR="00781D72" w:rsidRPr="00960335" w:rsidRDefault="00781D72" w:rsidP="00955BC6">
      <w:pPr>
        <w:pStyle w:val="BodyText"/>
        <w:spacing w:before="10"/>
        <w:rPr>
          <w:b/>
        </w:rPr>
      </w:pPr>
    </w:p>
    <w:p w14:paraId="083E322F" w14:textId="2B15369A" w:rsidR="00781D72" w:rsidRPr="00237826" w:rsidRDefault="006146B6" w:rsidP="00955BC6">
      <w:pPr>
        <w:widowControl/>
        <w:autoSpaceDE/>
        <w:autoSpaceDN/>
        <w:spacing w:before="120" w:after="120" w:line="360" w:lineRule="auto"/>
        <w:rPr>
          <w:rFonts w:eastAsia="Calibri"/>
          <w:sz w:val="24"/>
          <w:szCs w:val="24"/>
        </w:rPr>
      </w:pPr>
      <w:r w:rsidRPr="00960335">
        <w:rPr>
          <w:sz w:val="24"/>
          <w:szCs w:val="24"/>
        </w:rPr>
        <w:t xml:space="preserve">The </w:t>
      </w:r>
      <w:r w:rsidR="00AB7B1E" w:rsidRPr="00960335">
        <w:rPr>
          <w:sz w:val="24"/>
          <w:szCs w:val="24"/>
        </w:rPr>
        <w:t>Electrical Contractor</w:t>
      </w:r>
      <w:r w:rsidRPr="00960335">
        <w:rPr>
          <w:sz w:val="24"/>
          <w:szCs w:val="24"/>
        </w:rPr>
        <w:t xml:space="preserve"> will fully commission all listed above and must demonstrate them to the clien</w:t>
      </w:r>
      <w:r w:rsidR="00430030" w:rsidRPr="00960335">
        <w:rPr>
          <w:sz w:val="24"/>
          <w:szCs w:val="24"/>
        </w:rPr>
        <w:t>t</w:t>
      </w:r>
      <w:r w:rsidRPr="00960335">
        <w:rPr>
          <w:sz w:val="24"/>
          <w:szCs w:val="24"/>
        </w:rPr>
        <w:t xml:space="preserve"> and </w:t>
      </w:r>
      <w:r w:rsidRPr="00237826">
        <w:rPr>
          <w:rFonts w:eastAsia="Calibri"/>
          <w:sz w:val="24"/>
          <w:szCs w:val="24"/>
        </w:rPr>
        <w:t>p</w:t>
      </w:r>
      <w:r w:rsidR="00781D72" w:rsidRPr="00237826">
        <w:rPr>
          <w:rFonts w:eastAsia="Calibri"/>
          <w:sz w:val="24"/>
          <w:szCs w:val="24"/>
        </w:rPr>
        <w:t>rovide the Client with full training</w:t>
      </w:r>
      <w:r w:rsidR="006A5E4B" w:rsidRPr="00237826">
        <w:rPr>
          <w:rFonts w:eastAsia="Calibri"/>
          <w:sz w:val="24"/>
          <w:szCs w:val="24"/>
        </w:rPr>
        <w:t xml:space="preserve"> and demonstrations</w:t>
      </w:r>
      <w:r w:rsidR="00781D72" w:rsidRPr="00237826">
        <w:rPr>
          <w:rFonts w:eastAsia="Calibri"/>
          <w:sz w:val="24"/>
          <w:szCs w:val="24"/>
        </w:rPr>
        <w:t xml:space="preserve"> of all systems and record the training provided. </w:t>
      </w:r>
    </w:p>
    <w:p w14:paraId="7BC64D1E" w14:textId="3770314D" w:rsidR="002769BF" w:rsidRPr="00960335" w:rsidRDefault="002769BF" w:rsidP="002769BF">
      <w:pPr>
        <w:adjustRightInd w:val="0"/>
        <w:spacing w:line="319" w:lineRule="auto"/>
        <w:contextualSpacing/>
        <w:rPr>
          <w:sz w:val="24"/>
          <w:szCs w:val="24"/>
        </w:rPr>
      </w:pPr>
      <w:r w:rsidRPr="00960335">
        <w:rPr>
          <w:sz w:val="24"/>
          <w:szCs w:val="24"/>
        </w:rPr>
        <w:t xml:space="preserve">The </w:t>
      </w:r>
      <w:r w:rsidR="00AB7B1E" w:rsidRPr="00960335">
        <w:rPr>
          <w:sz w:val="24"/>
          <w:szCs w:val="24"/>
        </w:rPr>
        <w:t>Electrical Contractor</w:t>
      </w:r>
      <w:r w:rsidRPr="00960335">
        <w:rPr>
          <w:sz w:val="24"/>
          <w:szCs w:val="24"/>
        </w:rPr>
        <w:t xml:space="preserve"> will provide associated commissioning certificates witnessed by the client and the Electrical services consultant for inclusion within the </w:t>
      </w:r>
      <w:r w:rsidRPr="00960335">
        <w:rPr>
          <w:sz w:val="24"/>
          <w:szCs w:val="24"/>
        </w:rPr>
        <w:lastRenderedPageBreak/>
        <w:t>O&amp;M Manuals which form part of the Safety File.</w:t>
      </w:r>
    </w:p>
    <w:p w14:paraId="4E85927E" w14:textId="77777777" w:rsidR="00934F1C" w:rsidRPr="00960335" w:rsidRDefault="00934F1C" w:rsidP="002769BF">
      <w:pPr>
        <w:adjustRightInd w:val="0"/>
        <w:spacing w:line="319" w:lineRule="auto"/>
        <w:contextualSpacing/>
        <w:rPr>
          <w:sz w:val="24"/>
          <w:szCs w:val="24"/>
        </w:rPr>
      </w:pPr>
    </w:p>
    <w:p w14:paraId="0EADF86C" w14:textId="77777777" w:rsidR="004525F5" w:rsidRPr="00960335" w:rsidRDefault="004525F5" w:rsidP="004525F5">
      <w:pPr>
        <w:adjustRightInd w:val="0"/>
        <w:spacing w:line="319" w:lineRule="auto"/>
        <w:contextualSpacing/>
        <w:rPr>
          <w:sz w:val="24"/>
          <w:szCs w:val="24"/>
        </w:rPr>
      </w:pPr>
      <w:r w:rsidRPr="00960335">
        <w:rPr>
          <w:sz w:val="24"/>
          <w:szCs w:val="24"/>
        </w:rPr>
        <w:t>The Commissioning will be carried out in line with current Building Regulations and BSRIA and CIBSE guidelines (Code L).</w:t>
      </w:r>
    </w:p>
    <w:p w14:paraId="02D8724C" w14:textId="77777777" w:rsidR="00C518A4" w:rsidRPr="00960335" w:rsidRDefault="00C518A4" w:rsidP="004525F5">
      <w:pPr>
        <w:adjustRightInd w:val="0"/>
        <w:spacing w:line="319" w:lineRule="auto"/>
        <w:contextualSpacing/>
        <w:rPr>
          <w:sz w:val="24"/>
          <w:szCs w:val="24"/>
        </w:rPr>
      </w:pPr>
    </w:p>
    <w:p w14:paraId="3E422310" w14:textId="60526647" w:rsidR="00C77659" w:rsidRPr="00960335" w:rsidRDefault="00C518A4" w:rsidP="00C77659">
      <w:pPr>
        <w:adjustRightInd w:val="0"/>
        <w:spacing w:line="319" w:lineRule="auto"/>
        <w:contextualSpacing/>
        <w:rPr>
          <w:sz w:val="24"/>
          <w:szCs w:val="24"/>
        </w:rPr>
      </w:pPr>
      <w:r w:rsidRPr="00960335">
        <w:rPr>
          <w:sz w:val="24"/>
          <w:szCs w:val="24"/>
        </w:rPr>
        <w:t>Any defects will be rectified and re-commissioned following the review.  Any revisions must be incorporated in the O&amp;M Manuals which form part of the Safety File</w:t>
      </w:r>
      <w:r w:rsidR="00435784">
        <w:rPr>
          <w:sz w:val="24"/>
          <w:szCs w:val="24"/>
        </w:rPr>
        <w:t xml:space="preserve"> </w:t>
      </w:r>
      <w:r w:rsidR="00DF2C6E" w:rsidRPr="00237826">
        <w:rPr>
          <w:rFonts w:eastAsia="Calibri"/>
          <w:sz w:val="24"/>
          <w:szCs w:val="24"/>
        </w:rPr>
        <w:t>4.3 Drawings</w:t>
      </w:r>
      <w:r w:rsidR="00435784">
        <w:rPr>
          <w:rFonts w:eastAsia="Calibri"/>
          <w:sz w:val="24"/>
          <w:szCs w:val="24"/>
        </w:rPr>
        <w:t xml:space="preserve">. </w:t>
      </w:r>
      <w:r w:rsidR="00C77659" w:rsidRPr="00960335">
        <w:rPr>
          <w:sz w:val="24"/>
          <w:szCs w:val="24"/>
        </w:rPr>
        <w:t xml:space="preserve">The Electrical </w:t>
      </w:r>
      <w:r w:rsidR="00836A99" w:rsidRPr="00960335">
        <w:rPr>
          <w:sz w:val="24"/>
          <w:szCs w:val="24"/>
        </w:rPr>
        <w:t>Contractor</w:t>
      </w:r>
      <w:r w:rsidR="00C77659" w:rsidRPr="00960335">
        <w:rPr>
          <w:sz w:val="24"/>
          <w:szCs w:val="24"/>
        </w:rPr>
        <w:t xml:space="preserve"> will provide all installation or working drawings as required for both the installation of their services and for coordination purposes. The drawings will demonstrate that the systems can be properly separated from each other and thereafter accessible for future maintenance and extension. </w:t>
      </w:r>
    </w:p>
    <w:p w14:paraId="02AED9D0" w14:textId="38F4B913" w:rsidR="00DF5709" w:rsidRPr="00960335" w:rsidRDefault="00C77659" w:rsidP="00960335">
      <w:pPr>
        <w:adjustRightInd w:val="0"/>
        <w:spacing w:line="319" w:lineRule="auto"/>
        <w:contextualSpacing/>
        <w:rPr>
          <w:sz w:val="24"/>
          <w:szCs w:val="24"/>
        </w:rPr>
      </w:pPr>
      <w:r w:rsidRPr="00960335">
        <w:rPr>
          <w:sz w:val="24"/>
          <w:szCs w:val="24"/>
        </w:rPr>
        <w:t>The Electrical Contractor will provide a set of ‘as-installed’ drawings on completion for inclusion in the Safety File</w:t>
      </w:r>
      <w:r w:rsidR="00B552A3" w:rsidRPr="00960335">
        <w:rPr>
          <w:sz w:val="24"/>
          <w:szCs w:val="24"/>
        </w:rPr>
        <w:t xml:space="preserve">, which will commence during the project so that it is complete and ready for </w:t>
      </w:r>
      <w:r w:rsidR="006A5E4B" w:rsidRPr="00960335">
        <w:rPr>
          <w:sz w:val="24"/>
          <w:szCs w:val="24"/>
        </w:rPr>
        <w:t>handover</w:t>
      </w:r>
      <w:r w:rsidR="00B552A3" w:rsidRPr="00960335">
        <w:rPr>
          <w:sz w:val="24"/>
          <w:szCs w:val="24"/>
        </w:rPr>
        <w:t xml:space="preserve"> on project </w:t>
      </w:r>
      <w:r w:rsidR="006A5E4B" w:rsidRPr="00960335">
        <w:rPr>
          <w:sz w:val="24"/>
          <w:szCs w:val="24"/>
        </w:rPr>
        <w:t>completion</w:t>
      </w:r>
      <w:r w:rsidRPr="00960335">
        <w:rPr>
          <w:sz w:val="24"/>
          <w:szCs w:val="24"/>
        </w:rPr>
        <w:t>.</w:t>
      </w:r>
    </w:p>
    <w:p w14:paraId="00F82937" w14:textId="77777777" w:rsidR="00435784" w:rsidRDefault="00435784" w:rsidP="00955FA3">
      <w:pPr>
        <w:widowControl/>
        <w:autoSpaceDE/>
        <w:autoSpaceDN/>
        <w:spacing w:before="120" w:after="120" w:line="360" w:lineRule="auto"/>
        <w:rPr>
          <w:rFonts w:eastAsia="Calibri"/>
          <w:sz w:val="24"/>
          <w:szCs w:val="24"/>
        </w:rPr>
      </w:pPr>
    </w:p>
    <w:p w14:paraId="7712BDDF" w14:textId="77777777" w:rsidR="00435784" w:rsidRPr="00237826" w:rsidRDefault="00435784" w:rsidP="00955FA3">
      <w:pPr>
        <w:widowControl/>
        <w:autoSpaceDE/>
        <w:autoSpaceDN/>
        <w:spacing w:before="120" w:after="120" w:line="360" w:lineRule="auto"/>
        <w:rPr>
          <w:rFonts w:eastAsia="Calibri"/>
          <w:sz w:val="24"/>
          <w:szCs w:val="24"/>
        </w:rPr>
        <w:sectPr w:rsidR="00435784" w:rsidRPr="00237826" w:rsidSect="006662BE">
          <w:type w:val="continuous"/>
          <w:pgSz w:w="11910" w:h="16840"/>
          <w:pgMar w:top="1440" w:right="1440" w:bottom="1440" w:left="1440" w:header="755" w:footer="1016" w:gutter="0"/>
          <w:cols w:space="720"/>
        </w:sectPr>
      </w:pPr>
    </w:p>
    <w:p w14:paraId="5ADA06FF" w14:textId="77777777" w:rsidR="00781D72" w:rsidRPr="00237826" w:rsidRDefault="00781D72" w:rsidP="0006184F">
      <w:pPr>
        <w:pStyle w:val="Heading1"/>
        <w:numPr>
          <w:ilvl w:val="0"/>
          <w:numId w:val="62"/>
        </w:numPr>
        <w:tabs>
          <w:tab w:val="left" w:pos="1959"/>
          <w:tab w:val="left" w:pos="1960"/>
        </w:tabs>
        <w:ind w:hanging="720"/>
      </w:pPr>
      <w:bookmarkStart w:id="27" w:name="3._SITE_SERVICES"/>
      <w:bookmarkStart w:id="28" w:name="_bookmark2"/>
      <w:bookmarkStart w:id="29" w:name="_Toc153465950"/>
      <w:bookmarkEnd w:id="27"/>
      <w:bookmarkEnd w:id="28"/>
      <w:r w:rsidRPr="00237826">
        <w:t>SITE</w:t>
      </w:r>
      <w:r w:rsidRPr="00237826">
        <w:rPr>
          <w:spacing w:val="-2"/>
        </w:rPr>
        <w:t xml:space="preserve"> </w:t>
      </w:r>
      <w:r w:rsidRPr="00237826">
        <w:t>SERVICES</w:t>
      </w:r>
      <w:bookmarkEnd w:id="29"/>
    </w:p>
    <w:p w14:paraId="794B3DCC" w14:textId="77777777" w:rsidR="00781D72" w:rsidRPr="00960335" w:rsidRDefault="00781D72" w:rsidP="001E368A">
      <w:pPr>
        <w:pStyle w:val="BodyText"/>
        <w:spacing w:before="10"/>
        <w:rPr>
          <w:b/>
        </w:rPr>
      </w:pPr>
    </w:p>
    <w:p w14:paraId="568EC128" w14:textId="77777777" w:rsidR="00781D72" w:rsidRPr="00237826" w:rsidRDefault="00781D72" w:rsidP="0006184F">
      <w:pPr>
        <w:pStyle w:val="Heading2"/>
        <w:numPr>
          <w:ilvl w:val="1"/>
          <w:numId w:val="62"/>
        </w:numPr>
        <w:tabs>
          <w:tab w:val="left" w:pos="1959"/>
          <w:tab w:val="left" w:pos="1960"/>
        </w:tabs>
        <w:ind w:hanging="720"/>
      </w:pPr>
      <w:bookmarkStart w:id="30" w:name="3.1_General_Requirements"/>
      <w:bookmarkStart w:id="31" w:name="_Toc153465951"/>
      <w:bookmarkEnd w:id="30"/>
      <w:r w:rsidRPr="00237826">
        <w:t>General</w:t>
      </w:r>
      <w:r w:rsidRPr="00237826">
        <w:rPr>
          <w:spacing w:val="-12"/>
        </w:rPr>
        <w:t xml:space="preserve"> </w:t>
      </w:r>
      <w:r w:rsidRPr="00237826">
        <w:t>Requirements</w:t>
      </w:r>
      <w:bookmarkEnd w:id="31"/>
    </w:p>
    <w:p w14:paraId="3D94F3B9" w14:textId="77777777" w:rsidR="00781D72" w:rsidRPr="00960335" w:rsidRDefault="00781D72" w:rsidP="001E368A">
      <w:pPr>
        <w:pStyle w:val="BodyText"/>
        <w:spacing w:before="10"/>
        <w:rPr>
          <w:b/>
        </w:rPr>
      </w:pPr>
    </w:p>
    <w:p w14:paraId="1BC43DDF" w14:textId="6D58256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Back fill trenches to at least 350mm with compact sand (to ensure that all ducts have complete covering of a minimum of 75mm</w:t>
      </w:r>
      <w:r w:rsidR="006A04D5" w:rsidRPr="00237826">
        <w:rPr>
          <w:rFonts w:eastAsia="Calibri"/>
          <w:sz w:val="24"/>
          <w:szCs w:val="24"/>
        </w:rPr>
        <w:t>) and</w:t>
      </w:r>
      <w:r w:rsidRPr="00237826">
        <w:rPr>
          <w:rFonts w:eastAsia="Calibri"/>
          <w:sz w:val="24"/>
          <w:szCs w:val="24"/>
        </w:rPr>
        <w:t xml:space="preserve"> make up remainder of fill to the same standards as that removed. Compact the completed trench fill on completion. Make good all surfaces to the finishes that e</w:t>
      </w:r>
      <w:r w:rsidR="00955FA3" w:rsidRPr="00237826">
        <w:rPr>
          <w:rFonts w:eastAsia="Calibri"/>
          <w:sz w:val="24"/>
          <w:szCs w:val="24"/>
        </w:rPr>
        <w:t>xisted prior to trench cutting.</w:t>
      </w:r>
    </w:p>
    <w:p w14:paraId="07375824" w14:textId="0D7C808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ducting must be kept clean and its ends sealed with a plastic caps during storage and following installation to prevent ingress of grit or stone</w:t>
      </w:r>
      <w:r w:rsidR="00955FA3" w:rsidRPr="00237826">
        <w:rPr>
          <w:rFonts w:eastAsia="Calibri"/>
          <w:sz w:val="24"/>
          <w:szCs w:val="24"/>
        </w:rPr>
        <w:t>s which can damage cables.</w:t>
      </w:r>
    </w:p>
    <w:p w14:paraId="514EAB20" w14:textId="76B832E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All ducting installed shall be provided with 10mm polypropylene draw rope secured at both ends in the duct. Ducting shall be solid wall uPVC, 3.8mm minimum wall thickness and be in accordance with the various utility provider’s </w:t>
      </w:r>
      <w:r w:rsidR="00955FA3" w:rsidRPr="00237826">
        <w:rPr>
          <w:rFonts w:eastAsia="Calibri"/>
          <w:sz w:val="24"/>
          <w:szCs w:val="24"/>
        </w:rPr>
        <w:t>specifications.</w:t>
      </w:r>
    </w:p>
    <w:p w14:paraId="40309808" w14:textId="307A5431" w:rsidR="00955FA3" w:rsidRPr="00960335" w:rsidRDefault="00781D72" w:rsidP="00960335">
      <w:pPr>
        <w:widowControl/>
        <w:autoSpaceDE/>
        <w:autoSpaceDN/>
        <w:spacing w:before="120" w:after="120" w:line="360" w:lineRule="auto"/>
        <w:rPr>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marker warning tape 300mm below ground level along the entire length of all ducting installed</w:t>
      </w:r>
      <w:r w:rsidR="004F741D" w:rsidRPr="00960335">
        <w:rPr>
          <w:sz w:val="24"/>
          <w:szCs w:val="24"/>
        </w:rPr>
        <w:t>.</w:t>
      </w:r>
      <w:bookmarkStart w:id="32" w:name="3.2_ESB"/>
      <w:bookmarkStart w:id="33" w:name="3.3_EIR_(Communications_Provider)"/>
      <w:bookmarkEnd w:id="32"/>
      <w:bookmarkEnd w:id="33"/>
    </w:p>
    <w:p w14:paraId="13F7BD8A" w14:textId="1F1DD585" w:rsidR="00955FA3" w:rsidRPr="00960335" w:rsidRDefault="00955FA3" w:rsidP="00955BC6">
      <w:pPr>
        <w:rPr>
          <w:sz w:val="24"/>
          <w:szCs w:val="24"/>
        </w:rPr>
      </w:pPr>
    </w:p>
    <w:p w14:paraId="51283559" w14:textId="699A91FD" w:rsidR="00955FA3" w:rsidRPr="00960335" w:rsidRDefault="00955FA3" w:rsidP="00844A7E">
      <w:pPr>
        <w:widowControl/>
        <w:autoSpaceDE/>
        <w:autoSpaceDN/>
        <w:spacing w:after="160" w:line="259" w:lineRule="auto"/>
        <w:rPr>
          <w:sz w:val="24"/>
          <w:szCs w:val="24"/>
        </w:rPr>
        <w:sectPr w:rsidR="00955FA3" w:rsidRPr="00960335" w:rsidSect="006662BE">
          <w:type w:val="continuous"/>
          <w:pgSz w:w="11910" w:h="16840"/>
          <w:pgMar w:top="1440" w:right="1440" w:bottom="1440" w:left="1440" w:header="755" w:footer="1016" w:gutter="0"/>
          <w:cols w:space="720"/>
        </w:sectPr>
      </w:pPr>
    </w:p>
    <w:p w14:paraId="0F00DB44" w14:textId="368F4F68" w:rsidR="00781D72" w:rsidRPr="00237826" w:rsidRDefault="00781D72" w:rsidP="0006184F">
      <w:pPr>
        <w:pStyle w:val="Heading1"/>
        <w:numPr>
          <w:ilvl w:val="0"/>
          <w:numId w:val="62"/>
        </w:numPr>
        <w:tabs>
          <w:tab w:val="left" w:pos="1959"/>
          <w:tab w:val="left" w:pos="1960"/>
        </w:tabs>
        <w:ind w:hanging="720"/>
      </w:pPr>
      <w:bookmarkStart w:id="34" w:name="4._ELECTRICAL_SUPPLY_&amp;_ELECTRICITY_CENTR"/>
      <w:bookmarkStart w:id="35" w:name="_bookmark3"/>
      <w:bookmarkStart w:id="36" w:name="_Toc153465952"/>
      <w:bookmarkEnd w:id="34"/>
      <w:bookmarkEnd w:id="35"/>
      <w:r w:rsidRPr="00237826">
        <w:t>ELECTRICAL</w:t>
      </w:r>
      <w:r w:rsidRPr="00237826">
        <w:rPr>
          <w:spacing w:val="-2"/>
        </w:rPr>
        <w:t xml:space="preserve"> </w:t>
      </w:r>
      <w:r w:rsidRPr="00237826">
        <w:t>SUPPLY</w:t>
      </w:r>
      <w:r w:rsidRPr="00237826">
        <w:rPr>
          <w:spacing w:val="-3"/>
        </w:rPr>
        <w:t xml:space="preserve"> </w:t>
      </w:r>
      <w:r w:rsidR="00DD713A" w:rsidRPr="00237826">
        <w:rPr>
          <w:spacing w:val="-3"/>
        </w:rPr>
        <w:t>– DISTRIBUTION BOARDS</w:t>
      </w:r>
      <w:bookmarkEnd w:id="36"/>
    </w:p>
    <w:p w14:paraId="751B36D4" w14:textId="47BD02CC" w:rsidR="00781D72" w:rsidRPr="00960335" w:rsidRDefault="00781D72" w:rsidP="00955BC6">
      <w:pPr>
        <w:pStyle w:val="BodyText"/>
      </w:pPr>
      <w:bookmarkStart w:id="37" w:name="4.1_General_Requirements"/>
      <w:bookmarkEnd w:id="37"/>
    </w:p>
    <w:p w14:paraId="3013561B" w14:textId="5DF9FB39" w:rsidR="00781D72" w:rsidRPr="00237826" w:rsidRDefault="00781D72" w:rsidP="0006184F">
      <w:pPr>
        <w:pStyle w:val="Heading2"/>
        <w:numPr>
          <w:ilvl w:val="1"/>
          <w:numId w:val="62"/>
        </w:numPr>
        <w:tabs>
          <w:tab w:val="left" w:pos="1959"/>
          <w:tab w:val="left" w:pos="1960"/>
        </w:tabs>
        <w:spacing w:before="158"/>
        <w:ind w:hanging="720"/>
      </w:pPr>
      <w:bookmarkStart w:id="38" w:name="4.5_Main_Distribution_Board"/>
      <w:bookmarkStart w:id="39" w:name="_Toc153465953"/>
      <w:bookmarkEnd w:id="38"/>
      <w:r w:rsidRPr="00237826">
        <w:lastRenderedPageBreak/>
        <w:t>Distribution</w:t>
      </w:r>
      <w:r w:rsidRPr="00237826">
        <w:rPr>
          <w:spacing w:val="-7"/>
        </w:rPr>
        <w:t xml:space="preserve"> </w:t>
      </w:r>
      <w:r w:rsidRPr="00237826">
        <w:t>Board</w:t>
      </w:r>
      <w:bookmarkEnd w:id="39"/>
    </w:p>
    <w:p w14:paraId="70DB23A5" w14:textId="77777777" w:rsidR="00781D72" w:rsidRPr="00960335" w:rsidRDefault="00781D72" w:rsidP="00955BC6">
      <w:pPr>
        <w:pStyle w:val="BodyText"/>
        <w:spacing w:before="10"/>
        <w:rPr>
          <w:b/>
        </w:rPr>
      </w:pPr>
    </w:p>
    <w:p w14:paraId="382B8924" w14:textId="1D34C463" w:rsidR="00DD713A" w:rsidRPr="00237826" w:rsidRDefault="00DD713A" w:rsidP="005F0FF4">
      <w:pPr>
        <w:widowControl/>
        <w:autoSpaceDE/>
        <w:autoSpaceDN/>
        <w:spacing w:before="120" w:after="120" w:line="360" w:lineRule="auto"/>
        <w:rPr>
          <w:rFonts w:eastAsia="Calibri"/>
          <w:sz w:val="24"/>
          <w:szCs w:val="24"/>
        </w:rPr>
      </w:pPr>
      <w:r w:rsidRPr="00237826">
        <w:rPr>
          <w:rFonts w:eastAsia="Calibri"/>
          <w:sz w:val="24"/>
          <w:szCs w:val="24"/>
        </w:rPr>
        <w:t>Unless otherwise stated, all Distribution Boards shall be 3</w:t>
      </w:r>
      <w:r w:rsidR="005B0BE8">
        <w:rPr>
          <w:rFonts w:eastAsia="Calibri"/>
          <w:sz w:val="24"/>
          <w:szCs w:val="24"/>
        </w:rPr>
        <w:t>-</w:t>
      </w:r>
      <w:r w:rsidRPr="00237826">
        <w:rPr>
          <w:rFonts w:eastAsia="Calibri"/>
          <w:sz w:val="24"/>
          <w:szCs w:val="24"/>
        </w:rPr>
        <w:t>phase.</w:t>
      </w:r>
    </w:p>
    <w:p w14:paraId="7939026A" w14:textId="557DDDF0" w:rsidR="00DD713A" w:rsidRPr="00237826" w:rsidRDefault="00DD713A" w:rsidP="005F0FF4">
      <w:pPr>
        <w:widowControl/>
        <w:autoSpaceDE/>
        <w:autoSpaceDN/>
        <w:spacing w:before="120" w:after="120" w:line="360" w:lineRule="auto"/>
        <w:rPr>
          <w:rFonts w:eastAsia="Calibri"/>
          <w:sz w:val="24"/>
          <w:szCs w:val="24"/>
        </w:rPr>
      </w:pPr>
      <w:r w:rsidRPr="00237826">
        <w:rPr>
          <w:rFonts w:eastAsia="Calibri"/>
          <w:sz w:val="24"/>
          <w:szCs w:val="24"/>
        </w:rPr>
        <w:t xml:space="preserve">All Distribution Boards for the various services, lighting, general service sockets, etc., shall be erected in the positions shown on drawings, as approved by the </w:t>
      </w:r>
      <w:r w:rsidR="006A5E4B" w:rsidRPr="00237826">
        <w:rPr>
          <w:rFonts w:eastAsia="Calibri"/>
          <w:sz w:val="24"/>
          <w:szCs w:val="24"/>
        </w:rPr>
        <w:t>Assistant Estates Manager</w:t>
      </w:r>
      <w:r w:rsidRPr="00237826">
        <w:rPr>
          <w:rFonts w:eastAsia="Calibri"/>
          <w:sz w:val="24"/>
          <w:szCs w:val="24"/>
        </w:rPr>
        <w:t>. All Distribution Boards shall incorporate a spare capacity allowance of 25%, for future expansion, unless otherwise stated. The distribution boards shall comply with IS EN 61439</w:t>
      </w:r>
      <w:r w:rsidR="00060340">
        <w:rPr>
          <w:rFonts w:eastAsia="Calibri"/>
          <w:sz w:val="24"/>
          <w:szCs w:val="24"/>
        </w:rPr>
        <w:t>-5</w:t>
      </w:r>
      <w:r w:rsidR="006A5CF1">
        <w:rPr>
          <w:rFonts w:eastAsia="Calibri"/>
          <w:sz w:val="24"/>
          <w:szCs w:val="24"/>
        </w:rPr>
        <w:t>:202</w:t>
      </w:r>
      <w:r w:rsidR="00060340">
        <w:rPr>
          <w:rFonts w:eastAsia="Calibri"/>
          <w:sz w:val="24"/>
          <w:szCs w:val="24"/>
        </w:rPr>
        <w:t>3</w:t>
      </w:r>
      <w:r w:rsidRPr="00237826">
        <w:rPr>
          <w:rFonts w:eastAsia="Calibri"/>
          <w:sz w:val="24"/>
          <w:szCs w:val="24"/>
        </w:rPr>
        <w:t xml:space="preserve"> and other applicable codes of practices.</w:t>
      </w:r>
    </w:p>
    <w:p w14:paraId="1B1EA2A2" w14:textId="5D01E890" w:rsidR="00DD713A" w:rsidRPr="00237826" w:rsidRDefault="00DD713A" w:rsidP="005F0FF4">
      <w:pPr>
        <w:widowControl/>
        <w:autoSpaceDE/>
        <w:autoSpaceDN/>
        <w:spacing w:before="120" w:after="120" w:line="360" w:lineRule="auto"/>
        <w:rPr>
          <w:rFonts w:eastAsia="Calibri"/>
          <w:sz w:val="24"/>
          <w:szCs w:val="24"/>
        </w:rPr>
      </w:pPr>
      <w:r w:rsidRPr="00237826">
        <w:rPr>
          <w:rFonts w:eastAsia="Calibri"/>
          <w:sz w:val="24"/>
          <w:szCs w:val="24"/>
        </w:rPr>
        <w:t>All Distribution Boards shall be constructed to provide a compartment rating 3 in accordance with ISEN 61439</w:t>
      </w:r>
      <w:r w:rsidR="00060340">
        <w:rPr>
          <w:rFonts w:eastAsia="Calibri"/>
          <w:sz w:val="24"/>
          <w:szCs w:val="24"/>
        </w:rPr>
        <w:t>-5</w:t>
      </w:r>
      <w:r w:rsidRPr="00237826">
        <w:rPr>
          <w:rFonts w:eastAsia="Calibri"/>
          <w:sz w:val="24"/>
          <w:szCs w:val="24"/>
        </w:rPr>
        <w:t>:</w:t>
      </w:r>
      <w:r w:rsidR="00CF1554" w:rsidRPr="00237826">
        <w:rPr>
          <w:rFonts w:eastAsia="Calibri"/>
          <w:sz w:val="24"/>
          <w:szCs w:val="24"/>
        </w:rPr>
        <w:t>20</w:t>
      </w:r>
      <w:r w:rsidR="00CF1554">
        <w:rPr>
          <w:rFonts w:eastAsia="Calibri"/>
          <w:sz w:val="24"/>
          <w:szCs w:val="24"/>
        </w:rPr>
        <w:t>2</w:t>
      </w:r>
      <w:r w:rsidR="00060340">
        <w:rPr>
          <w:rFonts w:eastAsia="Calibri"/>
          <w:sz w:val="24"/>
          <w:szCs w:val="24"/>
        </w:rPr>
        <w:t>3</w:t>
      </w:r>
      <w:r w:rsidR="00CF1554" w:rsidRPr="00237826">
        <w:rPr>
          <w:rFonts w:eastAsia="Calibri"/>
          <w:sz w:val="24"/>
          <w:szCs w:val="24"/>
        </w:rPr>
        <w:t xml:space="preserve"> and</w:t>
      </w:r>
      <w:r w:rsidRPr="00237826">
        <w:rPr>
          <w:rFonts w:eastAsia="Calibri"/>
          <w:sz w:val="24"/>
          <w:szCs w:val="24"/>
        </w:rPr>
        <w:t xml:space="preserve"> shall be of sheet steel cubicle construction.  All Distribution Boards shall be suitable for operation on 380/220V 3 phase 4 wire system with a prospective fault level of 35 kA.</w:t>
      </w:r>
    </w:p>
    <w:p w14:paraId="422542DC" w14:textId="77777777" w:rsidR="005F0FF4" w:rsidRPr="00237826" w:rsidRDefault="00DD713A" w:rsidP="005F0FF4">
      <w:pPr>
        <w:widowControl/>
        <w:autoSpaceDE/>
        <w:autoSpaceDN/>
        <w:spacing w:before="120" w:after="120" w:line="360" w:lineRule="auto"/>
        <w:rPr>
          <w:rFonts w:eastAsia="Calibri"/>
          <w:sz w:val="24"/>
          <w:szCs w:val="24"/>
        </w:rPr>
      </w:pPr>
      <w:r w:rsidRPr="00237826">
        <w:rPr>
          <w:rFonts w:eastAsia="Calibri"/>
          <w:sz w:val="24"/>
          <w:szCs w:val="24"/>
        </w:rPr>
        <w:t xml:space="preserve">All Distribution Boards shall be arranged for top cable entry / exit, and shall be fitted with spare MCB’s for spare circuit ways, 30% lighting, 70% general services. </w:t>
      </w:r>
    </w:p>
    <w:p w14:paraId="0151D9BA" w14:textId="10770C73" w:rsidR="00DD713A" w:rsidRPr="00237826" w:rsidRDefault="00DD713A" w:rsidP="005F0FF4">
      <w:pPr>
        <w:widowControl/>
        <w:autoSpaceDE/>
        <w:autoSpaceDN/>
        <w:spacing w:before="120" w:after="120" w:line="360" w:lineRule="auto"/>
        <w:rPr>
          <w:rFonts w:eastAsia="Calibri"/>
          <w:sz w:val="24"/>
          <w:szCs w:val="24"/>
        </w:rPr>
      </w:pPr>
      <w:r w:rsidRPr="00237826">
        <w:rPr>
          <w:rFonts w:eastAsia="Calibri"/>
          <w:sz w:val="24"/>
          <w:szCs w:val="24"/>
        </w:rPr>
        <w:t xml:space="preserve">Residual current devices shall incorporate 30m Amp tripping unit unless otherwise indicated. </w:t>
      </w:r>
      <w:proofErr w:type="spellStart"/>
      <w:r w:rsidRPr="00237826">
        <w:rPr>
          <w:rFonts w:eastAsia="Calibri"/>
          <w:sz w:val="24"/>
          <w:szCs w:val="24"/>
        </w:rPr>
        <w:t>Klippon</w:t>
      </w:r>
      <w:proofErr w:type="spellEnd"/>
      <w:r w:rsidRPr="00237826">
        <w:rPr>
          <w:rFonts w:eastAsia="Calibri"/>
          <w:sz w:val="24"/>
          <w:szCs w:val="24"/>
        </w:rPr>
        <w:t xml:space="preserve"> type terminals shall be provided for all small outgoing wiring. The lighting, general services and power sections shall be segregated, including physical separation, of each section MCB’s.</w:t>
      </w:r>
    </w:p>
    <w:p w14:paraId="3C1A62E0"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The distribution boards shall be horizontal assembly busbar multi-clip range with lockable door. Outgoing cabling of MCB's and MCB/RCD's shall be neat and orderly fashion with all cable tails individually labelled.  The distribution boards shall incorporate a vertical cable management section containing the corresponding terminals for the horizontal bus bar assemblies.</w:t>
      </w:r>
    </w:p>
    <w:p w14:paraId="5B500EF4"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Distribution Boards shall be clearly labelled internally, indicating the circuits controlled. Fade resistant ink shall be used. Handwritten index charts will not be acceptable.</w:t>
      </w:r>
    </w:p>
    <w:p w14:paraId="295A9B4E" w14:textId="2B70B463"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 xml:space="preserve">The fuseboards shall be as manufactured by Messrs. Davenham Engineering., or equal and prior approval by the </w:t>
      </w:r>
      <w:r w:rsidR="006A5E4B" w:rsidRPr="00237826">
        <w:rPr>
          <w:rFonts w:eastAsia="Calibri"/>
          <w:sz w:val="24"/>
          <w:szCs w:val="24"/>
        </w:rPr>
        <w:t>Assistant Estates Manager</w:t>
      </w:r>
      <w:r w:rsidRPr="00237826">
        <w:rPr>
          <w:rFonts w:eastAsia="Calibri"/>
          <w:sz w:val="24"/>
          <w:szCs w:val="24"/>
        </w:rPr>
        <w:t>.</w:t>
      </w:r>
    </w:p>
    <w:p w14:paraId="1404D20F"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Sizing of sub-mains cabling shall allow for a minimum 25% spare capacity, unless otherwise stated, and to provide for suitable fusing discrimination between sub &amp; main fuse board.</w:t>
      </w:r>
    </w:p>
    <w:p w14:paraId="17FB514F"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lastRenderedPageBreak/>
        <w:t>All phase, neutral and earth cabling to be terminated in the same sequence.</w:t>
      </w:r>
    </w:p>
    <w:p w14:paraId="1F6AFE98"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mains cabling size calculations to be submitted, approved and agreed with the Employer prior to installation.</w:t>
      </w:r>
    </w:p>
    <w:p w14:paraId="66B5DE37"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new Distribution Boards to be fitted with appropriate rigid type, mechanically fixed, “Danger 400 Volts” warning signs.</w:t>
      </w:r>
    </w:p>
    <w:p w14:paraId="6A1ACB61"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Notwithstanding other requirements as specified elsewhere in this document, it is incumbent upon the Contractor to provide to the Employer the following specific records in relation to the installation of all new distribution and sub-distribution boards:</w:t>
      </w:r>
    </w:p>
    <w:p w14:paraId="20F93B8E" w14:textId="77777777" w:rsidR="00DD713A" w:rsidRPr="00237826" w:rsidRDefault="00DD713A" w:rsidP="00DD713A">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A load assessment, to include type of load, power factor, voltage drop, In and Ib.</w:t>
      </w:r>
    </w:p>
    <w:p w14:paraId="146E7EF8" w14:textId="77777777" w:rsidR="00DD713A" w:rsidRPr="00237826" w:rsidRDefault="00DD713A" w:rsidP="00DD713A">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Cable type, core size, no. of cores, lug and terminal type and size</w:t>
      </w:r>
    </w:p>
    <w:p w14:paraId="6E09B566" w14:textId="77777777" w:rsidR="00DD713A" w:rsidRPr="00237826" w:rsidRDefault="00DD713A" w:rsidP="00DD713A">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Mains cable length and cable installation reference method (see ETCI Regs Table A52D)</w:t>
      </w:r>
    </w:p>
    <w:p w14:paraId="05810AEF" w14:textId="77777777" w:rsidR="00DD713A" w:rsidRPr="00237826" w:rsidRDefault="00DD713A" w:rsidP="00DD713A">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Mains cable protective device type and positions on cable (i.e. at main D/B, SDB or MCC panel Etc.)</w:t>
      </w:r>
    </w:p>
    <w:p w14:paraId="428D367C" w14:textId="77777777" w:rsidR="00DD713A" w:rsidRPr="00237826" w:rsidRDefault="00DD713A" w:rsidP="00DD713A">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A report assessing between sub-circuit protective devices and all upstream protective devices</w:t>
      </w:r>
    </w:p>
    <w:p w14:paraId="120F185D" w14:textId="641DF113" w:rsidR="00781D72" w:rsidRPr="00237826" w:rsidRDefault="00DD713A" w:rsidP="00955BC6">
      <w:pPr>
        <w:pStyle w:val="ListParagraph"/>
        <w:widowControl/>
        <w:numPr>
          <w:ilvl w:val="0"/>
          <w:numId w:val="41"/>
        </w:numPr>
        <w:autoSpaceDE/>
        <w:autoSpaceDN/>
        <w:spacing w:before="120" w:after="120" w:line="360" w:lineRule="auto"/>
        <w:rPr>
          <w:rFonts w:eastAsia="Calibri"/>
          <w:sz w:val="24"/>
          <w:szCs w:val="24"/>
        </w:rPr>
      </w:pPr>
      <w:r w:rsidRPr="00237826">
        <w:rPr>
          <w:rFonts w:eastAsia="Calibri"/>
          <w:sz w:val="24"/>
          <w:szCs w:val="24"/>
        </w:rPr>
        <w:t>PSC and EFLI tests and calculations to be provided for cables at point of origin and at connected load at D/B etc.</w:t>
      </w:r>
    </w:p>
    <w:p w14:paraId="68265D95"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Multi-function metering (MFM) tied in to BMS shall be provided on all main supplies to SDBs as per CIBSE TM: 39. </w:t>
      </w:r>
      <w:proofErr w:type="spellStart"/>
      <w:r w:rsidRPr="00237826">
        <w:rPr>
          <w:rFonts w:eastAsia="Calibri"/>
          <w:sz w:val="24"/>
          <w:szCs w:val="24"/>
        </w:rPr>
        <w:t>KWh</w:t>
      </w:r>
      <w:proofErr w:type="spellEnd"/>
      <w:r w:rsidRPr="00237826">
        <w:rPr>
          <w:rFonts w:eastAsia="Calibri"/>
          <w:sz w:val="24"/>
          <w:szCs w:val="24"/>
        </w:rPr>
        <w:t xml:space="preserve"> check-meters tied in to BMS shall also be provided on all SDB power sections to comply with BS EN15193 Energy Performance of Buildings. MFMs will also be provided on all loads over 5kW in accordance with CIBSE Guide M Table 6.2 &amp; TM39 etc., including lifts, chillers, MCCs etc. Refer to BMS Points List for further details.</w:t>
      </w:r>
    </w:p>
    <w:p w14:paraId="18B01232" w14:textId="779716A8"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20567630" w14:textId="0CD2F058" w:rsidR="00781D72" w:rsidRPr="00960335" w:rsidRDefault="00781D72" w:rsidP="00955BC6">
      <w:pPr>
        <w:pStyle w:val="BodyText"/>
      </w:pPr>
    </w:p>
    <w:p w14:paraId="3000C59D" w14:textId="77777777" w:rsidR="00781D72" w:rsidRPr="00237826" w:rsidRDefault="00781D72" w:rsidP="0006184F">
      <w:pPr>
        <w:pStyle w:val="Heading2"/>
        <w:numPr>
          <w:ilvl w:val="1"/>
          <w:numId w:val="62"/>
        </w:numPr>
        <w:tabs>
          <w:tab w:val="left" w:pos="1959"/>
          <w:tab w:val="left" w:pos="1960"/>
        </w:tabs>
        <w:spacing w:before="209"/>
        <w:ind w:hanging="720"/>
      </w:pPr>
      <w:bookmarkStart w:id="40" w:name="4.6_Sub-Distribution_Boards"/>
      <w:bookmarkStart w:id="41" w:name="_Toc153465954"/>
      <w:bookmarkEnd w:id="40"/>
      <w:r w:rsidRPr="00237826">
        <w:t>Sub-Distribution</w:t>
      </w:r>
      <w:r w:rsidRPr="00237826">
        <w:rPr>
          <w:spacing w:val="-7"/>
        </w:rPr>
        <w:t xml:space="preserve"> </w:t>
      </w:r>
      <w:r w:rsidRPr="00237826">
        <w:t>Boards</w:t>
      </w:r>
      <w:bookmarkEnd w:id="41"/>
    </w:p>
    <w:p w14:paraId="483E7CEC"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Unless otherwise stated, all SDBs shall be 3 phase.</w:t>
      </w:r>
    </w:p>
    <w:p w14:paraId="204B3E7B" w14:textId="7EC0FFB2"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lastRenderedPageBreak/>
        <w:t xml:space="preserve">All SDBs for the various services, lighting, general service sockets, etc., shall be erected in the positions shown on drawings, as approved by the </w:t>
      </w:r>
      <w:r w:rsidR="006A5E4B" w:rsidRPr="00237826">
        <w:rPr>
          <w:rFonts w:eastAsia="Calibri"/>
          <w:sz w:val="24"/>
          <w:szCs w:val="24"/>
        </w:rPr>
        <w:t>Assistant Estates Manager</w:t>
      </w:r>
      <w:r w:rsidRPr="00237826">
        <w:rPr>
          <w:rFonts w:eastAsia="Calibri"/>
          <w:sz w:val="24"/>
          <w:szCs w:val="24"/>
        </w:rPr>
        <w:t xml:space="preserve"> on site. All Distribution Boards shall incorporate a spare capacity allowance of 25%, for future expansion, unless otherwise stated. The SDBs shall comply with IS EN </w:t>
      </w:r>
      <w:r w:rsidR="00825A8A" w:rsidRPr="00237826">
        <w:rPr>
          <w:rFonts w:eastAsia="Calibri"/>
          <w:sz w:val="24"/>
          <w:szCs w:val="24"/>
        </w:rPr>
        <w:t>61439</w:t>
      </w:r>
      <w:r w:rsidR="00825A8A">
        <w:rPr>
          <w:rFonts w:eastAsia="Calibri"/>
          <w:sz w:val="24"/>
          <w:szCs w:val="24"/>
        </w:rPr>
        <w:t>-5</w:t>
      </w:r>
      <w:r w:rsidR="00825A8A" w:rsidRPr="00237826">
        <w:rPr>
          <w:rFonts w:eastAsia="Calibri"/>
          <w:sz w:val="24"/>
          <w:szCs w:val="24"/>
        </w:rPr>
        <w:t>:20</w:t>
      </w:r>
      <w:r w:rsidR="00825A8A">
        <w:rPr>
          <w:rFonts w:eastAsia="Calibri"/>
          <w:sz w:val="24"/>
          <w:szCs w:val="24"/>
        </w:rPr>
        <w:t>23</w:t>
      </w:r>
      <w:r w:rsidRPr="00237826">
        <w:rPr>
          <w:rFonts w:eastAsia="Calibri"/>
          <w:sz w:val="24"/>
          <w:szCs w:val="24"/>
        </w:rPr>
        <w:t>.</w:t>
      </w:r>
    </w:p>
    <w:p w14:paraId="01A8B8DF"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Where SDBs are indicated they shall be of approved pattern, case to be sheet steel for flush or surface mounting as required. Where flush mounting, they shall be fitted with overlapping front plates and both surface and flush pattern shall be complete with hinged covers.</w:t>
      </w:r>
    </w:p>
    <w:p w14:paraId="40C901BA"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The case shall have such dimensions as to allow ample room for connecting incoming and outgoing cables. All terminals and connections shall be capable of carrying continuously, without sign of heating, the total load connected on the board.</w:t>
      </w:r>
    </w:p>
    <w:p w14:paraId="7A5417AE"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SDBs shall be clearly labelled internally, indicating the circuits controlled. Fade resistant ink shall be used. Handwritten index charts will not be acceptable.</w:t>
      </w:r>
    </w:p>
    <w:p w14:paraId="071D7516" w14:textId="576265F3"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MCBs shall be single or three pole as required and they shall conform to the requirements of BS EN 60898-1:20</w:t>
      </w:r>
      <w:r w:rsidR="00084C19">
        <w:rPr>
          <w:rFonts w:eastAsia="Calibri"/>
          <w:sz w:val="24"/>
          <w:szCs w:val="24"/>
        </w:rPr>
        <w:t xml:space="preserve">19 </w:t>
      </w:r>
      <w:r w:rsidRPr="00237826">
        <w:rPr>
          <w:rFonts w:eastAsia="Calibri"/>
          <w:sz w:val="24"/>
          <w:szCs w:val="24"/>
        </w:rPr>
        <w:t>and current ETCI Regulations in terms of the circuits that they protect. MCBs for lighting shall be rated at</w:t>
      </w:r>
      <w:r w:rsidR="00990E87">
        <w:rPr>
          <w:rFonts w:eastAsia="Calibri"/>
          <w:sz w:val="24"/>
          <w:szCs w:val="24"/>
        </w:rPr>
        <w:t xml:space="preserve"> 6</w:t>
      </w:r>
      <w:r w:rsidRPr="00237826">
        <w:rPr>
          <w:rFonts w:eastAsia="Calibri"/>
          <w:sz w:val="24"/>
          <w:szCs w:val="24"/>
        </w:rPr>
        <w:t xml:space="preserve"> amps &amp; for sockets shall be rated at </w:t>
      </w:r>
      <w:r w:rsidR="00990E87">
        <w:rPr>
          <w:rFonts w:eastAsia="Calibri"/>
          <w:sz w:val="24"/>
          <w:szCs w:val="24"/>
        </w:rPr>
        <w:t>125</w:t>
      </w:r>
      <w:r w:rsidRPr="00237826">
        <w:rPr>
          <w:rFonts w:eastAsia="Calibri"/>
          <w:sz w:val="24"/>
          <w:szCs w:val="24"/>
        </w:rPr>
        <w:t xml:space="preserve"> amps with combined MCB /RCD protection with a tripping sensitivity of 30 mA., “Hager/Merin Gerin” or equal and prior approval by the Estates Manger.</w:t>
      </w:r>
    </w:p>
    <w:p w14:paraId="10217EAC" w14:textId="64A07422"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 xml:space="preserve">The SDB’s shall be as manufactured by Messrs. Davenham Engineering, or equal and prior approval by the </w:t>
      </w:r>
      <w:r w:rsidR="006A5E4B" w:rsidRPr="00237826">
        <w:rPr>
          <w:rFonts w:eastAsia="Calibri"/>
          <w:sz w:val="24"/>
          <w:szCs w:val="24"/>
        </w:rPr>
        <w:t>Assistant Estates Manager</w:t>
      </w:r>
      <w:r w:rsidR="005B0BE8">
        <w:rPr>
          <w:rFonts w:eastAsia="Calibri"/>
          <w:sz w:val="24"/>
          <w:szCs w:val="24"/>
        </w:rPr>
        <w:t>/</w:t>
      </w:r>
      <w:r w:rsidR="006A5E4B" w:rsidRPr="00237826">
        <w:rPr>
          <w:rFonts w:eastAsia="Calibri"/>
          <w:sz w:val="24"/>
          <w:szCs w:val="24"/>
        </w:rPr>
        <w:t>Assistant Estates Manager</w:t>
      </w:r>
      <w:r w:rsidRPr="00237826">
        <w:rPr>
          <w:rFonts w:eastAsia="Calibri"/>
          <w:sz w:val="24"/>
          <w:szCs w:val="24"/>
        </w:rPr>
        <w:t>.</w:t>
      </w:r>
    </w:p>
    <w:p w14:paraId="7005505E"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Sizing of sub-mains cabling shall allow for a minimum 25% spare capacity, unless otherwise stated, and to provide for suitable fusing discrimination between sub &amp; main fuse board.</w:t>
      </w:r>
    </w:p>
    <w:p w14:paraId="16E915B8"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phase, neutral and earth cabling to be terminated in the same sequence.</w:t>
      </w:r>
    </w:p>
    <w:p w14:paraId="06F2F928"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mains cabling size calculations to be submitted, approved and agreed with the Employer prior to installation.</w:t>
      </w:r>
    </w:p>
    <w:p w14:paraId="324D27AF"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t>All new Distribution Boards to be fitted with appropriate rigid type, mechanically fixed, “Danger 400 Volts” warning signs.</w:t>
      </w:r>
    </w:p>
    <w:p w14:paraId="54F8283C" w14:textId="77777777" w:rsidR="00DD713A" w:rsidRPr="00237826" w:rsidRDefault="00DD713A" w:rsidP="00DD713A">
      <w:pPr>
        <w:widowControl/>
        <w:autoSpaceDE/>
        <w:autoSpaceDN/>
        <w:spacing w:before="120" w:after="120" w:line="360" w:lineRule="auto"/>
        <w:rPr>
          <w:rFonts w:eastAsia="Calibri"/>
          <w:sz w:val="24"/>
          <w:szCs w:val="24"/>
        </w:rPr>
      </w:pPr>
      <w:r w:rsidRPr="00237826">
        <w:rPr>
          <w:rFonts w:eastAsia="Calibri"/>
          <w:sz w:val="24"/>
          <w:szCs w:val="24"/>
        </w:rPr>
        <w:lastRenderedPageBreak/>
        <w:t>Notwithstanding other requirements as specified elsewhere in this document, it is incumbent upon the Contractor to provide to the Employer the following specific records in relation to the installation of all new distribution and sub-distribution boards:</w:t>
      </w:r>
    </w:p>
    <w:p w14:paraId="4F2C6076" w14:textId="04EAB772" w:rsidR="00DD713A" w:rsidRPr="00237826" w:rsidRDefault="00DD713A" w:rsidP="00EE60FE">
      <w:pPr>
        <w:pStyle w:val="ListParagraph"/>
        <w:widowControl/>
        <w:numPr>
          <w:ilvl w:val="0"/>
          <w:numId w:val="42"/>
        </w:numPr>
        <w:autoSpaceDE/>
        <w:autoSpaceDN/>
        <w:spacing w:before="120" w:after="120" w:line="360" w:lineRule="auto"/>
        <w:rPr>
          <w:rFonts w:eastAsia="Calibri"/>
          <w:sz w:val="24"/>
          <w:szCs w:val="24"/>
        </w:rPr>
      </w:pPr>
      <w:r w:rsidRPr="00237826">
        <w:rPr>
          <w:rFonts w:eastAsia="Calibri"/>
          <w:sz w:val="24"/>
          <w:szCs w:val="24"/>
        </w:rPr>
        <w:t>A load assessment, to include type of load, power factor, voltage drop, In and Ib.</w:t>
      </w:r>
    </w:p>
    <w:p w14:paraId="747D6076" w14:textId="2CCEEEEE" w:rsidR="00DD713A" w:rsidRPr="00237826" w:rsidRDefault="00DD713A" w:rsidP="00EE60FE">
      <w:pPr>
        <w:pStyle w:val="ListParagraph"/>
        <w:widowControl/>
        <w:numPr>
          <w:ilvl w:val="0"/>
          <w:numId w:val="42"/>
        </w:numPr>
        <w:autoSpaceDE/>
        <w:autoSpaceDN/>
        <w:spacing w:before="120" w:after="120" w:line="360" w:lineRule="auto"/>
        <w:rPr>
          <w:rFonts w:eastAsia="Calibri"/>
          <w:sz w:val="24"/>
          <w:szCs w:val="24"/>
        </w:rPr>
      </w:pPr>
      <w:r w:rsidRPr="00237826">
        <w:rPr>
          <w:rFonts w:eastAsia="Calibri"/>
          <w:sz w:val="24"/>
          <w:szCs w:val="24"/>
        </w:rPr>
        <w:t>Cable type, core size, no. of cores, lug and terminal type and size</w:t>
      </w:r>
    </w:p>
    <w:p w14:paraId="08EA87A8" w14:textId="5F211F85" w:rsidR="00DD713A" w:rsidRPr="00237826" w:rsidRDefault="00DD713A" w:rsidP="00EE60FE">
      <w:pPr>
        <w:pStyle w:val="ListParagraph"/>
        <w:widowControl/>
        <w:numPr>
          <w:ilvl w:val="0"/>
          <w:numId w:val="42"/>
        </w:numPr>
        <w:autoSpaceDE/>
        <w:autoSpaceDN/>
        <w:spacing w:before="120" w:after="120" w:line="360" w:lineRule="auto"/>
        <w:rPr>
          <w:rFonts w:eastAsia="Calibri"/>
          <w:sz w:val="24"/>
          <w:szCs w:val="24"/>
        </w:rPr>
      </w:pPr>
      <w:r w:rsidRPr="00237826">
        <w:rPr>
          <w:rFonts w:eastAsia="Calibri"/>
          <w:sz w:val="24"/>
          <w:szCs w:val="24"/>
        </w:rPr>
        <w:t>Mains cable length and cable installation reference method (see ETCI Regs Table A52D)</w:t>
      </w:r>
    </w:p>
    <w:p w14:paraId="2862E404" w14:textId="3CEDBA2C" w:rsidR="00DD713A" w:rsidRPr="00237826" w:rsidRDefault="00DD713A" w:rsidP="00EE60FE">
      <w:pPr>
        <w:pStyle w:val="ListParagraph"/>
        <w:widowControl/>
        <w:numPr>
          <w:ilvl w:val="0"/>
          <w:numId w:val="42"/>
        </w:numPr>
        <w:autoSpaceDE/>
        <w:autoSpaceDN/>
        <w:spacing w:before="120" w:after="120" w:line="360" w:lineRule="auto"/>
        <w:rPr>
          <w:rFonts w:eastAsia="Calibri"/>
          <w:sz w:val="24"/>
          <w:szCs w:val="24"/>
        </w:rPr>
      </w:pPr>
      <w:r w:rsidRPr="00237826">
        <w:rPr>
          <w:rFonts w:eastAsia="Calibri"/>
          <w:sz w:val="24"/>
          <w:szCs w:val="24"/>
        </w:rPr>
        <w:t>Mains cable protective device type and positions on cable (i.e. at main D/B, SDB or MCC panel Etc.</w:t>
      </w:r>
    </w:p>
    <w:p w14:paraId="74D238D4" w14:textId="7145A5F4" w:rsidR="00DD713A" w:rsidRPr="00237826" w:rsidRDefault="00DD713A" w:rsidP="00EE60FE">
      <w:pPr>
        <w:pStyle w:val="ListParagraph"/>
        <w:widowControl/>
        <w:numPr>
          <w:ilvl w:val="0"/>
          <w:numId w:val="42"/>
        </w:numPr>
        <w:autoSpaceDE/>
        <w:autoSpaceDN/>
        <w:spacing w:before="120" w:after="120" w:line="360" w:lineRule="auto"/>
        <w:rPr>
          <w:rFonts w:eastAsia="Calibri"/>
          <w:sz w:val="24"/>
          <w:szCs w:val="24"/>
        </w:rPr>
      </w:pPr>
      <w:r w:rsidRPr="00237826">
        <w:rPr>
          <w:rFonts w:eastAsia="Calibri"/>
          <w:sz w:val="24"/>
          <w:szCs w:val="24"/>
        </w:rPr>
        <w:t>A report assessing sub-circuit protective devices and all upstream protective devices</w:t>
      </w:r>
    </w:p>
    <w:p w14:paraId="289F6F45" w14:textId="17BB8CF5" w:rsidR="00781D72" w:rsidRPr="00237826" w:rsidRDefault="00DD713A" w:rsidP="00EE60FE">
      <w:pPr>
        <w:widowControl/>
        <w:autoSpaceDE/>
        <w:autoSpaceDN/>
        <w:spacing w:before="120" w:after="120" w:line="360" w:lineRule="auto"/>
        <w:rPr>
          <w:rFonts w:eastAsia="Calibri"/>
          <w:sz w:val="24"/>
          <w:szCs w:val="24"/>
        </w:rPr>
      </w:pPr>
      <w:r w:rsidRPr="00237826">
        <w:rPr>
          <w:rFonts w:eastAsia="Calibri"/>
          <w:sz w:val="24"/>
          <w:szCs w:val="24"/>
        </w:rPr>
        <w:t>PSC and EFLI tests and calculations are to be provided for cables at point of origin and at connected load at D/B etc.</w:t>
      </w:r>
    </w:p>
    <w:p w14:paraId="3AF4FD9A" w14:textId="77777777" w:rsidR="004E6B12" w:rsidRPr="00237826" w:rsidRDefault="004E6B12" w:rsidP="00EE60FE">
      <w:pPr>
        <w:widowControl/>
        <w:autoSpaceDE/>
        <w:autoSpaceDN/>
        <w:spacing w:before="120" w:after="120" w:line="360" w:lineRule="auto"/>
        <w:rPr>
          <w:rFonts w:eastAsia="Calibri"/>
          <w:sz w:val="24"/>
          <w:szCs w:val="24"/>
        </w:rPr>
        <w:sectPr w:rsidR="004E6B12" w:rsidRPr="00237826" w:rsidSect="006662BE">
          <w:type w:val="continuous"/>
          <w:pgSz w:w="11910" w:h="16840"/>
          <w:pgMar w:top="1440" w:right="1440" w:bottom="1440" w:left="1440" w:header="755" w:footer="1016" w:gutter="0"/>
          <w:cols w:space="720"/>
        </w:sectPr>
      </w:pPr>
    </w:p>
    <w:p w14:paraId="426031ED"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7F683293" w14:textId="77777777" w:rsidR="00781D72" w:rsidRPr="00237826" w:rsidRDefault="00781D72" w:rsidP="0006184F">
      <w:pPr>
        <w:pStyle w:val="Heading1"/>
        <w:numPr>
          <w:ilvl w:val="0"/>
          <w:numId w:val="62"/>
        </w:numPr>
        <w:tabs>
          <w:tab w:val="left" w:pos="1959"/>
          <w:tab w:val="left" w:pos="1960"/>
        </w:tabs>
        <w:ind w:hanging="720"/>
      </w:pPr>
      <w:bookmarkStart w:id="42" w:name="5._ELECTRICAL_CONTAINMENT_SYSTEMS"/>
      <w:bookmarkStart w:id="43" w:name="_bookmark4"/>
      <w:bookmarkStart w:id="44" w:name="_Toc153465955"/>
      <w:bookmarkEnd w:id="42"/>
      <w:bookmarkEnd w:id="43"/>
      <w:r w:rsidRPr="00237826">
        <w:t>ELECTRICAL</w:t>
      </w:r>
      <w:r w:rsidRPr="00237826">
        <w:rPr>
          <w:spacing w:val="-6"/>
        </w:rPr>
        <w:t xml:space="preserve"> </w:t>
      </w:r>
      <w:r w:rsidRPr="00237826">
        <w:t>CONTAINMENT</w:t>
      </w:r>
      <w:r w:rsidRPr="00237826">
        <w:rPr>
          <w:spacing w:val="-5"/>
        </w:rPr>
        <w:t xml:space="preserve"> </w:t>
      </w:r>
      <w:r w:rsidRPr="00237826">
        <w:t>SYSTEMS</w:t>
      </w:r>
      <w:bookmarkEnd w:id="44"/>
    </w:p>
    <w:p w14:paraId="5B693DAB" w14:textId="77777777" w:rsidR="00781D72" w:rsidRPr="00960335" w:rsidRDefault="00781D72" w:rsidP="00691427">
      <w:pPr>
        <w:pStyle w:val="BodyText"/>
        <w:spacing w:before="10"/>
        <w:rPr>
          <w:b/>
        </w:rPr>
      </w:pPr>
    </w:p>
    <w:p w14:paraId="6F6FA428" w14:textId="77777777" w:rsidR="00781D72" w:rsidRPr="00237826" w:rsidRDefault="00781D72" w:rsidP="0006184F">
      <w:pPr>
        <w:pStyle w:val="Heading2"/>
        <w:numPr>
          <w:ilvl w:val="1"/>
          <w:numId w:val="62"/>
        </w:numPr>
        <w:tabs>
          <w:tab w:val="left" w:pos="1959"/>
          <w:tab w:val="left" w:pos="1960"/>
        </w:tabs>
        <w:ind w:hanging="720"/>
      </w:pPr>
      <w:bookmarkStart w:id="45" w:name="5.1_General_Requirements"/>
      <w:bookmarkStart w:id="46" w:name="_Toc153465956"/>
      <w:bookmarkEnd w:id="45"/>
      <w:r w:rsidRPr="00237826">
        <w:t>General</w:t>
      </w:r>
      <w:r w:rsidRPr="00237826">
        <w:rPr>
          <w:spacing w:val="-12"/>
        </w:rPr>
        <w:t xml:space="preserve"> </w:t>
      </w:r>
      <w:r w:rsidRPr="00237826">
        <w:t>Requirements</w:t>
      </w:r>
      <w:bookmarkEnd w:id="46"/>
    </w:p>
    <w:p w14:paraId="28F986F9" w14:textId="77777777" w:rsidR="00781D72" w:rsidRPr="00960335" w:rsidRDefault="00781D72" w:rsidP="00955BC6">
      <w:pPr>
        <w:pStyle w:val="BodyText"/>
        <w:spacing w:before="10"/>
        <w:rPr>
          <w:b/>
        </w:rPr>
      </w:pPr>
    </w:p>
    <w:p w14:paraId="48385D64" w14:textId="41C12AD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 system of galvanised steel cable tray/ladder and trunking/conduit shall be installed to distribute all mains, sub-mains, general and emergency lighting, power, fire alarm, public address and mechanical services control wiring. Separate wiring systems shall be segregated in accordance with the National Rule</w:t>
      </w:r>
      <w:r w:rsidR="004E6B12" w:rsidRPr="00237826">
        <w:rPr>
          <w:rFonts w:eastAsia="Calibri"/>
          <w:sz w:val="24"/>
          <w:szCs w:val="24"/>
        </w:rPr>
        <w:t>s for Electrical Installations.</w:t>
      </w:r>
    </w:p>
    <w:p w14:paraId="1429CA2C" w14:textId="63612246" w:rsidR="00781D72"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mains &amp; sub-mains circuits installed on heavy duty galvanised steel cable tra</w:t>
      </w:r>
      <w:r w:rsidR="004E6B12" w:rsidRPr="00237826">
        <w:rPr>
          <w:rFonts w:eastAsia="Calibri"/>
          <w:sz w:val="24"/>
          <w:szCs w:val="24"/>
        </w:rPr>
        <w:t>y to comply with BS EN 50085.1.</w:t>
      </w:r>
    </w:p>
    <w:p w14:paraId="7BEAEB86" w14:textId="77777777" w:rsidR="00B372BE" w:rsidRDefault="00B372BE" w:rsidP="00955BC6">
      <w:pPr>
        <w:widowControl/>
        <w:autoSpaceDE/>
        <w:autoSpaceDN/>
        <w:spacing w:before="120" w:after="120" w:line="360" w:lineRule="auto"/>
        <w:rPr>
          <w:rFonts w:eastAsia="Calibri"/>
          <w:sz w:val="24"/>
          <w:szCs w:val="24"/>
        </w:rPr>
      </w:pPr>
    </w:p>
    <w:p w14:paraId="6CA4134C" w14:textId="77777777" w:rsidR="00B372BE" w:rsidRDefault="00B372BE" w:rsidP="00955BC6">
      <w:pPr>
        <w:widowControl/>
        <w:autoSpaceDE/>
        <w:autoSpaceDN/>
        <w:spacing w:before="120" w:after="120" w:line="360" w:lineRule="auto"/>
        <w:rPr>
          <w:rFonts w:eastAsia="Calibri"/>
          <w:sz w:val="24"/>
          <w:szCs w:val="24"/>
        </w:rPr>
      </w:pPr>
    </w:p>
    <w:p w14:paraId="2C746C3E" w14:textId="77777777" w:rsidR="00B372BE" w:rsidRPr="00237826" w:rsidRDefault="00B372BE" w:rsidP="00955BC6">
      <w:pPr>
        <w:widowControl/>
        <w:autoSpaceDE/>
        <w:autoSpaceDN/>
        <w:spacing w:before="120" w:after="120" w:line="360" w:lineRule="auto"/>
        <w:rPr>
          <w:rFonts w:eastAsia="Calibri"/>
          <w:sz w:val="24"/>
          <w:szCs w:val="24"/>
        </w:rPr>
      </w:pPr>
    </w:p>
    <w:p w14:paraId="485BB507" w14:textId="77777777" w:rsidR="00C956E4" w:rsidRPr="00237826" w:rsidRDefault="00C956E4" w:rsidP="00C956E4">
      <w:pPr>
        <w:adjustRightInd w:val="0"/>
        <w:spacing w:line="319" w:lineRule="auto"/>
        <w:contextualSpacing/>
        <w:rPr>
          <w:i/>
          <w:iCs/>
          <w:sz w:val="24"/>
          <w:szCs w:val="24"/>
        </w:rPr>
      </w:pPr>
      <w:r w:rsidRPr="00237826">
        <w:rPr>
          <w:i/>
          <w:iCs/>
          <w:sz w:val="24"/>
          <w:szCs w:val="24"/>
        </w:rPr>
        <w:t>Design of the following elements of the work:</w:t>
      </w:r>
    </w:p>
    <w:p w14:paraId="6C21ABED" w14:textId="77777777" w:rsidR="00C956E4" w:rsidRPr="00237826" w:rsidRDefault="00C956E4" w:rsidP="00C956E4">
      <w:pPr>
        <w:adjustRightInd w:val="0"/>
        <w:spacing w:line="319" w:lineRule="auto"/>
        <w:contextualSpacing/>
        <w:rPr>
          <w:i/>
          <w:iCs/>
          <w:sz w:val="24"/>
          <w:szCs w:val="24"/>
        </w:rPr>
      </w:pPr>
    </w:p>
    <w:tbl>
      <w:tblPr>
        <w:tblStyle w:val="TableGrid"/>
        <w:tblW w:w="0" w:type="auto"/>
        <w:tblInd w:w="720" w:type="dxa"/>
        <w:tblLook w:val="04A0" w:firstRow="1" w:lastRow="0" w:firstColumn="1" w:lastColumn="0" w:noHBand="0" w:noVBand="1"/>
      </w:tblPr>
      <w:tblGrid>
        <w:gridCol w:w="551"/>
        <w:gridCol w:w="7229"/>
      </w:tblGrid>
      <w:tr w:rsidR="00C956E4" w:rsidRPr="00237826" w14:paraId="2A953801" w14:textId="77777777" w:rsidTr="00974555">
        <w:tc>
          <w:tcPr>
            <w:tcW w:w="551" w:type="dxa"/>
          </w:tcPr>
          <w:p w14:paraId="013CB865" w14:textId="77777777" w:rsidR="00C956E4" w:rsidRPr="00237826" w:rsidRDefault="00C956E4" w:rsidP="00974555">
            <w:pPr>
              <w:widowControl/>
              <w:adjustRightInd w:val="0"/>
              <w:spacing w:line="319" w:lineRule="auto"/>
              <w:contextualSpacing/>
              <w:rPr>
                <w:b/>
                <w:color w:val="2E73B5"/>
                <w:sz w:val="24"/>
                <w:szCs w:val="24"/>
              </w:rPr>
            </w:pPr>
          </w:p>
        </w:tc>
        <w:tc>
          <w:tcPr>
            <w:tcW w:w="7229" w:type="dxa"/>
          </w:tcPr>
          <w:p w14:paraId="117AAEEB" w14:textId="77777777" w:rsidR="00C956E4" w:rsidRPr="00960335" w:rsidRDefault="00C956E4" w:rsidP="00974555">
            <w:pPr>
              <w:widowControl/>
              <w:adjustRightInd w:val="0"/>
              <w:spacing w:line="319" w:lineRule="auto"/>
              <w:contextualSpacing/>
              <w:rPr>
                <w:sz w:val="24"/>
                <w:szCs w:val="24"/>
                <w:highlight w:val="green"/>
              </w:rPr>
            </w:pPr>
            <w:r w:rsidRPr="00237826">
              <w:rPr>
                <w:b/>
                <w:color w:val="2E73B5"/>
                <w:sz w:val="24"/>
                <w:szCs w:val="24"/>
              </w:rPr>
              <w:t>Work Elements</w:t>
            </w:r>
          </w:p>
        </w:tc>
      </w:tr>
      <w:tr w:rsidR="00C956E4" w:rsidRPr="00237826" w14:paraId="05F0B4AD" w14:textId="77777777" w:rsidTr="00974555">
        <w:tc>
          <w:tcPr>
            <w:tcW w:w="551" w:type="dxa"/>
          </w:tcPr>
          <w:p w14:paraId="39923A0B"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1</w:t>
            </w:r>
          </w:p>
        </w:tc>
        <w:tc>
          <w:tcPr>
            <w:tcW w:w="7229" w:type="dxa"/>
          </w:tcPr>
          <w:p w14:paraId="39C9989E"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Supports and brackets for LV distribution infrastructure (cable trunking, tray and basket)</w:t>
            </w:r>
          </w:p>
        </w:tc>
      </w:tr>
      <w:tr w:rsidR="00C956E4" w:rsidRPr="00237826" w14:paraId="33877334" w14:textId="77777777" w:rsidTr="00974555">
        <w:tc>
          <w:tcPr>
            <w:tcW w:w="551" w:type="dxa"/>
          </w:tcPr>
          <w:p w14:paraId="7E500B10"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2</w:t>
            </w:r>
          </w:p>
        </w:tc>
        <w:tc>
          <w:tcPr>
            <w:tcW w:w="7229" w:type="dxa"/>
          </w:tcPr>
          <w:p w14:paraId="5FC56A2F"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Supports and brackets for lighting fittings.</w:t>
            </w:r>
          </w:p>
        </w:tc>
      </w:tr>
      <w:tr w:rsidR="00C956E4" w:rsidRPr="00237826" w14:paraId="07FA6F81" w14:textId="77777777" w:rsidTr="00974555">
        <w:tc>
          <w:tcPr>
            <w:tcW w:w="551" w:type="dxa"/>
          </w:tcPr>
          <w:p w14:paraId="6E5B5B78"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3</w:t>
            </w:r>
          </w:p>
        </w:tc>
        <w:tc>
          <w:tcPr>
            <w:tcW w:w="7229" w:type="dxa"/>
          </w:tcPr>
          <w:p w14:paraId="41D0F2AB"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 xml:space="preserve">Supports and brackets for all other electrical services / equipment fitted to ceilings. </w:t>
            </w:r>
          </w:p>
        </w:tc>
      </w:tr>
      <w:tr w:rsidR="00C956E4" w:rsidRPr="00237826" w14:paraId="03D39EA3" w14:textId="77777777" w:rsidTr="00974555">
        <w:tc>
          <w:tcPr>
            <w:tcW w:w="551" w:type="dxa"/>
          </w:tcPr>
          <w:p w14:paraId="2D945220"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4</w:t>
            </w:r>
          </w:p>
        </w:tc>
        <w:tc>
          <w:tcPr>
            <w:tcW w:w="7229" w:type="dxa"/>
          </w:tcPr>
          <w:p w14:paraId="2E1F5A30"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Supports and brackets for wall mounted electrical services.</w:t>
            </w:r>
          </w:p>
        </w:tc>
      </w:tr>
      <w:tr w:rsidR="00C956E4" w:rsidRPr="00237826" w14:paraId="65C8430E" w14:textId="77777777" w:rsidTr="00974555">
        <w:tc>
          <w:tcPr>
            <w:tcW w:w="551" w:type="dxa"/>
          </w:tcPr>
          <w:p w14:paraId="6879735B"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5</w:t>
            </w:r>
          </w:p>
        </w:tc>
        <w:tc>
          <w:tcPr>
            <w:tcW w:w="7229" w:type="dxa"/>
          </w:tcPr>
          <w:p w14:paraId="164B6757"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Anchors and guides.</w:t>
            </w:r>
          </w:p>
        </w:tc>
      </w:tr>
      <w:tr w:rsidR="00C956E4" w:rsidRPr="00237826" w14:paraId="5B063501" w14:textId="77777777" w:rsidTr="00974555">
        <w:tc>
          <w:tcPr>
            <w:tcW w:w="551" w:type="dxa"/>
          </w:tcPr>
          <w:p w14:paraId="4EC150BE"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6</w:t>
            </w:r>
          </w:p>
        </w:tc>
        <w:tc>
          <w:tcPr>
            <w:tcW w:w="7229" w:type="dxa"/>
          </w:tcPr>
          <w:p w14:paraId="69436F00" w14:textId="77777777" w:rsidR="00C956E4" w:rsidRPr="00237826" w:rsidRDefault="00C956E4" w:rsidP="00974555">
            <w:pPr>
              <w:widowControl/>
              <w:adjustRightInd w:val="0"/>
              <w:spacing w:line="319" w:lineRule="auto"/>
              <w:contextualSpacing/>
              <w:rPr>
                <w:i/>
                <w:iCs/>
                <w:sz w:val="24"/>
                <w:szCs w:val="24"/>
              </w:rPr>
            </w:pPr>
            <w:r w:rsidRPr="00237826">
              <w:rPr>
                <w:i/>
                <w:iCs/>
                <w:sz w:val="24"/>
                <w:szCs w:val="24"/>
              </w:rPr>
              <w:t>Supports and brackets for plant and equipment.</w:t>
            </w:r>
          </w:p>
        </w:tc>
      </w:tr>
    </w:tbl>
    <w:p w14:paraId="16E2CED6" w14:textId="77777777" w:rsidR="00C956E4" w:rsidRPr="00237826" w:rsidRDefault="00C956E4" w:rsidP="00955BC6">
      <w:pPr>
        <w:widowControl/>
        <w:autoSpaceDE/>
        <w:autoSpaceDN/>
        <w:spacing w:before="120" w:after="120" w:line="360" w:lineRule="auto"/>
        <w:rPr>
          <w:rFonts w:eastAsia="Calibri"/>
          <w:sz w:val="24"/>
          <w:szCs w:val="24"/>
        </w:rPr>
      </w:pPr>
    </w:p>
    <w:p w14:paraId="3351183F" w14:textId="097120D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Circuits within trunking, cable tray or conduit systems shall be grouped together with tie tags and circuit identification levels at all outlets, switches, terminations and at appropriate locations along the length of the trunking / tray to allow circuit identif</w:t>
      </w:r>
      <w:r w:rsidR="004E6B12" w:rsidRPr="00237826">
        <w:rPr>
          <w:rFonts w:eastAsia="Calibri"/>
          <w:sz w:val="24"/>
          <w:szCs w:val="24"/>
        </w:rPr>
        <w:t>ication.</w:t>
      </w:r>
    </w:p>
    <w:p w14:paraId="5222F0EF" w14:textId="4951942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Information and communication technology cables shall be run within separate cable tray system generally following the same service routes and they shall be separated from power distribution cables. Where crossovers are required, they shall be at 90° to the power cable route. On leaving the main run containment system, these cables shall be run in a separate compartment of the 3-compartment steel tr</w:t>
      </w:r>
      <w:r w:rsidR="00137C20" w:rsidRPr="00237826">
        <w:rPr>
          <w:rFonts w:eastAsia="Calibri"/>
          <w:sz w:val="24"/>
          <w:szCs w:val="24"/>
        </w:rPr>
        <w:t>unking or within steel conduit.</w:t>
      </w:r>
    </w:p>
    <w:p w14:paraId="0C0AD051" w14:textId="1C96A49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be responsible for the provision of all tray, trunking and containment systems to ensure mechanical protection of all cabling. All containment systems shall facilitate 35% empty space upon completion of the installation. The total cross</w:t>
      </w:r>
      <w:r w:rsidR="005B0BE8">
        <w:rPr>
          <w:rFonts w:eastAsia="Calibri"/>
          <w:sz w:val="24"/>
          <w:szCs w:val="24"/>
        </w:rPr>
        <w:t>-</w:t>
      </w:r>
      <w:r w:rsidRPr="00237826">
        <w:rPr>
          <w:rFonts w:eastAsia="Calibri"/>
          <w:sz w:val="24"/>
          <w:szCs w:val="24"/>
        </w:rPr>
        <w:t>sectional area of all the cables within conduit/trunking including spare capacity in trunkings must not be greater than 65% of the cross sectiona</w:t>
      </w:r>
      <w:r w:rsidR="00137C20" w:rsidRPr="00237826">
        <w:rPr>
          <w:rFonts w:eastAsia="Calibri"/>
          <w:sz w:val="24"/>
          <w:szCs w:val="24"/>
        </w:rPr>
        <w:t>l area of the conduit/trunking.</w:t>
      </w:r>
    </w:p>
    <w:p w14:paraId="15E65A51" w14:textId="5A34E2E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Any exposed electrical containment to include cable tray, conduit, and trunking (excluding plant room areas) shall be painted with a finishing paint c</w:t>
      </w:r>
      <w:r w:rsidR="00137C20" w:rsidRPr="00237826">
        <w:rPr>
          <w:rFonts w:eastAsia="Calibri"/>
          <w:sz w:val="24"/>
          <w:szCs w:val="24"/>
        </w:rPr>
        <w:t xml:space="preserve">oat to a colour selected by </w:t>
      </w:r>
      <w:r w:rsidR="00420A00">
        <w:rPr>
          <w:rFonts w:eastAsia="Calibri"/>
          <w:sz w:val="24"/>
          <w:szCs w:val="24"/>
        </w:rPr>
        <w:t>ATU</w:t>
      </w:r>
      <w:r w:rsidRPr="00237826">
        <w:rPr>
          <w:rFonts w:eastAsia="Calibri"/>
          <w:sz w:val="24"/>
          <w:szCs w:val="24"/>
        </w:rPr>
        <w:t>. Paint shall be suitable for the application and be formulated specifically to bond to galvanized steel.</w:t>
      </w:r>
    </w:p>
    <w:p w14:paraId="41239351" w14:textId="77777777" w:rsidR="00781D72" w:rsidRPr="00960335" w:rsidRDefault="00781D72" w:rsidP="00955BC6">
      <w:pPr>
        <w:pStyle w:val="BodyText"/>
        <w:spacing w:before="10"/>
      </w:pPr>
    </w:p>
    <w:p w14:paraId="0CD7659E" w14:textId="77777777" w:rsidR="00781D72" w:rsidRPr="00237826" w:rsidRDefault="00781D72" w:rsidP="0006184F">
      <w:pPr>
        <w:pStyle w:val="Heading2"/>
        <w:numPr>
          <w:ilvl w:val="1"/>
          <w:numId w:val="62"/>
        </w:numPr>
        <w:tabs>
          <w:tab w:val="left" w:pos="1959"/>
          <w:tab w:val="left" w:pos="1960"/>
        </w:tabs>
        <w:ind w:hanging="720"/>
      </w:pPr>
      <w:bookmarkStart w:id="47" w:name="5.2_Conduit"/>
      <w:bookmarkStart w:id="48" w:name="_Toc153465957"/>
      <w:bookmarkEnd w:id="47"/>
      <w:r w:rsidRPr="00237826">
        <w:t>Conduit</w:t>
      </w:r>
      <w:bookmarkEnd w:id="48"/>
    </w:p>
    <w:p w14:paraId="3E62140C" w14:textId="77777777" w:rsidR="00781D72" w:rsidRPr="00960335" w:rsidRDefault="00781D72" w:rsidP="00955BC6">
      <w:pPr>
        <w:pStyle w:val="BodyText"/>
        <w:spacing w:before="10"/>
        <w:rPr>
          <w:b/>
        </w:rPr>
      </w:pPr>
    </w:p>
    <w:p w14:paraId="53A7EC4C"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Final run outs to all devices, including fire alarm, lighting, general services, security, mechanical wiring, PA etc. from main containment routes shall be installed in 20/25mm Class 4 galvanised steel conduit with brass bushings.</w:t>
      </w:r>
    </w:p>
    <w:p w14:paraId="6C20F493" w14:textId="77777777" w:rsidR="00781D72" w:rsidRPr="00237826" w:rsidRDefault="00781D72" w:rsidP="00955BC6">
      <w:pPr>
        <w:widowControl/>
        <w:autoSpaceDE/>
        <w:autoSpaceDN/>
        <w:spacing w:before="120" w:after="120" w:line="360" w:lineRule="auto"/>
        <w:rPr>
          <w:rFonts w:eastAsia="Calibri"/>
          <w:sz w:val="24"/>
          <w:szCs w:val="24"/>
        </w:rPr>
        <w:sectPr w:rsidR="00781D72" w:rsidRPr="00237826" w:rsidSect="006662BE">
          <w:type w:val="continuous"/>
          <w:pgSz w:w="11910" w:h="16840"/>
          <w:pgMar w:top="1440" w:right="1440" w:bottom="1440" w:left="1440" w:header="755" w:footer="1016" w:gutter="0"/>
          <w:cols w:space="720"/>
        </w:sectPr>
      </w:pPr>
    </w:p>
    <w:p w14:paraId="6FCE6C59" w14:textId="29AD4E0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Cables shall not be inserted until the conduit and boxes are fixed and the plastering complete and no pull greater than 15 kg shall be exerted. Socketed and screwed brass bushes shall be used on all ends through which cables or wire</w:t>
      </w:r>
      <w:r w:rsidR="00137C20" w:rsidRPr="00237826">
        <w:rPr>
          <w:rFonts w:eastAsia="Calibri"/>
          <w:sz w:val="24"/>
          <w:szCs w:val="24"/>
        </w:rPr>
        <w:t xml:space="preserve"> are moved in either direction.</w:t>
      </w:r>
    </w:p>
    <w:p w14:paraId="1AECF57E" w14:textId="557FECB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Conduits will be fixed by means of spacer bar saddles fixed at 1,000mm horizontally and 1,200mm vertically. Where the installation is surface mounted, the position of draw-in boxes etc. will be planned in a logical manner and will be concealed wherever possible. Where conduit drops in a minor location (store room, toilet etc.) to serve an outlet in an adjacent space, it shall terminate in a suitably sized draw-in box, from which a short length of conduit will be taken (back exit) through the wall to enter the asso</w:t>
      </w:r>
      <w:r w:rsidR="00456221" w:rsidRPr="00237826">
        <w:rPr>
          <w:rFonts w:eastAsia="Calibri"/>
          <w:sz w:val="24"/>
          <w:szCs w:val="24"/>
        </w:rPr>
        <w:t>ciated outlet box (back entry).</w:t>
      </w:r>
    </w:p>
    <w:p w14:paraId="0F92ABC2"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Where flexible conduit is used, it shall be armoured LS0H sheathed flexible metal conduit as “Marshall </w:t>
      </w:r>
      <w:proofErr w:type="spellStart"/>
      <w:r w:rsidRPr="00237826">
        <w:rPr>
          <w:rFonts w:eastAsia="Calibri"/>
          <w:sz w:val="24"/>
          <w:szCs w:val="24"/>
        </w:rPr>
        <w:t>Tufflex</w:t>
      </w:r>
      <w:proofErr w:type="spellEnd"/>
      <w:r w:rsidRPr="00237826">
        <w:rPr>
          <w:rFonts w:eastAsia="Calibri"/>
          <w:sz w:val="24"/>
          <w:szCs w:val="24"/>
        </w:rPr>
        <w:t xml:space="preserve"> MT </w:t>
      </w:r>
      <w:proofErr w:type="spellStart"/>
      <w:r w:rsidRPr="00237826">
        <w:rPr>
          <w:rFonts w:eastAsia="Calibri"/>
          <w:sz w:val="24"/>
          <w:szCs w:val="24"/>
        </w:rPr>
        <w:t>Supertube</w:t>
      </w:r>
      <w:proofErr w:type="spellEnd"/>
      <w:r w:rsidRPr="00237826">
        <w:rPr>
          <w:rFonts w:eastAsia="Calibri"/>
          <w:sz w:val="24"/>
          <w:szCs w:val="24"/>
        </w:rPr>
        <w:t>” or equivalent. Flexible conduit shall be in accordance with BS EN 50086.</w:t>
      </w:r>
    </w:p>
    <w:p w14:paraId="08D3E1CF" w14:textId="77777777" w:rsidR="00781D72" w:rsidRPr="00960335" w:rsidRDefault="00781D72" w:rsidP="00955BC6">
      <w:pPr>
        <w:pStyle w:val="BodyText"/>
        <w:spacing w:before="10"/>
      </w:pPr>
    </w:p>
    <w:p w14:paraId="438A7BBF" w14:textId="77777777" w:rsidR="00781D72" w:rsidRPr="00237826" w:rsidRDefault="00781D72" w:rsidP="0006184F">
      <w:pPr>
        <w:pStyle w:val="Heading2"/>
        <w:numPr>
          <w:ilvl w:val="1"/>
          <w:numId w:val="62"/>
        </w:numPr>
        <w:tabs>
          <w:tab w:val="left" w:pos="1959"/>
          <w:tab w:val="left" w:pos="1960"/>
        </w:tabs>
        <w:ind w:hanging="720"/>
      </w:pPr>
      <w:bookmarkStart w:id="49" w:name="5.3_Cable_Tray"/>
      <w:bookmarkStart w:id="50" w:name="_Toc153465958"/>
      <w:bookmarkEnd w:id="49"/>
      <w:r w:rsidRPr="00237826">
        <w:t>Cable</w:t>
      </w:r>
      <w:r w:rsidRPr="00237826">
        <w:rPr>
          <w:spacing w:val="-5"/>
        </w:rPr>
        <w:t xml:space="preserve"> </w:t>
      </w:r>
      <w:r w:rsidRPr="00237826">
        <w:t>Tray</w:t>
      </w:r>
      <w:bookmarkEnd w:id="50"/>
    </w:p>
    <w:p w14:paraId="32BA150C" w14:textId="77777777" w:rsidR="00781D72" w:rsidRPr="00960335" w:rsidRDefault="00781D72" w:rsidP="00955BC6">
      <w:pPr>
        <w:pStyle w:val="BodyText"/>
        <w:spacing w:before="10"/>
        <w:rPr>
          <w:b/>
        </w:rPr>
      </w:pPr>
    </w:p>
    <w:p w14:paraId="788D1066" w14:textId="51184DB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tray shall be manufactured in accordance with EN 61537. The appropriate corrosion protection will be determine</w:t>
      </w:r>
      <w:r w:rsidR="00B347D4" w:rsidRPr="00237826">
        <w:rPr>
          <w:rFonts w:eastAsia="Calibri"/>
          <w:sz w:val="24"/>
          <w:szCs w:val="24"/>
        </w:rPr>
        <w:t>d by reference to EN ISO 12944.</w:t>
      </w:r>
    </w:p>
    <w:p w14:paraId="391D4FB1" w14:textId="25E5ECAF" w:rsidR="00456221" w:rsidRPr="00237826" w:rsidRDefault="00781D72" w:rsidP="00456221">
      <w:pPr>
        <w:widowControl/>
        <w:autoSpaceDE/>
        <w:autoSpaceDN/>
        <w:spacing w:before="120" w:after="120" w:line="360" w:lineRule="auto"/>
        <w:rPr>
          <w:rFonts w:eastAsia="Calibri"/>
          <w:sz w:val="24"/>
          <w:szCs w:val="24"/>
        </w:rPr>
      </w:pPr>
      <w:r w:rsidRPr="00237826">
        <w:rPr>
          <w:rFonts w:eastAsia="Calibri"/>
          <w:sz w:val="24"/>
          <w:szCs w:val="24"/>
        </w:rPr>
        <w:t>In general, cable tray installed internally shall be galvanised to EN 10346. Cable trays installed externally and in internal areas of high humidity and corrosion shall be galvanised to EN ISO 1461. In highly corrosive and clean room environments stainless steel</w:t>
      </w:r>
      <w:r w:rsidR="00456221" w:rsidRPr="00237826">
        <w:rPr>
          <w:rFonts w:eastAsia="Calibri"/>
          <w:sz w:val="24"/>
          <w:szCs w:val="24"/>
        </w:rPr>
        <w:t xml:space="preserve"> cable tray shall be installed.</w:t>
      </w:r>
    </w:p>
    <w:p w14:paraId="3466E2A7" w14:textId="184F6689" w:rsidR="00781D72" w:rsidRPr="00237826" w:rsidRDefault="00781D72" w:rsidP="00456221">
      <w:pPr>
        <w:pStyle w:val="ListParagraph"/>
        <w:numPr>
          <w:ilvl w:val="0"/>
          <w:numId w:val="43"/>
        </w:numPr>
        <w:tabs>
          <w:tab w:val="left" w:pos="1953"/>
          <w:tab w:val="left" w:pos="1954"/>
        </w:tabs>
        <w:rPr>
          <w:sz w:val="24"/>
          <w:szCs w:val="24"/>
        </w:rPr>
      </w:pPr>
      <w:r w:rsidRPr="00237826">
        <w:rPr>
          <w:sz w:val="24"/>
          <w:szCs w:val="24"/>
        </w:rPr>
        <w:t>Cable</w:t>
      </w:r>
      <w:r w:rsidRPr="00237826">
        <w:rPr>
          <w:spacing w:val="-3"/>
          <w:sz w:val="24"/>
          <w:szCs w:val="24"/>
        </w:rPr>
        <w:t xml:space="preserve"> </w:t>
      </w:r>
      <w:r w:rsidRPr="00237826">
        <w:rPr>
          <w:sz w:val="24"/>
          <w:szCs w:val="24"/>
        </w:rPr>
        <w:t>trays</w:t>
      </w:r>
      <w:r w:rsidRPr="00237826">
        <w:rPr>
          <w:spacing w:val="-1"/>
          <w:sz w:val="24"/>
          <w:szCs w:val="24"/>
        </w:rPr>
        <w:t xml:space="preserve"> </w:t>
      </w:r>
      <w:r w:rsidRPr="00237826">
        <w:rPr>
          <w:sz w:val="24"/>
          <w:szCs w:val="24"/>
        </w:rPr>
        <w:t>shall</w:t>
      </w:r>
      <w:r w:rsidRPr="00237826">
        <w:rPr>
          <w:spacing w:val="-2"/>
          <w:sz w:val="24"/>
          <w:szCs w:val="24"/>
        </w:rPr>
        <w:t xml:space="preserve"> </w:t>
      </w:r>
      <w:r w:rsidRPr="00237826">
        <w:rPr>
          <w:sz w:val="24"/>
          <w:szCs w:val="24"/>
        </w:rPr>
        <w:t>be</w:t>
      </w:r>
      <w:r w:rsidRPr="00237826">
        <w:rPr>
          <w:spacing w:val="-2"/>
          <w:sz w:val="24"/>
          <w:szCs w:val="24"/>
        </w:rPr>
        <w:t xml:space="preserve"> </w:t>
      </w:r>
      <w:r w:rsidRPr="00237826">
        <w:rPr>
          <w:sz w:val="24"/>
          <w:szCs w:val="24"/>
        </w:rPr>
        <w:t>medium</w:t>
      </w:r>
      <w:r w:rsidRPr="00237826">
        <w:rPr>
          <w:spacing w:val="-2"/>
          <w:sz w:val="24"/>
          <w:szCs w:val="24"/>
        </w:rPr>
        <w:t xml:space="preserve"> </w:t>
      </w:r>
      <w:r w:rsidRPr="00237826">
        <w:rPr>
          <w:sz w:val="24"/>
          <w:szCs w:val="24"/>
        </w:rPr>
        <w:t>duty.</w:t>
      </w:r>
    </w:p>
    <w:p w14:paraId="6A11EE5E" w14:textId="77777777" w:rsidR="00781D72" w:rsidRPr="00237826" w:rsidRDefault="00781D72" w:rsidP="00456221">
      <w:pPr>
        <w:pStyle w:val="ListParagraph"/>
        <w:numPr>
          <w:ilvl w:val="0"/>
          <w:numId w:val="43"/>
        </w:numPr>
        <w:tabs>
          <w:tab w:val="left" w:pos="1953"/>
          <w:tab w:val="left" w:pos="1954"/>
        </w:tabs>
        <w:spacing w:before="136"/>
        <w:rPr>
          <w:sz w:val="24"/>
          <w:szCs w:val="24"/>
        </w:rPr>
      </w:pPr>
      <w:r w:rsidRPr="00237826">
        <w:rPr>
          <w:sz w:val="24"/>
          <w:szCs w:val="24"/>
        </w:rPr>
        <w:t>Cable</w:t>
      </w:r>
      <w:r w:rsidRPr="00237826">
        <w:rPr>
          <w:spacing w:val="-4"/>
          <w:sz w:val="24"/>
          <w:szCs w:val="24"/>
        </w:rPr>
        <w:t xml:space="preserve"> </w:t>
      </w:r>
      <w:r w:rsidRPr="00237826">
        <w:rPr>
          <w:sz w:val="24"/>
          <w:szCs w:val="24"/>
        </w:rPr>
        <w:t>trays</w:t>
      </w:r>
      <w:r w:rsidRPr="00237826">
        <w:rPr>
          <w:spacing w:val="-3"/>
          <w:sz w:val="24"/>
          <w:szCs w:val="24"/>
        </w:rPr>
        <w:t xml:space="preserve"> </w:t>
      </w:r>
      <w:r w:rsidRPr="00237826">
        <w:rPr>
          <w:sz w:val="24"/>
          <w:szCs w:val="24"/>
        </w:rPr>
        <w:t>will</w:t>
      </w:r>
      <w:r w:rsidRPr="00237826">
        <w:rPr>
          <w:spacing w:val="-4"/>
          <w:sz w:val="24"/>
          <w:szCs w:val="24"/>
        </w:rPr>
        <w:t xml:space="preserve"> </w:t>
      </w:r>
      <w:r w:rsidRPr="00237826">
        <w:rPr>
          <w:sz w:val="24"/>
          <w:szCs w:val="24"/>
        </w:rPr>
        <w:t>be</w:t>
      </w:r>
      <w:r w:rsidRPr="00237826">
        <w:rPr>
          <w:spacing w:val="-3"/>
          <w:sz w:val="24"/>
          <w:szCs w:val="24"/>
        </w:rPr>
        <w:t xml:space="preserve"> </w:t>
      </w:r>
      <w:r w:rsidRPr="00237826">
        <w:rPr>
          <w:sz w:val="24"/>
          <w:szCs w:val="24"/>
        </w:rPr>
        <w:t>3050mm</w:t>
      </w:r>
      <w:r w:rsidRPr="00237826">
        <w:rPr>
          <w:spacing w:val="-4"/>
          <w:sz w:val="24"/>
          <w:szCs w:val="24"/>
        </w:rPr>
        <w:t xml:space="preserve"> </w:t>
      </w:r>
      <w:r w:rsidRPr="00237826">
        <w:rPr>
          <w:sz w:val="24"/>
          <w:szCs w:val="24"/>
        </w:rPr>
        <w:t>in</w:t>
      </w:r>
      <w:r w:rsidRPr="00237826">
        <w:rPr>
          <w:spacing w:val="-3"/>
          <w:sz w:val="24"/>
          <w:szCs w:val="24"/>
        </w:rPr>
        <w:t xml:space="preserve"> </w:t>
      </w:r>
      <w:r w:rsidRPr="00237826">
        <w:rPr>
          <w:sz w:val="24"/>
          <w:szCs w:val="24"/>
        </w:rPr>
        <w:t>length</w:t>
      </w:r>
      <w:r w:rsidRPr="00237826">
        <w:rPr>
          <w:spacing w:val="-4"/>
          <w:sz w:val="24"/>
          <w:szCs w:val="24"/>
        </w:rPr>
        <w:t xml:space="preserve"> </w:t>
      </w:r>
      <w:r w:rsidRPr="00237826">
        <w:rPr>
          <w:sz w:val="24"/>
          <w:szCs w:val="24"/>
        </w:rPr>
        <w:t>(3000mm</w:t>
      </w:r>
      <w:r w:rsidRPr="00237826">
        <w:rPr>
          <w:spacing w:val="-2"/>
          <w:sz w:val="24"/>
          <w:szCs w:val="24"/>
        </w:rPr>
        <w:t xml:space="preserve"> </w:t>
      </w:r>
      <w:r w:rsidRPr="00237826">
        <w:rPr>
          <w:sz w:val="24"/>
          <w:szCs w:val="24"/>
        </w:rPr>
        <w:t>usable</w:t>
      </w:r>
      <w:r w:rsidRPr="00237826">
        <w:rPr>
          <w:spacing w:val="-4"/>
          <w:sz w:val="24"/>
          <w:szCs w:val="24"/>
        </w:rPr>
        <w:t xml:space="preserve"> </w:t>
      </w:r>
      <w:r w:rsidRPr="00237826">
        <w:rPr>
          <w:sz w:val="24"/>
          <w:szCs w:val="24"/>
        </w:rPr>
        <w:t>length).</w:t>
      </w:r>
    </w:p>
    <w:p w14:paraId="4CF273D9" w14:textId="77777777" w:rsidR="00781D72" w:rsidRPr="00237826" w:rsidRDefault="00781D72" w:rsidP="00456221">
      <w:pPr>
        <w:pStyle w:val="ListParagraph"/>
        <w:numPr>
          <w:ilvl w:val="0"/>
          <w:numId w:val="43"/>
        </w:numPr>
        <w:tabs>
          <w:tab w:val="left" w:pos="1953"/>
          <w:tab w:val="left" w:pos="1954"/>
        </w:tabs>
        <w:spacing w:before="136"/>
        <w:rPr>
          <w:sz w:val="24"/>
          <w:szCs w:val="24"/>
        </w:rPr>
      </w:pPr>
      <w:r w:rsidRPr="00237826">
        <w:rPr>
          <w:sz w:val="24"/>
          <w:szCs w:val="24"/>
        </w:rPr>
        <w:t>Cable</w:t>
      </w:r>
      <w:r w:rsidRPr="00237826">
        <w:rPr>
          <w:spacing w:val="-4"/>
          <w:sz w:val="24"/>
          <w:szCs w:val="24"/>
        </w:rPr>
        <w:t xml:space="preserve"> </w:t>
      </w:r>
      <w:r w:rsidRPr="00237826">
        <w:rPr>
          <w:sz w:val="24"/>
          <w:szCs w:val="24"/>
        </w:rPr>
        <w:t>trays</w:t>
      </w:r>
      <w:r w:rsidRPr="00237826">
        <w:rPr>
          <w:spacing w:val="-3"/>
          <w:sz w:val="24"/>
          <w:szCs w:val="24"/>
        </w:rPr>
        <w:t xml:space="preserve"> </w:t>
      </w:r>
      <w:r w:rsidRPr="00237826">
        <w:rPr>
          <w:sz w:val="24"/>
          <w:szCs w:val="24"/>
        </w:rPr>
        <w:t>installed</w:t>
      </w:r>
      <w:r w:rsidRPr="00237826">
        <w:rPr>
          <w:spacing w:val="-3"/>
          <w:sz w:val="24"/>
          <w:szCs w:val="24"/>
        </w:rPr>
        <w:t xml:space="preserve"> </w:t>
      </w:r>
      <w:r w:rsidRPr="00237826">
        <w:rPr>
          <w:sz w:val="24"/>
          <w:szCs w:val="24"/>
        </w:rPr>
        <w:t>externally</w:t>
      </w:r>
      <w:r w:rsidRPr="00237826">
        <w:rPr>
          <w:spacing w:val="-3"/>
          <w:sz w:val="24"/>
          <w:szCs w:val="24"/>
        </w:rPr>
        <w:t xml:space="preserve"> </w:t>
      </w:r>
      <w:r w:rsidRPr="00237826">
        <w:rPr>
          <w:sz w:val="24"/>
          <w:szCs w:val="24"/>
        </w:rPr>
        <w:t>shall</w:t>
      </w:r>
      <w:r w:rsidRPr="00237826">
        <w:rPr>
          <w:spacing w:val="-4"/>
          <w:sz w:val="24"/>
          <w:szCs w:val="24"/>
        </w:rPr>
        <w:t xml:space="preserve"> </w:t>
      </w:r>
      <w:r w:rsidRPr="00237826">
        <w:rPr>
          <w:sz w:val="24"/>
          <w:szCs w:val="24"/>
        </w:rPr>
        <w:t>be</w:t>
      </w:r>
      <w:r w:rsidRPr="00237826">
        <w:rPr>
          <w:spacing w:val="-3"/>
          <w:sz w:val="24"/>
          <w:szCs w:val="24"/>
        </w:rPr>
        <w:t xml:space="preserve"> </w:t>
      </w:r>
      <w:r w:rsidRPr="00237826">
        <w:rPr>
          <w:sz w:val="24"/>
          <w:szCs w:val="24"/>
        </w:rPr>
        <w:t>fitted</w:t>
      </w:r>
      <w:r w:rsidRPr="00237826">
        <w:rPr>
          <w:spacing w:val="-3"/>
          <w:sz w:val="24"/>
          <w:szCs w:val="24"/>
        </w:rPr>
        <w:t xml:space="preserve"> </w:t>
      </w:r>
      <w:r w:rsidRPr="00237826">
        <w:rPr>
          <w:sz w:val="24"/>
          <w:szCs w:val="24"/>
        </w:rPr>
        <w:t>with</w:t>
      </w:r>
      <w:r w:rsidRPr="00237826">
        <w:rPr>
          <w:spacing w:val="-3"/>
          <w:sz w:val="24"/>
          <w:szCs w:val="24"/>
        </w:rPr>
        <w:t xml:space="preserve"> </w:t>
      </w:r>
      <w:r w:rsidRPr="00237826">
        <w:rPr>
          <w:sz w:val="24"/>
          <w:szCs w:val="24"/>
        </w:rPr>
        <w:t>covers.</w:t>
      </w:r>
    </w:p>
    <w:p w14:paraId="0C5334A9" w14:textId="77777777" w:rsidR="00781D72" w:rsidRPr="00960335" w:rsidRDefault="00781D72" w:rsidP="00955BC6">
      <w:pPr>
        <w:pStyle w:val="BodyText"/>
      </w:pPr>
    </w:p>
    <w:p w14:paraId="0443D70F" w14:textId="3BB6F4C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accessories (bends, tees, intersections, internal and external risers, offsets, and reducers etc.) shall b</w:t>
      </w:r>
      <w:r w:rsidR="00F402AD" w:rsidRPr="00237826">
        <w:rPr>
          <w:rFonts w:eastAsia="Calibri"/>
          <w:sz w:val="24"/>
          <w:szCs w:val="24"/>
        </w:rPr>
        <w:t>e supplied by the manufacturer.</w:t>
      </w:r>
    </w:p>
    <w:p w14:paraId="7D8965C9" w14:textId="62D231A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Cable trays shall be supported at span distances not greater than 1.5m or as specified by the manufacturer. The deflection conditions of EN 61537 must be met at all times. Additional supports will be positioned no further than 150mm from accessories. Only support brackets with load capacities tested in accorda</w:t>
      </w:r>
      <w:r w:rsidR="00B347D4" w:rsidRPr="00237826">
        <w:rPr>
          <w:rFonts w:eastAsia="Calibri"/>
          <w:sz w:val="24"/>
          <w:szCs w:val="24"/>
        </w:rPr>
        <w:t>nce with EN 61537 will be used.</w:t>
      </w:r>
    </w:p>
    <w:p w14:paraId="3C6BE536" w14:textId="44C3624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trays will have adequate space to allow for the correct installation and fixing of all cables plus 30%</w:t>
      </w:r>
      <w:r w:rsidR="00B347D4" w:rsidRPr="00237826">
        <w:rPr>
          <w:rFonts w:eastAsia="Calibri"/>
          <w:sz w:val="24"/>
          <w:szCs w:val="24"/>
        </w:rPr>
        <w:t xml:space="preserve"> spare capacity for future use.</w:t>
      </w:r>
    </w:p>
    <w:p w14:paraId="12452861"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Any cuts will be treated to return the cable tray to the condition of manufacture. Cable trays will meet the following minimum requirements:</w:t>
      </w:r>
    </w:p>
    <w:p w14:paraId="022AC9F7" w14:textId="77777777" w:rsidR="00781D72" w:rsidRPr="00960335" w:rsidRDefault="00781D72" w:rsidP="00955BC6">
      <w:pPr>
        <w:spacing w:line="448" w:lineRule="auto"/>
        <w:rPr>
          <w:sz w:val="24"/>
          <w:szCs w:val="24"/>
        </w:rPr>
        <w:sectPr w:rsidR="00781D72" w:rsidRPr="00960335" w:rsidSect="006662BE">
          <w:type w:val="continuous"/>
          <w:pgSz w:w="11910" w:h="16840"/>
          <w:pgMar w:top="1440" w:right="1440" w:bottom="1440" w:left="1440" w:header="755" w:footer="1016" w:gutter="0"/>
          <w:cols w:space="720"/>
        </w:sectPr>
      </w:pPr>
    </w:p>
    <w:p w14:paraId="3E92A91A" w14:textId="77777777" w:rsidR="00781D72" w:rsidRPr="00776F5B" w:rsidRDefault="00781D72" w:rsidP="00776F5B">
      <w:pPr>
        <w:pStyle w:val="ListParagraph"/>
        <w:numPr>
          <w:ilvl w:val="0"/>
          <w:numId w:val="60"/>
        </w:numPr>
        <w:tabs>
          <w:tab w:val="left" w:pos="1953"/>
          <w:tab w:val="left" w:pos="1954"/>
        </w:tabs>
        <w:spacing w:before="90" w:line="350" w:lineRule="auto"/>
        <w:ind w:right="358"/>
        <w:rPr>
          <w:sz w:val="24"/>
          <w:szCs w:val="24"/>
        </w:rPr>
      </w:pPr>
      <w:r w:rsidRPr="00776F5B">
        <w:rPr>
          <w:sz w:val="24"/>
          <w:szCs w:val="24"/>
        </w:rPr>
        <w:t>Interlocking</w:t>
      </w:r>
      <w:r w:rsidRPr="00776F5B">
        <w:rPr>
          <w:spacing w:val="4"/>
          <w:sz w:val="24"/>
          <w:szCs w:val="24"/>
        </w:rPr>
        <w:t xml:space="preserve"> </w:t>
      </w:r>
      <w:r w:rsidRPr="00776F5B">
        <w:rPr>
          <w:sz w:val="24"/>
          <w:szCs w:val="24"/>
        </w:rPr>
        <w:t>ends</w:t>
      </w:r>
      <w:r w:rsidRPr="00776F5B">
        <w:rPr>
          <w:spacing w:val="4"/>
          <w:sz w:val="24"/>
          <w:szCs w:val="24"/>
        </w:rPr>
        <w:t xml:space="preserve"> </w:t>
      </w:r>
      <w:r w:rsidRPr="00776F5B">
        <w:rPr>
          <w:sz w:val="24"/>
          <w:szCs w:val="24"/>
        </w:rPr>
        <w:t>with</w:t>
      </w:r>
      <w:r w:rsidRPr="00776F5B">
        <w:rPr>
          <w:spacing w:val="4"/>
          <w:sz w:val="24"/>
          <w:szCs w:val="24"/>
        </w:rPr>
        <w:t xml:space="preserve"> </w:t>
      </w:r>
      <w:r w:rsidRPr="00776F5B">
        <w:rPr>
          <w:sz w:val="24"/>
          <w:szCs w:val="24"/>
        </w:rPr>
        <w:t>self-locking</w:t>
      </w:r>
      <w:r w:rsidRPr="00776F5B">
        <w:rPr>
          <w:spacing w:val="4"/>
          <w:sz w:val="24"/>
          <w:szCs w:val="24"/>
        </w:rPr>
        <w:t xml:space="preserve"> </w:t>
      </w:r>
      <w:r w:rsidRPr="00776F5B">
        <w:rPr>
          <w:sz w:val="24"/>
          <w:szCs w:val="24"/>
        </w:rPr>
        <w:t>couplers</w:t>
      </w:r>
      <w:r w:rsidRPr="00776F5B">
        <w:rPr>
          <w:spacing w:val="4"/>
          <w:sz w:val="24"/>
          <w:szCs w:val="24"/>
        </w:rPr>
        <w:t xml:space="preserve"> </w:t>
      </w:r>
      <w:r w:rsidRPr="00776F5B">
        <w:rPr>
          <w:sz w:val="24"/>
          <w:szCs w:val="24"/>
        </w:rPr>
        <w:t>that</w:t>
      </w:r>
      <w:r w:rsidRPr="00776F5B">
        <w:rPr>
          <w:spacing w:val="4"/>
          <w:sz w:val="24"/>
          <w:szCs w:val="24"/>
        </w:rPr>
        <w:t xml:space="preserve"> </w:t>
      </w:r>
      <w:r w:rsidRPr="00776F5B">
        <w:rPr>
          <w:sz w:val="24"/>
          <w:szCs w:val="24"/>
        </w:rPr>
        <w:t>do</w:t>
      </w:r>
      <w:r w:rsidRPr="00776F5B">
        <w:rPr>
          <w:spacing w:val="4"/>
          <w:sz w:val="24"/>
          <w:szCs w:val="24"/>
        </w:rPr>
        <w:t xml:space="preserve"> </w:t>
      </w:r>
      <w:r w:rsidRPr="00776F5B">
        <w:rPr>
          <w:sz w:val="24"/>
          <w:szCs w:val="24"/>
        </w:rPr>
        <w:t>not</w:t>
      </w:r>
      <w:r w:rsidRPr="00776F5B">
        <w:rPr>
          <w:spacing w:val="4"/>
          <w:sz w:val="24"/>
          <w:szCs w:val="24"/>
        </w:rPr>
        <w:t xml:space="preserve"> </w:t>
      </w:r>
      <w:r w:rsidRPr="00776F5B">
        <w:rPr>
          <w:sz w:val="24"/>
          <w:szCs w:val="24"/>
        </w:rPr>
        <w:t>require</w:t>
      </w:r>
      <w:r w:rsidRPr="00776F5B">
        <w:rPr>
          <w:spacing w:val="4"/>
          <w:sz w:val="24"/>
          <w:szCs w:val="24"/>
        </w:rPr>
        <w:t xml:space="preserve"> </w:t>
      </w:r>
      <w:r w:rsidRPr="00776F5B">
        <w:rPr>
          <w:sz w:val="24"/>
          <w:szCs w:val="24"/>
        </w:rPr>
        <w:t>additional</w:t>
      </w:r>
      <w:r w:rsidRPr="00776F5B">
        <w:rPr>
          <w:spacing w:val="-64"/>
          <w:sz w:val="24"/>
          <w:szCs w:val="24"/>
        </w:rPr>
        <w:t xml:space="preserve"> </w:t>
      </w:r>
      <w:r w:rsidRPr="00776F5B">
        <w:rPr>
          <w:sz w:val="24"/>
          <w:szCs w:val="24"/>
        </w:rPr>
        <w:t>bolting.</w:t>
      </w:r>
      <w:r w:rsidRPr="00776F5B">
        <w:rPr>
          <w:spacing w:val="-2"/>
          <w:sz w:val="24"/>
          <w:szCs w:val="24"/>
        </w:rPr>
        <w:t xml:space="preserve"> </w:t>
      </w:r>
      <w:r w:rsidRPr="00776F5B">
        <w:rPr>
          <w:sz w:val="24"/>
          <w:szCs w:val="24"/>
        </w:rPr>
        <w:t>As OBO Bettermann or</w:t>
      </w:r>
      <w:r w:rsidRPr="00776F5B">
        <w:rPr>
          <w:spacing w:val="-1"/>
          <w:sz w:val="24"/>
          <w:szCs w:val="24"/>
        </w:rPr>
        <w:t xml:space="preserve"> </w:t>
      </w:r>
      <w:r w:rsidRPr="00776F5B">
        <w:rPr>
          <w:sz w:val="24"/>
          <w:szCs w:val="24"/>
        </w:rPr>
        <w:t>equivalent.</w:t>
      </w:r>
    </w:p>
    <w:p w14:paraId="1B6E0FE9" w14:textId="77777777" w:rsidR="00781D72" w:rsidRPr="00776F5B" w:rsidRDefault="00781D72" w:rsidP="00776F5B">
      <w:pPr>
        <w:pStyle w:val="ListParagraph"/>
        <w:numPr>
          <w:ilvl w:val="0"/>
          <w:numId w:val="60"/>
        </w:numPr>
        <w:tabs>
          <w:tab w:val="left" w:pos="1953"/>
          <w:tab w:val="left" w:pos="1954"/>
        </w:tabs>
        <w:spacing w:before="12"/>
        <w:rPr>
          <w:sz w:val="24"/>
          <w:szCs w:val="24"/>
        </w:rPr>
      </w:pPr>
      <w:r w:rsidRPr="00776F5B">
        <w:rPr>
          <w:sz w:val="24"/>
          <w:szCs w:val="24"/>
        </w:rPr>
        <w:t>Electrical</w:t>
      </w:r>
      <w:r w:rsidRPr="00776F5B">
        <w:rPr>
          <w:spacing w:val="-7"/>
          <w:sz w:val="24"/>
          <w:szCs w:val="24"/>
        </w:rPr>
        <w:t xml:space="preserve"> </w:t>
      </w:r>
      <w:r w:rsidRPr="00776F5B">
        <w:rPr>
          <w:sz w:val="24"/>
          <w:szCs w:val="24"/>
        </w:rPr>
        <w:t>continuity</w:t>
      </w:r>
      <w:r w:rsidRPr="00776F5B">
        <w:rPr>
          <w:spacing w:val="-6"/>
          <w:sz w:val="24"/>
          <w:szCs w:val="24"/>
        </w:rPr>
        <w:t xml:space="preserve"> </w:t>
      </w:r>
      <w:r w:rsidRPr="00776F5B">
        <w:rPr>
          <w:sz w:val="24"/>
          <w:szCs w:val="24"/>
        </w:rPr>
        <w:t>without</w:t>
      </w:r>
      <w:r w:rsidRPr="00776F5B">
        <w:rPr>
          <w:spacing w:val="-6"/>
          <w:sz w:val="24"/>
          <w:szCs w:val="24"/>
        </w:rPr>
        <w:t xml:space="preserve"> </w:t>
      </w:r>
      <w:r w:rsidRPr="00776F5B">
        <w:rPr>
          <w:sz w:val="24"/>
          <w:szCs w:val="24"/>
        </w:rPr>
        <w:t>additional</w:t>
      </w:r>
      <w:r w:rsidRPr="00776F5B">
        <w:rPr>
          <w:spacing w:val="-7"/>
          <w:sz w:val="24"/>
          <w:szCs w:val="24"/>
        </w:rPr>
        <w:t xml:space="preserve"> </w:t>
      </w:r>
      <w:r w:rsidRPr="00776F5B">
        <w:rPr>
          <w:sz w:val="24"/>
          <w:szCs w:val="24"/>
        </w:rPr>
        <w:t>earth</w:t>
      </w:r>
      <w:r w:rsidRPr="00776F5B">
        <w:rPr>
          <w:spacing w:val="-6"/>
          <w:sz w:val="24"/>
          <w:szCs w:val="24"/>
        </w:rPr>
        <w:t xml:space="preserve"> </w:t>
      </w:r>
      <w:r w:rsidRPr="00776F5B">
        <w:rPr>
          <w:sz w:val="24"/>
          <w:szCs w:val="24"/>
        </w:rPr>
        <w:t>bonding.</w:t>
      </w:r>
    </w:p>
    <w:p w14:paraId="6865105E"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Magnetic</w:t>
      </w:r>
      <w:r w:rsidRPr="00776F5B">
        <w:rPr>
          <w:spacing w:val="-5"/>
          <w:sz w:val="24"/>
          <w:szCs w:val="24"/>
        </w:rPr>
        <w:t xml:space="preserve"> </w:t>
      </w:r>
      <w:r w:rsidRPr="00776F5B">
        <w:rPr>
          <w:sz w:val="24"/>
          <w:szCs w:val="24"/>
        </w:rPr>
        <w:t>shield</w:t>
      </w:r>
      <w:r w:rsidRPr="00776F5B">
        <w:rPr>
          <w:spacing w:val="-4"/>
          <w:sz w:val="24"/>
          <w:szCs w:val="24"/>
        </w:rPr>
        <w:t xml:space="preserve"> </w:t>
      </w:r>
      <w:r w:rsidRPr="00776F5B">
        <w:rPr>
          <w:sz w:val="24"/>
          <w:szCs w:val="24"/>
        </w:rPr>
        <w:t>insulation</w:t>
      </w:r>
      <w:r w:rsidRPr="00776F5B">
        <w:rPr>
          <w:spacing w:val="-5"/>
          <w:sz w:val="24"/>
          <w:szCs w:val="24"/>
        </w:rPr>
        <w:t xml:space="preserve"> </w:t>
      </w:r>
      <w:r w:rsidRPr="00776F5B">
        <w:rPr>
          <w:sz w:val="24"/>
          <w:szCs w:val="24"/>
        </w:rPr>
        <w:t>without</w:t>
      </w:r>
      <w:r w:rsidRPr="00776F5B">
        <w:rPr>
          <w:spacing w:val="-4"/>
          <w:sz w:val="24"/>
          <w:szCs w:val="24"/>
        </w:rPr>
        <w:t xml:space="preserve"> </w:t>
      </w:r>
      <w:r w:rsidRPr="00776F5B">
        <w:rPr>
          <w:sz w:val="24"/>
          <w:szCs w:val="24"/>
        </w:rPr>
        <w:t>cover</w:t>
      </w:r>
      <w:r w:rsidRPr="00776F5B">
        <w:rPr>
          <w:spacing w:val="-3"/>
          <w:sz w:val="24"/>
          <w:szCs w:val="24"/>
        </w:rPr>
        <w:t xml:space="preserve"> </w:t>
      </w:r>
      <w:r w:rsidRPr="00776F5B">
        <w:rPr>
          <w:sz w:val="24"/>
          <w:szCs w:val="24"/>
        </w:rPr>
        <w:t>20dB,</w:t>
      </w:r>
      <w:r w:rsidRPr="00776F5B">
        <w:rPr>
          <w:spacing w:val="-5"/>
          <w:sz w:val="24"/>
          <w:szCs w:val="24"/>
        </w:rPr>
        <w:t xml:space="preserve"> </w:t>
      </w:r>
      <w:r w:rsidRPr="00776F5B">
        <w:rPr>
          <w:sz w:val="24"/>
          <w:szCs w:val="24"/>
        </w:rPr>
        <w:t>with</w:t>
      </w:r>
      <w:r w:rsidRPr="00776F5B">
        <w:rPr>
          <w:spacing w:val="-4"/>
          <w:sz w:val="24"/>
          <w:szCs w:val="24"/>
        </w:rPr>
        <w:t xml:space="preserve"> </w:t>
      </w:r>
      <w:r w:rsidRPr="00776F5B">
        <w:rPr>
          <w:sz w:val="24"/>
          <w:szCs w:val="24"/>
        </w:rPr>
        <w:t>cover</w:t>
      </w:r>
      <w:r w:rsidRPr="00776F5B">
        <w:rPr>
          <w:spacing w:val="-3"/>
          <w:sz w:val="24"/>
          <w:szCs w:val="24"/>
        </w:rPr>
        <w:t xml:space="preserve"> </w:t>
      </w:r>
      <w:r w:rsidRPr="00776F5B">
        <w:rPr>
          <w:sz w:val="24"/>
          <w:szCs w:val="24"/>
        </w:rPr>
        <w:t>50dB.</w:t>
      </w:r>
    </w:p>
    <w:p w14:paraId="0831E53B"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Electromagnetic</w:t>
      </w:r>
      <w:r w:rsidRPr="00776F5B">
        <w:rPr>
          <w:spacing w:val="-6"/>
          <w:sz w:val="24"/>
          <w:szCs w:val="24"/>
        </w:rPr>
        <w:t xml:space="preserve"> </w:t>
      </w:r>
      <w:r w:rsidRPr="00776F5B">
        <w:rPr>
          <w:sz w:val="24"/>
          <w:szCs w:val="24"/>
        </w:rPr>
        <w:t>compatibility</w:t>
      </w:r>
      <w:r w:rsidRPr="00776F5B">
        <w:rPr>
          <w:spacing w:val="-6"/>
          <w:sz w:val="24"/>
          <w:szCs w:val="24"/>
        </w:rPr>
        <w:t xml:space="preserve"> </w:t>
      </w:r>
      <w:r w:rsidRPr="00776F5B">
        <w:rPr>
          <w:sz w:val="24"/>
          <w:szCs w:val="24"/>
        </w:rPr>
        <w:t>to</w:t>
      </w:r>
      <w:r w:rsidRPr="00776F5B">
        <w:rPr>
          <w:spacing w:val="-5"/>
          <w:sz w:val="24"/>
          <w:szCs w:val="24"/>
        </w:rPr>
        <w:t xml:space="preserve"> </w:t>
      </w:r>
      <w:r w:rsidRPr="00776F5B">
        <w:rPr>
          <w:sz w:val="24"/>
          <w:szCs w:val="24"/>
        </w:rPr>
        <w:t>VDE</w:t>
      </w:r>
      <w:r w:rsidRPr="00776F5B">
        <w:rPr>
          <w:spacing w:val="-5"/>
          <w:sz w:val="24"/>
          <w:szCs w:val="24"/>
        </w:rPr>
        <w:t xml:space="preserve"> </w:t>
      </w:r>
      <w:r w:rsidRPr="00776F5B">
        <w:rPr>
          <w:sz w:val="24"/>
          <w:szCs w:val="24"/>
        </w:rPr>
        <w:t>0870-1.</w:t>
      </w:r>
    </w:p>
    <w:p w14:paraId="7D33BE4E"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Transfer</w:t>
      </w:r>
      <w:r w:rsidRPr="00776F5B">
        <w:rPr>
          <w:spacing w:val="-5"/>
          <w:sz w:val="24"/>
          <w:szCs w:val="24"/>
        </w:rPr>
        <w:t xml:space="preserve"> </w:t>
      </w:r>
      <w:r w:rsidRPr="00776F5B">
        <w:rPr>
          <w:sz w:val="24"/>
          <w:szCs w:val="24"/>
        </w:rPr>
        <w:t>impedance</w:t>
      </w:r>
      <w:r w:rsidRPr="00776F5B">
        <w:rPr>
          <w:spacing w:val="-4"/>
          <w:sz w:val="24"/>
          <w:szCs w:val="24"/>
        </w:rPr>
        <w:t xml:space="preserve"> </w:t>
      </w:r>
      <w:r w:rsidRPr="00776F5B">
        <w:rPr>
          <w:sz w:val="24"/>
          <w:szCs w:val="24"/>
        </w:rPr>
        <w:t>without</w:t>
      </w:r>
      <w:r w:rsidRPr="00776F5B">
        <w:rPr>
          <w:spacing w:val="-6"/>
          <w:sz w:val="24"/>
          <w:szCs w:val="24"/>
        </w:rPr>
        <w:t xml:space="preserve"> </w:t>
      </w:r>
      <w:r w:rsidRPr="00776F5B">
        <w:rPr>
          <w:sz w:val="24"/>
          <w:szCs w:val="24"/>
        </w:rPr>
        <w:t>cover</w:t>
      </w:r>
      <w:r w:rsidRPr="00776F5B">
        <w:rPr>
          <w:spacing w:val="-4"/>
          <w:sz w:val="24"/>
          <w:szCs w:val="24"/>
        </w:rPr>
        <w:t xml:space="preserve"> </w:t>
      </w:r>
      <w:r w:rsidRPr="00776F5B">
        <w:rPr>
          <w:sz w:val="24"/>
          <w:szCs w:val="24"/>
        </w:rPr>
        <w:t>1.14mΩ/m,</w:t>
      </w:r>
      <w:r w:rsidRPr="00776F5B">
        <w:rPr>
          <w:spacing w:val="-4"/>
          <w:sz w:val="24"/>
          <w:szCs w:val="24"/>
        </w:rPr>
        <w:t xml:space="preserve"> </w:t>
      </w:r>
      <w:r w:rsidRPr="00776F5B">
        <w:rPr>
          <w:sz w:val="24"/>
          <w:szCs w:val="24"/>
        </w:rPr>
        <w:t>with</w:t>
      </w:r>
      <w:r w:rsidRPr="00776F5B">
        <w:rPr>
          <w:spacing w:val="-6"/>
          <w:sz w:val="24"/>
          <w:szCs w:val="24"/>
        </w:rPr>
        <w:t xml:space="preserve"> </w:t>
      </w:r>
      <w:r w:rsidRPr="00776F5B">
        <w:rPr>
          <w:sz w:val="24"/>
          <w:szCs w:val="24"/>
        </w:rPr>
        <w:t>cover</w:t>
      </w:r>
      <w:r w:rsidRPr="00776F5B">
        <w:rPr>
          <w:spacing w:val="-4"/>
          <w:sz w:val="24"/>
          <w:szCs w:val="24"/>
        </w:rPr>
        <w:t xml:space="preserve"> </w:t>
      </w:r>
      <w:r w:rsidRPr="00776F5B">
        <w:rPr>
          <w:sz w:val="24"/>
          <w:szCs w:val="24"/>
        </w:rPr>
        <w:t>0.71mΩ/m.</w:t>
      </w:r>
    </w:p>
    <w:p w14:paraId="4518A72E" w14:textId="77777777" w:rsidR="00781D72" w:rsidRPr="00776F5B" w:rsidRDefault="00781D72" w:rsidP="00776F5B">
      <w:pPr>
        <w:pStyle w:val="ListParagraph"/>
        <w:numPr>
          <w:ilvl w:val="0"/>
          <w:numId w:val="60"/>
        </w:numPr>
        <w:tabs>
          <w:tab w:val="left" w:pos="1953"/>
          <w:tab w:val="left" w:pos="1954"/>
        </w:tabs>
        <w:spacing w:before="136" w:line="350" w:lineRule="auto"/>
        <w:ind w:right="357"/>
        <w:rPr>
          <w:sz w:val="24"/>
          <w:szCs w:val="24"/>
        </w:rPr>
      </w:pPr>
      <w:r w:rsidRPr="00776F5B">
        <w:rPr>
          <w:sz w:val="24"/>
          <w:szCs w:val="24"/>
        </w:rPr>
        <w:t>Embedded</w:t>
      </w:r>
      <w:r w:rsidRPr="00776F5B">
        <w:rPr>
          <w:spacing w:val="15"/>
          <w:sz w:val="24"/>
          <w:szCs w:val="24"/>
        </w:rPr>
        <w:t xml:space="preserve"> </w:t>
      </w:r>
      <w:r w:rsidRPr="00776F5B">
        <w:rPr>
          <w:sz w:val="24"/>
          <w:szCs w:val="24"/>
        </w:rPr>
        <w:t>perforations</w:t>
      </w:r>
      <w:r w:rsidRPr="00776F5B">
        <w:rPr>
          <w:spacing w:val="15"/>
          <w:sz w:val="24"/>
          <w:szCs w:val="24"/>
        </w:rPr>
        <w:t xml:space="preserve"> </w:t>
      </w:r>
      <w:r w:rsidRPr="00776F5B">
        <w:rPr>
          <w:sz w:val="24"/>
          <w:szCs w:val="24"/>
        </w:rPr>
        <w:t>in</w:t>
      </w:r>
      <w:r w:rsidRPr="00776F5B">
        <w:rPr>
          <w:spacing w:val="16"/>
          <w:sz w:val="24"/>
          <w:szCs w:val="24"/>
        </w:rPr>
        <w:t xml:space="preserve"> </w:t>
      </w:r>
      <w:r w:rsidRPr="00776F5B">
        <w:rPr>
          <w:sz w:val="24"/>
          <w:szCs w:val="24"/>
        </w:rPr>
        <w:t>the</w:t>
      </w:r>
      <w:r w:rsidRPr="00776F5B">
        <w:rPr>
          <w:spacing w:val="15"/>
          <w:sz w:val="24"/>
          <w:szCs w:val="24"/>
        </w:rPr>
        <w:t xml:space="preserve"> </w:t>
      </w:r>
      <w:r w:rsidRPr="00776F5B">
        <w:rPr>
          <w:sz w:val="24"/>
          <w:szCs w:val="24"/>
        </w:rPr>
        <w:t>base</w:t>
      </w:r>
      <w:r w:rsidRPr="00776F5B">
        <w:rPr>
          <w:spacing w:val="15"/>
          <w:sz w:val="24"/>
          <w:szCs w:val="24"/>
        </w:rPr>
        <w:t xml:space="preserve"> </w:t>
      </w:r>
      <w:r w:rsidRPr="00776F5B">
        <w:rPr>
          <w:sz w:val="24"/>
          <w:szCs w:val="24"/>
        </w:rPr>
        <w:t>of</w:t>
      </w:r>
      <w:r w:rsidRPr="00776F5B">
        <w:rPr>
          <w:spacing w:val="16"/>
          <w:sz w:val="24"/>
          <w:szCs w:val="24"/>
        </w:rPr>
        <w:t xml:space="preserve"> </w:t>
      </w:r>
      <w:r w:rsidRPr="00776F5B">
        <w:rPr>
          <w:sz w:val="24"/>
          <w:szCs w:val="24"/>
        </w:rPr>
        <w:t>the</w:t>
      </w:r>
      <w:r w:rsidRPr="00776F5B">
        <w:rPr>
          <w:spacing w:val="15"/>
          <w:sz w:val="24"/>
          <w:szCs w:val="24"/>
        </w:rPr>
        <w:t xml:space="preserve"> </w:t>
      </w:r>
      <w:r w:rsidRPr="00776F5B">
        <w:rPr>
          <w:sz w:val="24"/>
          <w:szCs w:val="24"/>
        </w:rPr>
        <w:t>cable</w:t>
      </w:r>
      <w:r w:rsidRPr="00776F5B">
        <w:rPr>
          <w:spacing w:val="16"/>
          <w:sz w:val="24"/>
          <w:szCs w:val="24"/>
        </w:rPr>
        <w:t xml:space="preserve"> </w:t>
      </w:r>
      <w:r w:rsidRPr="00776F5B">
        <w:rPr>
          <w:sz w:val="24"/>
          <w:szCs w:val="24"/>
        </w:rPr>
        <w:t>tray</w:t>
      </w:r>
      <w:r w:rsidRPr="00776F5B">
        <w:rPr>
          <w:spacing w:val="15"/>
          <w:sz w:val="24"/>
          <w:szCs w:val="24"/>
        </w:rPr>
        <w:t xml:space="preserve"> </w:t>
      </w:r>
      <w:r w:rsidRPr="00776F5B">
        <w:rPr>
          <w:sz w:val="24"/>
          <w:szCs w:val="24"/>
        </w:rPr>
        <w:t>for</w:t>
      </w:r>
      <w:r w:rsidRPr="00776F5B">
        <w:rPr>
          <w:spacing w:val="15"/>
          <w:sz w:val="24"/>
          <w:szCs w:val="24"/>
        </w:rPr>
        <w:t xml:space="preserve"> </w:t>
      </w:r>
      <w:r w:rsidRPr="00776F5B">
        <w:rPr>
          <w:sz w:val="24"/>
          <w:szCs w:val="24"/>
        </w:rPr>
        <w:t>increased</w:t>
      </w:r>
      <w:r w:rsidRPr="00776F5B">
        <w:rPr>
          <w:spacing w:val="16"/>
          <w:sz w:val="24"/>
          <w:szCs w:val="24"/>
        </w:rPr>
        <w:t xml:space="preserve"> </w:t>
      </w:r>
      <w:r w:rsidRPr="00776F5B">
        <w:rPr>
          <w:sz w:val="24"/>
          <w:szCs w:val="24"/>
        </w:rPr>
        <w:t>ventilation</w:t>
      </w:r>
      <w:r w:rsidRPr="00776F5B">
        <w:rPr>
          <w:spacing w:val="-64"/>
          <w:sz w:val="24"/>
          <w:szCs w:val="24"/>
        </w:rPr>
        <w:t xml:space="preserve"> </w:t>
      </w:r>
      <w:r w:rsidRPr="00776F5B">
        <w:rPr>
          <w:sz w:val="24"/>
          <w:szCs w:val="24"/>
        </w:rPr>
        <w:t>and</w:t>
      </w:r>
      <w:r w:rsidRPr="00776F5B">
        <w:rPr>
          <w:spacing w:val="-2"/>
          <w:sz w:val="24"/>
          <w:szCs w:val="24"/>
        </w:rPr>
        <w:t xml:space="preserve"> </w:t>
      </w:r>
      <w:r w:rsidRPr="00776F5B">
        <w:rPr>
          <w:sz w:val="24"/>
          <w:szCs w:val="24"/>
        </w:rPr>
        <w:t>simplified</w:t>
      </w:r>
      <w:r w:rsidRPr="00776F5B">
        <w:rPr>
          <w:spacing w:val="-1"/>
          <w:sz w:val="24"/>
          <w:szCs w:val="24"/>
        </w:rPr>
        <w:t xml:space="preserve"> </w:t>
      </w:r>
      <w:r w:rsidRPr="00776F5B">
        <w:rPr>
          <w:sz w:val="24"/>
          <w:szCs w:val="24"/>
        </w:rPr>
        <w:t>connection</w:t>
      </w:r>
      <w:r w:rsidRPr="00776F5B">
        <w:rPr>
          <w:spacing w:val="-1"/>
          <w:sz w:val="24"/>
          <w:szCs w:val="24"/>
        </w:rPr>
        <w:t xml:space="preserve"> </w:t>
      </w:r>
      <w:r w:rsidRPr="00776F5B">
        <w:rPr>
          <w:sz w:val="24"/>
          <w:szCs w:val="24"/>
        </w:rPr>
        <w:t>to the</w:t>
      </w:r>
      <w:r w:rsidRPr="00776F5B">
        <w:rPr>
          <w:spacing w:val="-1"/>
          <w:sz w:val="24"/>
          <w:szCs w:val="24"/>
        </w:rPr>
        <w:t xml:space="preserve"> </w:t>
      </w:r>
      <w:r w:rsidRPr="00776F5B">
        <w:rPr>
          <w:sz w:val="24"/>
          <w:szCs w:val="24"/>
        </w:rPr>
        <w:t>support system.</w:t>
      </w:r>
    </w:p>
    <w:p w14:paraId="5DD25877" w14:textId="77777777" w:rsidR="00781D72" w:rsidRPr="00776F5B" w:rsidRDefault="00781D72" w:rsidP="00776F5B">
      <w:pPr>
        <w:pStyle w:val="ListParagraph"/>
        <w:numPr>
          <w:ilvl w:val="0"/>
          <w:numId w:val="60"/>
        </w:numPr>
        <w:tabs>
          <w:tab w:val="left" w:pos="1953"/>
          <w:tab w:val="left" w:pos="1954"/>
        </w:tabs>
        <w:spacing w:before="12"/>
        <w:rPr>
          <w:sz w:val="24"/>
          <w:szCs w:val="24"/>
        </w:rPr>
      </w:pPr>
      <w:r w:rsidRPr="00776F5B">
        <w:rPr>
          <w:sz w:val="24"/>
          <w:szCs w:val="24"/>
        </w:rPr>
        <w:t>Both</w:t>
      </w:r>
      <w:r w:rsidRPr="00776F5B">
        <w:rPr>
          <w:spacing w:val="-3"/>
          <w:sz w:val="24"/>
          <w:szCs w:val="24"/>
        </w:rPr>
        <w:t xml:space="preserve"> </w:t>
      </w:r>
      <w:r w:rsidRPr="00776F5B">
        <w:rPr>
          <w:sz w:val="24"/>
          <w:szCs w:val="24"/>
        </w:rPr>
        <w:t>lengthways</w:t>
      </w:r>
      <w:r w:rsidRPr="00776F5B">
        <w:rPr>
          <w:spacing w:val="-3"/>
          <w:sz w:val="24"/>
          <w:szCs w:val="24"/>
        </w:rPr>
        <w:t xml:space="preserve"> </w:t>
      </w:r>
      <w:r w:rsidRPr="00776F5B">
        <w:rPr>
          <w:sz w:val="24"/>
          <w:szCs w:val="24"/>
        </w:rPr>
        <w:t>and</w:t>
      </w:r>
      <w:r w:rsidRPr="00776F5B">
        <w:rPr>
          <w:spacing w:val="-3"/>
          <w:sz w:val="24"/>
          <w:szCs w:val="24"/>
        </w:rPr>
        <w:t xml:space="preserve"> </w:t>
      </w:r>
      <w:r w:rsidRPr="00776F5B">
        <w:rPr>
          <w:sz w:val="24"/>
          <w:szCs w:val="24"/>
        </w:rPr>
        <w:t>crossways</w:t>
      </w:r>
      <w:r w:rsidRPr="00776F5B">
        <w:rPr>
          <w:spacing w:val="-2"/>
          <w:sz w:val="24"/>
          <w:szCs w:val="24"/>
        </w:rPr>
        <w:t xml:space="preserve"> </w:t>
      </w:r>
      <w:r w:rsidRPr="00776F5B">
        <w:rPr>
          <w:sz w:val="24"/>
          <w:szCs w:val="24"/>
        </w:rPr>
        <w:t>perforation</w:t>
      </w:r>
      <w:r w:rsidRPr="00776F5B">
        <w:rPr>
          <w:spacing w:val="-2"/>
          <w:sz w:val="24"/>
          <w:szCs w:val="24"/>
        </w:rPr>
        <w:t xml:space="preserve"> </w:t>
      </w:r>
      <w:r w:rsidRPr="00776F5B">
        <w:rPr>
          <w:sz w:val="24"/>
          <w:szCs w:val="24"/>
        </w:rPr>
        <w:t>slots</w:t>
      </w:r>
      <w:r w:rsidRPr="00776F5B">
        <w:rPr>
          <w:spacing w:val="-3"/>
          <w:sz w:val="24"/>
          <w:szCs w:val="24"/>
        </w:rPr>
        <w:t xml:space="preserve"> </w:t>
      </w:r>
      <w:r w:rsidRPr="00776F5B">
        <w:rPr>
          <w:sz w:val="24"/>
          <w:szCs w:val="24"/>
        </w:rPr>
        <w:t>in</w:t>
      </w:r>
      <w:r w:rsidRPr="00776F5B">
        <w:rPr>
          <w:spacing w:val="-3"/>
          <w:sz w:val="24"/>
          <w:szCs w:val="24"/>
        </w:rPr>
        <w:t xml:space="preserve"> </w:t>
      </w:r>
      <w:r w:rsidRPr="00776F5B">
        <w:rPr>
          <w:sz w:val="24"/>
          <w:szCs w:val="24"/>
        </w:rPr>
        <w:t>the</w:t>
      </w:r>
      <w:r w:rsidRPr="00776F5B">
        <w:rPr>
          <w:spacing w:val="-3"/>
          <w:sz w:val="24"/>
          <w:szCs w:val="24"/>
        </w:rPr>
        <w:t xml:space="preserve"> </w:t>
      </w:r>
      <w:r w:rsidRPr="00776F5B">
        <w:rPr>
          <w:sz w:val="24"/>
          <w:szCs w:val="24"/>
        </w:rPr>
        <w:t>base</w:t>
      </w:r>
      <w:r w:rsidRPr="00776F5B">
        <w:rPr>
          <w:spacing w:val="-3"/>
          <w:sz w:val="24"/>
          <w:szCs w:val="24"/>
        </w:rPr>
        <w:t xml:space="preserve"> </w:t>
      </w:r>
      <w:r w:rsidRPr="00776F5B">
        <w:rPr>
          <w:sz w:val="24"/>
          <w:szCs w:val="24"/>
        </w:rPr>
        <w:t>of</w:t>
      </w:r>
      <w:r w:rsidRPr="00776F5B">
        <w:rPr>
          <w:spacing w:val="-3"/>
          <w:sz w:val="24"/>
          <w:szCs w:val="24"/>
        </w:rPr>
        <w:t xml:space="preserve"> </w:t>
      </w:r>
      <w:r w:rsidRPr="00776F5B">
        <w:rPr>
          <w:sz w:val="24"/>
          <w:szCs w:val="24"/>
        </w:rPr>
        <w:t>the</w:t>
      </w:r>
      <w:r w:rsidRPr="00776F5B">
        <w:rPr>
          <w:spacing w:val="-2"/>
          <w:sz w:val="24"/>
          <w:szCs w:val="24"/>
        </w:rPr>
        <w:t xml:space="preserve"> </w:t>
      </w:r>
      <w:r w:rsidRPr="00776F5B">
        <w:rPr>
          <w:sz w:val="24"/>
          <w:szCs w:val="24"/>
        </w:rPr>
        <w:t>cable</w:t>
      </w:r>
      <w:r w:rsidRPr="00776F5B">
        <w:rPr>
          <w:spacing w:val="-2"/>
          <w:sz w:val="24"/>
          <w:szCs w:val="24"/>
        </w:rPr>
        <w:t xml:space="preserve"> </w:t>
      </w:r>
      <w:r w:rsidRPr="00776F5B">
        <w:rPr>
          <w:sz w:val="24"/>
          <w:szCs w:val="24"/>
        </w:rPr>
        <w:t>tray.</w:t>
      </w:r>
    </w:p>
    <w:p w14:paraId="6998B561"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Continuous</w:t>
      </w:r>
      <w:r w:rsidRPr="00776F5B">
        <w:rPr>
          <w:spacing w:val="-5"/>
          <w:sz w:val="24"/>
          <w:szCs w:val="24"/>
        </w:rPr>
        <w:t xml:space="preserve"> </w:t>
      </w:r>
      <w:r w:rsidRPr="00776F5B">
        <w:rPr>
          <w:sz w:val="24"/>
          <w:szCs w:val="24"/>
        </w:rPr>
        <w:t>side</w:t>
      </w:r>
      <w:r w:rsidRPr="00776F5B">
        <w:rPr>
          <w:spacing w:val="-4"/>
          <w:sz w:val="24"/>
          <w:szCs w:val="24"/>
        </w:rPr>
        <w:t xml:space="preserve"> </w:t>
      </w:r>
      <w:r w:rsidRPr="00776F5B">
        <w:rPr>
          <w:sz w:val="24"/>
          <w:szCs w:val="24"/>
        </w:rPr>
        <w:t>perforation</w:t>
      </w:r>
      <w:r w:rsidRPr="00776F5B">
        <w:rPr>
          <w:spacing w:val="-4"/>
          <w:sz w:val="24"/>
          <w:szCs w:val="24"/>
        </w:rPr>
        <w:t xml:space="preserve"> </w:t>
      </w:r>
      <w:r w:rsidRPr="00776F5B">
        <w:rPr>
          <w:sz w:val="24"/>
          <w:szCs w:val="24"/>
        </w:rPr>
        <w:t>slots</w:t>
      </w:r>
      <w:r w:rsidRPr="00776F5B">
        <w:rPr>
          <w:spacing w:val="-3"/>
          <w:sz w:val="24"/>
          <w:szCs w:val="24"/>
        </w:rPr>
        <w:t xml:space="preserve"> </w:t>
      </w:r>
      <w:r w:rsidRPr="00776F5B">
        <w:rPr>
          <w:sz w:val="24"/>
          <w:szCs w:val="24"/>
        </w:rPr>
        <w:t>7</w:t>
      </w:r>
      <w:r w:rsidRPr="00776F5B">
        <w:rPr>
          <w:spacing w:val="-4"/>
          <w:sz w:val="24"/>
          <w:szCs w:val="24"/>
        </w:rPr>
        <w:t xml:space="preserve"> </w:t>
      </w:r>
      <w:r w:rsidRPr="00776F5B">
        <w:rPr>
          <w:sz w:val="24"/>
          <w:szCs w:val="24"/>
        </w:rPr>
        <w:t>x</w:t>
      </w:r>
      <w:r w:rsidRPr="00776F5B">
        <w:rPr>
          <w:spacing w:val="-3"/>
          <w:sz w:val="24"/>
          <w:szCs w:val="24"/>
        </w:rPr>
        <w:t xml:space="preserve"> </w:t>
      </w:r>
      <w:r w:rsidRPr="00776F5B">
        <w:rPr>
          <w:sz w:val="24"/>
          <w:szCs w:val="24"/>
        </w:rPr>
        <w:t>20mm.</w:t>
      </w:r>
    </w:p>
    <w:p w14:paraId="22733683"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The</w:t>
      </w:r>
      <w:r w:rsidRPr="00776F5B">
        <w:rPr>
          <w:spacing w:val="-1"/>
          <w:sz w:val="24"/>
          <w:szCs w:val="24"/>
        </w:rPr>
        <w:t xml:space="preserve"> </w:t>
      </w:r>
      <w:r w:rsidRPr="00776F5B">
        <w:rPr>
          <w:sz w:val="24"/>
          <w:szCs w:val="24"/>
        </w:rPr>
        <w:t>facility</w:t>
      </w:r>
      <w:r w:rsidRPr="00776F5B">
        <w:rPr>
          <w:spacing w:val="-2"/>
          <w:sz w:val="24"/>
          <w:szCs w:val="24"/>
        </w:rPr>
        <w:t xml:space="preserve"> </w:t>
      </w:r>
      <w:r w:rsidRPr="00776F5B">
        <w:rPr>
          <w:sz w:val="24"/>
          <w:szCs w:val="24"/>
        </w:rPr>
        <w:t>to</w:t>
      </w:r>
      <w:r w:rsidRPr="00776F5B">
        <w:rPr>
          <w:spacing w:val="-1"/>
          <w:sz w:val="24"/>
          <w:szCs w:val="24"/>
        </w:rPr>
        <w:t xml:space="preserve"> </w:t>
      </w:r>
      <w:r w:rsidRPr="00776F5B">
        <w:rPr>
          <w:sz w:val="24"/>
          <w:szCs w:val="24"/>
        </w:rPr>
        <w:t>fit</w:t>
      </w:r>
      <w:r w:rsidRPr="00776F5B">
        <w:rPr>
          <w:spacing w:val="-2"/>
          <w:sz w:val="24"/>
          <w:szCs w:val="24"/>
        </w:rPr>
        <w:t xml:space="preserve"> </w:t>
      </w:r>
      <w:r w:rsidRPr="00776F5B">
        <w:rPr>
          <w:sz w:val="24"/>
          <w:szCs w:val="24"/>
        </w:rPr>
        <w:t>snap-in</w:t>
      </w:r>
      <w:r w:rsidRPr="00776F5B">
        <w:rPr>
          <w:spacing w:val="-1"/>
          <w:sz w:val="24"/>
          <w:szCs w:val="24"/>
        </w:rPr>
        <w:t xml:space="preserve"> </w:t>
      </w:r>
      <w:r w:rsidRPr="00776F5B">
        <w:rPr>
          <w:sz w:val="24"/>
          <w:szCs w:val="24"/>
        </w:rPr>
        <w:t>segregation</w:t>
      </w:r>
      <w:r w:rsidRPr="00776F5B">
        <w:rPr>
          <w:spacing w:val="-2"/>
          <w:sz w:val="24"/>
          <w:szCs w:val="24"/>
        </w:rPr>
        <w:t xml:space="preserve"> </w:t>
      </w:r>
      <w:r w:rsidRPr="00776F5B">
        <w:rPr>
          <w:sz w:val="24"/>
          <w:szCs w:val="24"/>
        </w:rPr>
        <w:t>strips</w:t>
      </w:r>
      <w:r w:rsidRPr="00776F5B">
        <w:rPr>
          <w:spacing w:val="-1"/>
          <w:sz w:val="24"/>
          <w:szCs w:val="24"/>
        </w:rPr>
        <w:t xml:space="preserve"> </w:t>
      </w:r>
      <w:r w:rsidRPr="00776F5B">
        <w:rPr>
          <w:sz w:val="24"/>
          <w:szCs w:val="24"/>
        </w:rPr>
        <w:t>into</w:t>
      </w:r>
      <w:r w:rsidRPr="00776F5B">
        <w:rPr>
          <w:spacing w:val="-2"/>
          <w:sz w:val="24"/>
          <w:szCs w:val="24"/>
        </w:rPr>
        <w:t xml:space="preserve"> </w:t>
      </w:r>
      <w:r w:rsidRPr="00776F5B">
        <w:rPr>
          <w:sz w:val="24"/>
          <w:szCs w:val="24"/>
        </w:rPr>
        <w:t>the</w:t>
      </w:r>
      <w:r w:rsidRPr="00776F5B">
        <w:rPr>
          <w:spacing w:val="-1"/>
          <w:sz w:val="24"/>
          <w:szCs w:val="24"/>
        </w:rPr>
        <w:t xml:space="preserve"> </w:t>
      </w:r>
      <w:r w:rsidRPr="00776F5B">
        <w:rPr>
          <w:sz w:val="24"/>
          <w:szCs w:val="24"/>
        </w:rPr>
        <w:t>base</w:t>
      </w:r>
      <w:r w:rsidRPr="00776F5B">
        <w:rPr>
          <w:spacing w:val="-2"/>
          <w:sz w:val="24"/>
          <w:szCs w:val="24"/>
        </w:rPr>
        <w:t xml:space="preserve"> </w:t>
      </w:r>
      <w:r w:rsidRPr="00776F5B">
        <w:rPr>
          <w:sz w:val="24"/>
          <w:szCs w:val="24"/>
        </w:rPr>
        <w:t>of</w:t>
      </w:r>
      <w:r w:rsidRPr="00776F5B">
        <w:rPr>
          <w:spacing w:val="-2"/>
          <w:sz w:val="24"/>
          <w:szCs w:val="24"/>
        </w:rPr>
        <w:t xml:space="preserve"> </w:t>
      </w:r>
      <w:r w:rsidRPr="00776F5B">
        <w:rPr>
          <w:sz w:val="24"/>
          <w:szCs w:val="24"/>
        </w:rPr>
        <w:t>the</w:t>
      </w:r>
      <w:r w:rsidRPr="00776F5B">
        <w:rPr>
          <w:spacing w:val="-1"/>
          <w:sz w:val="24"/>
          <w:szCs w:val="24"/>
        </w:rPr>
        <w:t xml:space="preserve"> </w:t>
      </w:r>
      <w:r w:rsidRPr="00776F5B">
        <w:rPr>
          <w:sz w:val="24"/>
          <w:szCs w:val="24"/>
        </w:rPr>
        <w:t>cable</w:t>
      </w:r>
      <w:r w:rsidRPr="00776F5B">
        <w:rPr>
          <w:spacing w:val="-1"/>
          <w:sz w:val="24"/>
          <w:szCs w:val="24"/>
        </w:rPr>
        <w:t xml:space="preserve"> </w:t>
      </w:r>
      <w:r w:rsidRPr="00776F5B">
        <w:rPr>
          <w:sz w:val="24"/>
          <w:szCs w:val="24"/>
        </w:rPr>
        <w:t>tray.</w:t>
      </w:r>
    </w:p>
    <w:p w14:paraId="38FF0520" w14:textId="77777777" w:rsidR="00781D72" w:rsidRPr="00776F5B" w:rsidRDefault="00781D72" w:rsidP="00776F5B">
      <w:pPr>
        <w:pStyle w:val="ListParagraph"/>
        <w:numPr>
          <w:ilvl w:val="0"/>
          <w:numId w:val="60"/>
        </w:numPr>
        <w:tabs>
          <w:tab w:val="left" w:pos="1953"/>
          <w:tab w:val="left" w:pos="1954"/>
        </w:tabs>
        <w:spacing w:before="136"/>
        <w:rPr>
          <w:sz w:val="24"/>
          <w:szCs w:val="24"/>
        </w:rPr>
      </w:pPr>
      <w:r w:rsidRPr="00776F5B">
        <w:rPr>
          <w:sz w:val="24"/>
          <w:szCs w:val="24"/>
        </w:rPr>
        <w:t>Covers</w:t>
      </w:r>
      <w:r w:rsidRPr="00776F5B">
        <w:rPr>
          <w:spacing w:val="-4"/>
          <w:sz w:val="24"/>
          <w:szCs w:val="24"/>
        </w:rPr>
        <w:t xml:space="preserve"> </w:t>
      </w:r>
      <w:r w:rsidRPr="00776F5B">
        <w:rPr>
          <w:sz w:val="24"/>
          <w:szCs w:val="24"/>
        </w:rPr>
        <w:t>will</w:t>
      </w:r>
      <w:r w:rsidRPr="00776F5B">
        <w:rPr>
          <w:spacing w:val="-3"/>
          <w:sz w:val="24"/>
          <w:szCs w:val="24"/>
        </w:rPr>
        <w:t xml:space="preserve"> </w:t>
      </w:r>
      <w:r w:rsidRPr="00776F5B">
        <w:rPr>
          <w:sz w:val="24"/>
          <w:szCs w:val="24"/>
        </w:rPr>
        <w:t>be</w:t>
      </w:r>
      <w:r w:rsidRPr="00776F5B">
        <w:rPr>
          <w:spacing w:val="-3"/>
          <w:sz w:val="24"/>
          <w:szCs w:val="24"/>
        </w:rPr>
        <w:t xml:space="preserve"> </w:t>
      </w:r>
      <w:r w:rsidRPr="00776F5B">
        <w:rPr>
          <w:sz w:val="24"/>
          <w:szCs w:val="24"/>
        </w:rPr>
        <w:t>supplied</w:t>
      </w:r>
      <w:r w:rsidRPr="00776F5B">
        <w:rPr>
          <w:spacing w:val="-3"/>
          <w:sz w:val="24"/>
          <w:szCs w:val="24"/>
        </w:rPr>
        <w:t xml:space="preserve"> </w:t>
      </w:r>
      <w:r w:rsidRPr="00776F5B">
        <w:rPr>
          <w:sz w:val="24"/>
          <w:szCs w:val="24"/>
        </w:rPr>
        <w:t>with</w:t>
      </w:r>
      <w:r w:rsidRPr="00776F5B">
        <w:rPr>
          <w:spacing w:val="-4"/>
          <w:sz w:val="24"/>
          <w:szCs w:val="24"/>
        </w:rPr>
        <w:t xml:space="preserve"> </w:t>
      </w:r>
      <w:r w:rsidRPr="00776F5B">
        <w:rPr>
          <w:sz w:val="24"/>
          <w:szCs w:val="24"/>
        </w:rPr>
        <w:t>pre-installed</w:t>
      </w:r>
      <w:r w:rsidRPr="00776F5B">
        <w:rPr>
          <w:spacing w:val="-4"/>
          <w:sz w:val="24"/>
          <w:szCs w:val="24"/>
        </w:rPr>
        <w:t xml:space="preserve"> </w:t>
      </w:r>
      <w:r w:rsidRPr="00776F5B">
        <w:rPr>
          <w:sz w:val="24"/>
          <w:szCs w:val="24"/>
        </w:rPr>
        <w:t>turnbuckles.</w:t>
      </w:r>
    </w:p>
    <w:p w14:paraId="2A7465AF" w14:textId="77777777" w:rsidR="00781D72" w:rsidRPr="00960335" w:rsidRDefault="00781D72" w:rsidP="00955BC6">
      <w:pPr>
        <w:pStyle w:val="BodyText"/>
      </w:pPr>
    </w:p>
    <w:p w14:paraId="5EE7C3CC" w14:textId="3382B66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Sprung steel clips will be man</w:t>
      </w:r>
      <w:r w:rsidR="00B347D4" w:rsidRPr="00237826">
        <w:rPr>
          <w:rFonts w:eastAsia="Calibri"/>
          <w:sz w:val="24"/>
          <w:szCs w:val="24"/>
        </w:rPr>
        <w:t>ufactured from stainless steel.</w:t>
      </w:r>
    </w:p>
    <w:p w14:paraId="0AB67433" w14:textId="11750BD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trays for life safety and fire-fighting applications and those that run along and across escape routes shall be tested in accordance with DIN 4102 Pt12 and approved for function maintenance classes E30 to E90. A</w:t>
      </w:r>
      <w:r w:rsidR="00B347D4" w:rsidRPr="00237826">
        <w:rPr>
          <w:rFonts w:eastAsia="Calibri"/>
          <w:sz w:val="24"/>
          <w:szCs w:val="24"/>
        </w:rPr>
        <w:t>s OBO Bettermann or equivalent.</w:t>
      </w:r>
    </w:p>
    <w:p w14:paraId="1F210724" w14:textId="39D3982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Fire-resistant cables shall be segregated from non-fire-resistant cables. Fire resistant cables shall be supported on a system that has an approval of equal duration to that of the cables it is supporting.</w:t>
      </w:r>
    </w:p>
    <w:p w14:paraId="2F9FEAC1" w14:textId="6977934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Cables that run along and across escape routes shall be supported on a system that has a stability approval equal to the duration specified for the s</w:t>
      </w:r>
      <w:r w:rsidR="00B347D4" w:rsidRPr="00237826">
        <w:rPr>
          <w:rFonts w:eastAsia="Calibri"/>
          <w:sz w:val="24"/>
          <w:szCs w:val="24"/>
        </w:rPr>
        <w:t>afe evacuation of the building.</w:t>
      </w:r>
    </w:p>
    <w:p w14:paraId="24FDC1A9"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trays for installation below sprinkler systems will feature 30% perforation of the base area of the length.</w:t>
      </w:r>
    </w:p>
    <w:p w14:paraId="35FB382D" w14:textId="77777777" w:rsidR="00781D72" w:rsidRPr="00960335" w:rsidRDefault="00781D72" w:rsidP="00955BC6">
      <w:pPr>
        <w:pStyle w:val="BodyText"/>
        <w:spacing w:before="10"/>
      </w:pPr>
    </w:p>
    <w:p w14:paraId="01A6F0A4" w14:textId="77777777" w:rsidR="00781D72" w:rsidRPr="00237826" w:rsidRDefault="00781D72" w:rsidP="0006184F">
      <w:pPr>
        <w:pStyle w:val="Heading2"/>
        <w:numPr>
          <w:ilvl w:val="1"/>
          <w:numId w:val="62"/>
        </w:numPr>
        <w:tabs>
          <w:tab w:val="left" w:pos="1959"/>
          <w:tab w:val="left" w:pos="1960"/>
        </w:tabs>
        <w:ind w:hanging="720"/>
      </w:pPr>
      <w:bookmarkStart w:id="51" w:name="5.4_Cable_Basket"/>
      <w:bookmarkStart w:id="52" w:name="_Toc153465959"/>
      <w:bookmarkEnd w:id="51"/>
      <w:r w:rsidRPr="00237826">
        <w:t>Cable</w:t>
      </w:r>
      <w:r w:rsidRPr="00237826">
        <w:rPr>
          <w:spacing w:val="-10"/>
        </w:rPr>
        <w:t xml:space="preserve"> </w:t>
      </w:r>
      <w:r w:rsidRPr="00237826">
        <w:t>Basket</w:t>
      </w:r>
      <w:bookmarkEnd w:id="52"/>
    </w:p>
    <w:p w14:paraId="7C6A7254" w14:textId="77777777" w:rsidR="00781D72" w:rsidRPr="00960335" w:rsidRDefault="00781D72" w:rsidP="00955BC6">
      <w:pPr>
        <w:pStyle w:val="BodyText"/>
        <w:spacing w:before="10"/>
        <w:rPr>
          <w:b/>
        </w:rPr>
      </w:pPr>
    </w:p>
    <w:p w14:paraId="156F595F" w14:textId="409CCBA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basket shall be manufactured in accordance with EN 61537. The appropriate corrosion protection will be determine</w:t>
      </w:r>
      <w:r w:rsidR="00B347D4" w:rsidRPr="00237826">
        <w:rPr>
          <w:rFonts w:eastAsia="Calibri"/>
          <w:sz w:val="24"/>
          <w:szCs w:val="24"/>
        </w:rPr>
        <w:t>d by reference to EN ISO 12944.</w:t>
      </w:r>
    </w:p>
    <w:p w14:paraId="64F33FEF" w14:textId="175382CD" w:rsidR="00781D72" w:rsidRPr="00237826" w:rsidRDefault="00781D72" w:rsidP="00B347D4">
      <w:pPr>
        <w:widowControl/>
        <w:autoSpaceDE/>
        <w:autoSpaceDN/>
        <w:spacing w:before="120" w:after="120" w:line="360" w:lineRule="auto"/>
        <w:rPr>
          <w:rFonts w:eastAsia="Calibri"/>
          <w:sz w:val="24"/>
          <w:szCs w:val="24"/>
        </w:rPr>
      </w:pPr>
      <w:r w:rsidRPr="00237826">
        <w:rPr>
          <w:rFonts w:eastAsia="Calibri"/>
          <w:sz w:val="24"/>
          <w:szCs w:val="24"/>
        </w:rPr>
        <w:t>In general, cable basket installed internally shall be galvanised to EN ISO 2081. Cable baskets installed externally and in internal areas of high humidity and corrosion shall be galvanised to EN ISO 1461. In highly corrosive and clean room environments stainless steel c</w:t>
      </w:r>
      <w:r w:rsidR="00B347D4" w:rsidRPr="00237826">
        <w:rPr>
          <w:rFonts w:eastAsia="Calibri"/>
          <w:sz w:val="24"/>
          <w:szCs w:val="24"/>
        </w:rPr>
        <w:t>able basket shall be installed.</w:t>
      </w:r>
    </w:p>
    <w:p w14:paraId="62E88D5D" w14:textId="77777777" w:rsidR="00781D72" w:rsidRPr="00237826" w:rsidRDefault="00781D72" w:rsidP="00B347D4">
      <w:pPr>
        <w:pStyle w:val="ListParagraph"/>
        <w:numPr>
          <w:ilvl w:val="0"/>
          <w:numId w:val="44"/>
        </w:numPr>
        <w:tabs>
          <w:tab w:val="left" w:pos="1953"/>
          <w:tab w:val="left" w:pos="1954"/>
        </w:tabs>
        <w:rPr>
          <w:sz w:val="24"/>
          <w:szCs w:val="24"/>
        </w:rPr>
      </w:pPr>
      <w:r w:rsidRPr="00237826">
        <w:rPr>
          <w:sz w:val="24"/>
          <w:szCs w:val="24"/>
        </w:rPr>
        <w:t>Cable</w:t>
      </w:r>
      <w:r w:rsidRPr="00237826">
        <w:rPr>
          <w:spacing w:val="-3"/>
          <w:sz w:val="24"/>
          <w:szCs w:val="24"/>
        </w:rPr>
        <w:t xml:space="preserve"> </w:t>
      </w:r>
      <w:r w:rsidRPr="00237826">
        <w:rPr>
          <w:sz w:val="24"/>
          <w:szCs w:val="24"/>
        </w:rPr>
        <w:t>baskets</w:t>
      </w:r>
      <w:r w:rsidRPr="00237826">
        <w:rPr>
          <w:spacing w:val="-2"/>
          <w:sz w:val="24"/>
          <w:szCs w:val="24"/>
        </w:rPr>
        <w:t xml:space="preserve"> </w:t>
      </w:r>
      <w:r w:rsidRPr="00237826">
        <w:rPr>
          <w:sz w:val="24"/>
          <w:szCs w:val="24"/>
        </w:rPr>
        <w:t>shall</w:t>
      </w:r>
      <w:r w:rsidRPr="00237826">
        <w:rPr>
          <w:spacing w:val="-3"/>
          <w:sz w:val="24"/>
          <w:szCs w:val="24"/>
        </w:rPr>
        <w:t xml:space="preserve"> </w:t>
      </w:r>
      <w:r w:rsidRPr="00237826">
        <w:rPr>
          <w:sz w:val="24"/>
          <w:szCs w:val="24"/>
        </w:rPr>
        <w:t>be</w:t>
      </w:r>
      <w:r w:rsidRPr="00237826">
        <w:rPr>
          <w:spacing w:val="-3"/>
          <w:sz w:val="24"/>
          <w:szCs w:val="24"/>
        </w:rPr>
        <w:t xml:space="preserve"> </w:t>
      </w:r>
      <w:r w:rsidRPr="00237826">
        <w:rPr>
          <w:sz w:val="24"/>
          <w:szCs w:val="24"/>
        </w:rPr>
        <w:t>medium</w:t>
      </w:r>
      <w:r w:rsidRPr="00237826">
        <w:rPr>
          <w:spacing w:val="-2"/>
          <w:sz w:val="24"/>
          <w:szCs w:val="24"/>
        </w:rPr>
        <w:t xml:space="preserve"> </w:t>
      </w:r>
      <w:r w:rsidRPr="00237826">
        <w:rPr>
          <w:sz w:val="24"/>
          <w:szCs w:val="24"/>
        </w:rPr>
        <w:t>duty</w:t>
      </w:r>
      <w:r w:rsidRPr="00237826">
        <w:rPr>
          <w:spacing w:val="-3"/>
          <w:sz w:val="24"/>
          <w:szCs w:val="24"/>
        </w:rPr>
        <w:t xml:space="preserve"> </w:t>
      </w:r>
      <w:r w:rsidRPr="00237826">
        <w:rPr>
          <w:sz w:val="24"/>
          <w:szCs w:val="24"/>
        </w:rPr>
        <w:t>with</w:t>
      </w:r>
      <w:r w:rsidRPr="00237826">
        <w:rPr>
          <w:spacing w:val="-3"/>
          <w:sz w:val="24"/>
          <w:szCs w:val="24"/>
        </w:rPr>
        <w:t xml:space="preserve"> </w:t>
      </w:r>
      <w:r w:rsidRPr="00237826">
        <w:rPr>
          <w:sz w:val="24"/>
          <w:szCs w:val="24"/>
        </w:rPr>
        <w:t>a</w:t>
      </w:r>
      <w:r w:rsidRPr="00237826">
        <w:rPr>
          <w:spacing w:val="-3"/>
          <w:sz w:val="24"/>
          <w:szCs w:val="24"/>
        </w:rPr>
        <w:t xml:space="preserve"> </w:t>
      </w:r>
      <w:r w:rsidRPr="00237826">
        <w:rPr>
          <w:sz w:val="24"/>
          <w:szCs w:val="24"/>
        </w:rPr>
        <w:t>sidewall</w:t>
      </w:r>
      <w:r w:rsidRPr="00237826">
        <w:rPr>
          <w:spacing w:val="-3"/>
          <w:sz w:val="24"/>
          <w:szCs w:val="24"/>
        </w:rPr>
        <w:t xml:space="preserve"> </w:t>
      </w:r>
      <w:r w:rsidRPr="00237826">
        <w:rPr>
          <w:sz w:val="24"/>
          <w:szCs w:val="24"/>
        </w:rPr>
        <w:t>of</w:t>
      </w:r>
      <w:r w:rsidRPr="00237826">
        <w:rPr>
          <w:spacing w:val="-2"/>
          <w:sz w:val="24"/>
          <w:szCs w:val="24"/>
        </w:rPr>
        <w:t xml:space="preserve"> </w:t>
      </w:r>
      <w:r w:rsidRPr="00237826">
        <w:rPr>
          <w:sz w:val="24"/>
          <w:szCs w:val="24"/>
        </w:rPr>
        <w:t>105mm.</w:t>
      </w:r>
    </w:p>
    <w:p w14:paraId="0E8404F3" w14:textId="77777777" w:rsidR="00781D72" w:rsidRPr="00237826" w:rsidRDefault="00781D72" w:rsidP="00B347D4">
      <w:pPr>
        <w:pStyle w:val="ListParagraph"/>
        <w:numPr>
          <w:ilvl w:val="0"/>
          <w:numId w:val="44"/>
        </w:numPr>
        <w:tabs>
          <w:tab w:val="left" w:pos="1953"/>
          <w:tab w:val="left" w:pos="1954"/>
        </w:tabs>
        <w:spacing w:before="137"/>
        <w:rPr>
          <w:sz w:val="24"/>
          <w:szCs w:val="24"/>
        </w:rPr>
      </w:pPr>
      <w:r w:rsidRPr="00237826">
        <w:rPr>
          <w:sz w:val="24"/>
          <w:szCs w:val="24"/>
        </w:rPr>
        <w:t>Cable</w:t>
      </w:r>
      <w:r w:rsidRPr="00237826">
        <w:rPr>
          <w:spacing w:val="-4"/>
          <w:sz w:val="24"/>
          <w:szCs w:val="24"/>
        </w:rPr>
        <w:t xml:space="preserve"> </w:t>
      </w:r>
      <w:r w:rsidRPr="00237826">
        <w:rPr>
          <w:sz w:val="24"/>
          <w:szCs w:val="24"/>
        </w:rPr>
        <w:t>baskets</w:t>
      </w:r>
      <w:r w:rsidRPr="00237826">
        <w:rPr>
          <w:spacing w:val="-3"/>
          <w:sz w:val="24"/>
          <w:szCs w:val="24"/>
        </w:rPr>
        <w:t xml:space="preserve"> </w:t>
      </w:r>
      <w:r w:rsidRPr="00237826">
        <w:rPr>
          <w:sz w:val="24"/>
          <w:szCs w:val="24"/>
        </w:rPr>
        <w:t>will</w:t>
      </w:r>
      <w:r w:rsidRPr="00237826">
        <w:rPr>
          <w:spacing w:val="-4"/>
          <w:sz w:val="24"/>
          <w:szCs w:val="24"/>
        </w:rPr>
        <w:t xml:space="preserve"> </w:t>
      </w:r>
      <w:r w:rsidRPr="00237826">
        <w:rPr>
          <w:sz w:val="24"/>
          <w:szCs w:val="24"/>
        </w:rPr>
        <w:t>be</w:t>
      </w:r>
      <w:r w:rsidRPr="00237826">
        <w:rPr>
          <w:spacing w:val="-4"/>
          <w:sz w:val="24"/>
          <w:szCs w:val="24"/>
        </w:rPr>
        <w:t xml:space="preserve"> </w:t>
      </w:r>
      <w:r w:rsidRPr="00237826">
        <w:rPr>
          <w:sz w:val="24"/>
          <w:szCs w:val="24"/>
        </w:rPr>
        <w:t>3000mm</w:t>
      </w:r>
      <w:r w:rsidRPr="00237826">
        <w:rPr>
          <w:spacing w:val="-4"/>
          <w:sz w:val="24"/>
          <w:szCs w:val="24"/>
        </w:rPr>
        <w:t xml:space="preserve"> </w:t>
      </w:r>
      <w:r w:rsidRPr="00237826">
        <w:rPr>
          <w:sz w:val="24"/>
          <w:szCs w:val="24"/>
        </w:rPr>
        <w:t>in</w:t>
      </w:r>
      <w:r w:rsidRPr="00237826">
        <w:rPr>
          <w:spacing w:val="-4"/>
          <w:sz w:val="24"/>
          <w:szCs w:val="24"/>
        </w:rPr>
        <w:t xml:space="preserve"> </w:t>
      </w:r>
      <w:r w:rsidRPr="00237826">
        <w:rPr>
          <w:sz w:val="24"/>
          <w:szCs w:val="24"/>
        </w:rPr>
        <w:t>length.</w:t>
      </w:r>
    </w:p>
    <w:p w14:paraId="79BEA1C9" w14:textId="77777777" w:rsidR="00781D72" w:rsidRPr="00237826" w:rsidRDefault="00781D72" w:rsidP="00955BC6">
      <w:pPr>
        <w:rPr>
          <w:sz w:val="24"/>
          <w:szCs w:val="24"/>
        </w:rPr>
        <w:sectPr w:rsidR="00781D72" w:rsidRPr="00237826" w:rsidSect="006662BE">
          <w:type w:val="continuous"/>
          <w:pgSz w:w="11910" w:h="16840"/>
          <w:pgMar w:top="1440" w:right="1440" w:bottom="1440" w:left="1440" w:header="755" w:footer="1016" w:gutter="0"/>
          <w:cols w:space="720"/>
        </w:sectPr>
      </w:pPr>
    </w:p>
    <w:p w14:paraId="21518F1D" w14:textId="77777777" w:rsidR="00781D72" w:rsidRPr="00237826" w:rsidRDefault="00781D72" w:rsidP="00B347D4">
      <w:pPr>
        <w:pStyle w:val="ListParagraph"/>
        <w:numPr>
          <w:ilvl w:val="0"/>
          <w:numId w:val="44"/>
        </w:numPr>
        <w:tabs>
          <w:tab w:val="left" w:pos="1953"/>
          <w:tab w:val="left" w:pos="1954"/>
        </w:tabs>
        <w:spacing w:before="90"/>
        <w:rPr>
          <w:sz w:val="24"/>
          <w:szCs w:val="24"/>
        </w:rPr>
      </w:pPr>
      <w:r w:rsidRPr="00237826">
        <w:rPr>
          <w:sz w:val="24"/>
          <w:szCs w:val="24"/>
        </w:rPr>
        <w:t>Cable</w:t>
      </w:r>
      <w:r w:rsidRPr="00237826">
        <w:rPr>
          <w:spacing w:val="-4"/>
          <w:sz w:val="24"/>
          <w:szCs w:val="24"/>
        </w:rPr>
        <w:t xml:space="preserve"> </w:t>
      </w:r>
      <w:r w:rsidRPr="00237826">
        <w:rPr>
          <w:sz w:val="24"/>
          <w:szCs w:val="24"/>
        </w:rPr>
        <w:t>baskets</w:t>
      </w:r>
      <w:r w:rsidRPr="00237826">
        <w:rPr>
          <w:spacing w:val="-3"/>
          <w:sz w:val="24"/>
          <w:szCs w:val="24"/>
        </w:rPr>
        <w:t xml:space="preserve"> </w:t>
      </w:r>
      <w:r w:rsidRPr="00237826">
        <w:rPr>
          <w:sz w:val="24"/>
          <w:szCs w:val="24"/>
        </w:rPr>
        <w:t>installed</w:t>
      </w:r>
      <w:r w:rsidRPr="00237826">
        <w:rPr>
          <w:spacing w:val="-4"/>
          <w:sz w:val="24"/>
          <w:szCs w:val="24"/>
        </w:rPr>
        <w:t xml:space="preserve"> </w:t>
      </w:r>
      <w:r w:rsidRPr="00237826">
        <w:rPr>
          <w:sz w:val="24"/>
          <w:szCs w:val="24"/>
        </w:rPr>
        <w:t>externally</w:t>
      </w:r>
      <w:r w:rsidRPr="00237826">
        <w:rPr>
          <w:spacing w:val="-3"/>
          <w:sz w:val="24"/>
          <w:szCs w:val="24"/>
        </w:rPr>
        <w:t xml:space="preserve"> </w:t>
      </w:r>
      <w:r w:rsidRPr="00237826">
        <w:rPr>
          <w:sz w:val="24"/>
          <w:szCs w:val="24"/>
        </w:rPr>
        <w:t>shall</w:t>
      </w:r>
      <w:r w:rsidRPr="00237826">
        <w:rPr>
          <w:spacing w:val="-3"/>
          <w:sz w:val="24"/>
          <w:szCs w:val="24"/>
        </w:rPr>
        <w:t xml:space="preserve"> </w:t>
      </w:r>
      <w:r w:rsidRPr="00237826">
        <w:rPr>
          <w:sz w:val="24"/>
          <w:szCs w:val="24"/>
        </w:rPr>
        <w:t>be</w:t>
      </w:r>
      <w:r w:rsidRPr="00237826">
        <w:rPr>
          <w:spacing w:val="-4"/>
          <w:sz w:val="24"/>
          <w:szCs w:val="24"/>
        </w:rPr>
        <w:t xml:space="preserve"> </w:t>
      </w:r>
      <w:r w:rsidRPr="00237826">
        <w:rPr>
          <w:sz w:val="24"/>
          <w:szCs w:val="24"/>
        </w:rPr>
        <w:t>fitted</w:t>
      </w:r>
      <w:r w:rsidRPr="00237826">
        <w:rPr>
          <w:spacing w:val="-3"/>
          <w:sz w:val="24"/>
          <w:szCs w:val="24"/>
        </w:rPr>
        <w:t xml:space="preserve"> </w:t>
      </w:r>
      <w:r w:rsidRPr="00237826">
        <w:rPr>
          <w:sz w:val="24"/>
          <w:szCs w:val="24"/>
        </w:rPr>
        <w:t>with</w:t>
      </w:r>
      <w:r w:rsidRPr="00237826">
        <w:rPr>
          <w:spacing w:val="-3"/>
          <w:sz w:val="24"/>
          <w:szCs w:val="24"/>
        </w:rPr>
        <w:t xml:space="preserve"> </w:t>
      </w:r>
      <w:r w:rsidRPr="00237826">
        <w:rPr>
          <w:sz w:val="24"/>
          <w:szCs w:val="24"/>
        </w:rPr>
        <w:t>covers.</w:t>
      </w:r>
    </w:p>
    <w:p w14:paraId="50EBFF03" w14:textId="77777777" w:rsidR="00781D72" w:rsidRPr="00960335" w:rsidRDefault="00781D72" w:rsidP="00955BC6">
      <w:pPr>
        <w:pStyle w:val="BodyText"/>
      </w:pPr>
    </w:p>
    <w:p w14:paraId="6CA1FD3A" w14:textId="34D7724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Bends shall be supplied by the manufacturer. Other accessories (tees, intersections, internal and external risers, offsets, and reducers etc.) shall be manufactured according to t</w:t>
      </w:r>
      <w:r w:rsidR="00EA766E" w:rsidRPr="00237826">
        <w:rPr>
          <w:rFonts w:eastAsia="Calibri"/>
          <w:sz w:val="24"/>
          <w:szCs w:val="24"/>
        </w:rPr>
        <w:t>he manufacturer’s instructions.</w:t>
      </w:r>
    </w:p>
    <w:p w14:paraId="4E79B525" w14:textId="23335C2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baskets shall be supported at span distances not greater than 1.2m or as specified by the manufacturer. The deflection conditions of EN 61537 must be met at all times. Additional supports will be positioned no further than 150mm from accessories. Only support brackets with load capacities tested in accorda</w:t>
      </w:r>
      <w:r w:rsidR="00EA766E" w:rsidRPr="00237826">
        <w:rPr>
          <w:rFonts w:eastAsia="Calibri"/>
          <w:sz w:val="24"/>
          <w:szCs w:val="24"/>
        </w:rPr>
        <w:t>nce with EN 61537 will be used.</w:t>
      </w:r>
    </w:p>
    <w:p w14:paraId="32A05F8A" w14:textId="5BECE0E2"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baskets will have adequate space to allow for the correct installation and fixing of all cables plus 30% spare capacity for f</w:t>
      </w:r>
      <w:r w:rsidR="00EA766E" w:rsidRPr="00237826">
        <w:rPr>
          <w:rFonts w:eastAsia="Calibri"/>
          <w:sz w:val="24"/>
          <w:szCs w:val="24"/>
        </w:rPr>
        <w:t>uture use.</w:t>
      </w:r>
    </w:p>
    <w:p w14:paraId="4D7E05A7" w14:textId="77777777" w:rsidR="002539B2" w:rsidRPr="00960335" w:rsidRDefault="00781D72" w:rsidP="00955BC6">
      <w:pPr>
        <w:widowControl/>
        <w:autoSpaceDE/>
        <w:autoSpaceDN/>
        <w:spacing w:before="120" w:after="120" w:line="360" w:lineRule="auto"/>
        <w:rPr>
          <w:spacing w:val="-64"/>
          <w:sz w:val="24"/>
          <w:szCs w:val="24"/>
        </w:rPr>
      </w:pPr>
      <w:r w:rsidRPr="00237826">
        <w:rPr>
          <w:rFonts w:eastAsia="Calibri"/>
          <w:sz w:val="24"/>
          <w:szCs w:val="24"/>
        </w:rPr>
        <w:t>Any cuts will be treated to return the cable basket to the condition of manufacture.</w:t>
      </w:r>
      <w:r w:rsidRPr="00960335">
        <w:rPr>
          <w:spacing w:val="-64"/>
          <w:sz w:val="24"/>
          <w:szCs w:val="24"/>
        </w:rPr>
        <w:t xml:space="preserve"> </w:t>
      </w:r>
    </w:p>
    <w:p w14:paraId="76ABAD4F"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baskets will meet the following minimum requirements:</w:t>
      </w:r>
    </w:p>
    <w:p w14:paraId="3324A124" w14:textId="3358A7D9" w:rsidR="00781D72" w:rsidRPr="00D715CC" w:rsidRDefault="00781D72" w:rsidP="00D715CC">
      <w:pPr>
        <w:pStyle w:val="ListParagraph"/>
        <w:numPr>
          <w:ilvl w:val="0"/>
          <w:numId w:val="57"/>
        </w:numPr>
        <w:tabs>
          <w:tab w:val="left" w:pos="1953"/>
          <w:tab w:val="left" w:pos="1954"/>
        </w:tabs>
        <w:spacing w:before="160" w:line="350" w:lineRule="auto"/>
        <w:ind w:right="358"/>
        <w:rPr>
          <w:sz w:val="24"/>
          <w:szCs w:val="24"/>
        </w:rPr>
      </w:pPr>
      <w:r w:rsidRPr="00D715CC">
        <w:rPr>
          <w:sz w:val="24"/>
          <w:szCs w:val="24"/>
        </w:rPr>
        <w:t>Interlocking ends that do not req</w:t>
      </w:r>
      <w:r w:rsidR="00EA766E" w:rsidRPr="00D715CC">
        <w:rPr>
          <w:sz w:val="24"/>
          <w:szCs w:val="24"/>
        </w:rPr>
        <w:t xml:space="preserve">uire additional bolting. As OBO </w:t>
      </w:r>
      <w:r w:rsidRPr="00D715CC">
        <w:rPr>
          <w:sz w:val="24"/>
          <w:szCs w:val="24"/>
        </w:rPr>
        <w:t>Bettermann or</w:t>
      </w:r>
      <w:r w:rsidRPr="00D715CC">
        <w:rPr>
          <w:spacing w:val="-64"/>
          <w:sz w:val="24"/>
          <w:szCs w:val="24"/>
        </w:rPr>
        <w:t xml:space="preserve"> </w:t>
      </w:r>
      <w:r w:rsidRPr="00D715CC">
        <w:rPr>
          <w:sz w:val="24"/>
          <w:szCs w:val="24"/>
        </w:rPr>
        <w:t>equivalent.</w:t>
      </w:r>
    </w:p>
    <w:p w14:paraId="1F46BC38" w14:textId="77777777" w:rsidR="00781D72" w:rsidRPr="00D715CC" w:rsidRDefault="00781D72" w:rsidP="00D715CC">
      <w:pPr>
        <w:pStyle w:val="ListParagraph"/>
        <w:numPr>
          <w:ilvl w:val="0"/>
          <w:numId w:val="57"/>
        </w:numPr>
        <w:tabs>
          <w:tab w:val="left" w:pos="1953"/>
          <w:tab w:val="left" w:pos="1954"/>
        </w:tabs>
        <w:spacing w:before="12"/>
        <w:rPr>
          <w:sz w:val="24"/>
          <w:szCs w:val="24"/>
        </w:rPr>
      </w:pPr>
      <w:r w:rsidRPr="00D715CC">
        <w:rPr>
          <w:sz w:val="24"/>
          <w:szCs w:val="24"/>
        </w:rPr>
        <w:lastRenderedPageBreak/>
        <w:t>Electrical</w:t>
      </w:r>
      <w:r w:rsidRPr="00D715CC">
        <w:rPr>
          <w:spacing w:val="-7"/>
          <w:sz w:val="24"/>
          <w:szCs w:val="24"/>
        </w:rPr>
        <w:t xml:space="preserve"> </w:t>
      </w:r>
      <w:r w:rsidRPr="00D715CC">
        <w:rPr>
          <w:sz w:val="24"/>
          <w:szCs w:val="24"/>
        </w:rPr>
        <w:t>continuity</w:t>
      </w:r>
      <w:r w:rsidRPr="00D715CC">
        <w:rPr>
          <w:spacing w:val="-6"/>
          <w:sz w:val="24"/>
          <w:szCs w:val="24"/>
        </w:rPr>
        <w:t xml:space="preserve"> </w:t>
      </w:r>
      <w:r w:rsidRPr="00D715CC">
        <w:rPr>
          <w:sz w:val="24"/>
          <w:szCs w:val="24"/>
        </w:rPr>
        <w:t>without</w:t>
      </w:r>
      <w:r w:rsidRPr="00D715CC">
        <w:rPr>
          <w:spacing w:val="-6"/>
          <w:sz w:val="24"/>
          <w:szCs w:val="24"/>
        </w:rPr>
        <w:t xml:space="preserve"> </w:t>
      </w:r>
      <w:r w:rsidRPr="00D715CC">
        <w:rPr>
          <w:sz w:val="24"/>
          <w:szCs w:val="24"/>
        </w:rPr>
        <w:t>additional</w:t>
      </w:r>
      <w:r w:rsidRPr="00D715CC">
        <w:rPr>
          <w:spacing w:val="-7"/>
          <w:sz w:val="24"/>
          <w:szCs w:val="24"/>
        </w:rPr>
        <w:t xml:space="preserve"> </w:t>
      </w:r>
      <w:r w:rsidRPr="00D715CC">
        <w:rPr>
          <w:sz w:val="24"/>
          <w:szCs w:val="24"/>
        </w:rPr>
        <w:t>earth</w:t>
      </w:r>
      <w:r w:rsidRPr="00D715CC">
        <w:rPr>
          <w:spacing w:val="-6"/>
          <w:sz w:val="24"/>
          <w:szCs w:val="24"/>
        </w:rPr>
        <w:t xml:space="preserve"> </w:t>
      </w:r>
      <w:r w:rsidRPr="00D715CC">
        <w:rPr>
          <w:sz w:val="24"/>
          <w:szCs w:val="24"/>
        </w:rPr>
        <w:t>bonding.</w:t>
      </w:r>
    </w:p>
    <w:p w14:paraId="77AF7786"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Magnetic</w:t>
      </w:r>
      <w:r w:rsidRPr="00D715CC">
        <w:rPr>
          <w:spacing w:val="-5"/>
          <w:sz w:val="24"/>
          <w:szCs w:val="24"/>
        </w:rPr>
        <w:t xml:space="preserve"> </w:t>
      </w:r>
      <w:r w:rsidRPr="00D715CC">
        <w:rPr>
          <w:sz w:val="24"/>
          <w:szCs w:val="24"/>
        </w:rPr>
        <w:t>shield</w:t>
      </w:r>
      <w:r w:rsidRPr="00D715CC">
        <w:rPr>
          <w:spacing w:val="-4"/>
          <w:sz w:val="24"/>
          <w:szCs w:val="24"/>
        </w:rPr>
        <w:t xml:space="preserve"> </w:t>
      </w:r>
      <w:r w:rsidRPr="00D715CC">
        <w:rPr>
          <w:sz w:val="24"/>
          <w:szCs w:val="24"/>
        </w:rPr>
        <w:t>insulation</w:t>
      </w:r>
      <w:r w:rsidRPr="00D715CC">
        <w:rPr>
          <w:spacing w:val="-5"/>
          <w:sz w:val="24"/>
          <w:szCs w:val="24"/>
        </w:rPr>
        <w:t xml:space="preserve"> </w:t>
      </w:r>
      <w:r w:rsidRPr="00D715CC">
        <w:rPr>
          <w:sz w:val="24"/>
          <w:szCs w:val="24"/>
        </w:rPr>
        <w:t>without</w:t>
      </w:r>
      <w:r w:rsidRPr="00D715CC">
        <w:rPr>
          <w:spacing w:val="-4"/>
          <w:sz w:val="24"/>
          <w:szCs w:val="24"/>
        </w:rPr>
        <w:t xml:space="preserve"> </w:t>
      </w:r>
      <w:r w:rsidRPr="00D715CC">
        <w:rPr>
          <w:sz w:val="24"/>
          <w:szCs w:val="24"/>
        </w:rPr>
        <w:t>cover</w:t>
      </w:r>
      <w:r w:rsidRPr="00D715CC">
        <w:rPr>
          <w:spacing w:val="-3"/>
          <w:sz w:val="24"/>
          <w:szCs w:val="24"/>
        </w:rPr>
        <w:t xml:space="preserve"> </w:t>
      </w:r>
      <w:r w:rsidRPr="00D715CC">
        <w:rPr>
          <w:sz w:val="24"/>
          <w:szCs w:val="24"/>
        </w:rPr>
        <w:t>15dB,</w:t>
      </w:r>
      <w:r w:rsidRPr="00D715CC">
        <w:rPr>
          <w:spacing w:val="-5"/>
          <w:sz w:val="24"/>
          <w:szCs w:val="24"/>
        </w:rPr>
        <w:t xml:space="preserve"> </w:t>
      </w:r>
      <w:r w:rsidRPr="00D715CC">
        <w:rPr>
          <w:sz w:val="24"/>
          <w:szCs w:val="24"/>
        </w:rPr>
        <w:t>with</w:t>
      </w:r>
      <w:r w:rsidRPr="00D715CC">
        <w:rPr>
          <w:spacing w:val="-4"/>
          <w:sz w:val="24"/>
          <w:szCs w:val="24"/>
        </w:rPr>
        <w:t xml:space="preserve"> </w:t>
      </w:r>
      <w:r w:rsidRPr="00D715CC">
        <w:rPr>
          <w:sz w:val="24"/>
          <w:szCs w:val="24"/>
        </w:rPr>
        <w:t>cover</w:t>
      </w:r>
      <w:r w:rsidRPr="00D715CC">
        <w:rPr>
          <w:spacing w:val="-3"/>
          <w:sz w:val="24"/>
          <w:szCs w:val="24"/>
        </w:rPr>
        <w:t xml:space="preserve"> </w:t>
      </w:r>
      <w:r w:rsidRPr="00D715CC">
        <w:rPr>
          <w:sz w:val="24"/>
          <w:szCs w:val="24"/>
        </w:rPr>
        <w:t>25dB.</w:t>
      </w:r>
    </w:p>
    <w:p w14:paraId="21893EF3"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Electromagnetic</w:t>
      </w:r>
      <w:r w:rsidRPr="00D715CC">
        <w:rPr>
          <w:spacing w:val="-6"/>
          <w:sz w:val="24"/>
          <w:szCs w:val="24"/>
        </w:rPr>
        <w:t xml:space="preserve"> </w:t>
      </w:r>
      <w:r w:rsidRPr="00D715CC">
        <w:rPr>
          <w:sz w:val="24"/>
          <w:szCs w:val="24"/>
        </w:rPr>
        <w:t>compatibility</w:t>
      </w:r>
      <w:r w:rsidRPr="00D715CC">
        <w:rPr>
          <w:spacing w:val="-6"/>
          <w:sz w:val="24"/>
          <w:szCs w:val="24"/>
        </w:rPr>
        <w:t xml:space="preserve"> </w:t>
      </w:r>
      <w:r w:rsidRPr="00D715CC">
        <w:rPr>
          <w:sz w:val="24"/>
          <w:szCs w:val="24"/>
        </w:rPr>
        <w:t>to</w:t>
      </w:r>
      <w:r w:rsidRPr="00D715CC">
        <w:rPr>
          <w:spacing w:val="-5"/>
          <w:sz w:val="24"/>
          <w:szCs w:val="24"/>
        </w:rPr>
        <w:t xml:space="preserve"> </w:t>
      </w:r>
      <w:r w:rsidRPr="00D715CC">
        <w:rPr>
          <w:sz w:val="24"/>
          <w:szCs w:val="24"/>
        </w:rPr>
        <w:t>VDE</w:t>
      </w:r>
      <w:r w:rsidRPr="00D715CC">
        <w:rPr>
          <w:spacing w:val="-5"/>
          <w:sz w:val="24"/>
          <w:szCs w:val="24"/>
        </w:rPr>
        <w:t xml:space="preserve"> </w:t>
      </w:r>
      <w:r w:rsidRPr="00D715CC">
        <w:rPr>
          <w:sz w:val="24"/>
          <w:szCs w:val="24"/>
        </w:rPr>
        <w:t>0870-1.</w:t>
      </w:r>
    </w:p>
    <w:p w14:paraId="2940C014"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Transfer</w:t>
      </w:r>
      <w:r w:rsidRPr="00D715CC">
        <w:rPr>
          <w:spacing w:val="-5"/>
          <w:sz w:val="24"/>
          <w:szCs w:val="24"/>
        </w:rPr>
        <w:t xml:space="preserve"> </w:t>
      </w:r>
      <w:r w:rsidRPr="00D715CC">
        <w:rPr>
          <w:sz w:val="24"/>
          <w:szCs w:val="24"/>
        </w:rPr>
        <w:t>impedance</w:t>
      </w:r>
      <w:r w:rsidRPr="00D715CC">
        <w:rPr>
          <w:spacing w:val="-4"/>
          <w:sz w:val="24"/>
          <w:szCs w:val="24"/>
        </w:rPr>
        <w:t xml:space="preserve"> </w:t>
      </w:r>
      <w:r w:rsidRPr="00D715CC">
        <w:rPr>
          <w:sz w:val="24"/>
          <w:szCs w:val="24"/>
        </w:rPr>
        <w:t>without</w:t>
      </w:r>
      <w:r w:rsidRPr="00D715CC">
        <w:rPr>
          <w:spacing w:val="-5"/>
          <w:sz w:val="24"/>
          <w:szCs w:val="24"/>
        </w:rPr>
        <w:t xml:space="preserve"> </w:t>
      </w:r>
      <w:r w:rsidRPr="00D715CC">
        <w:rPr>
          <w:sz w:val="24"/>
          <w:szCs w:val="24"/>
        </w:rPr>
        <w:t>cover</w:t>
      </w:r>
      <w:r w:rsidRPr="00D715CC">
        <w:rPr>
          <w:spacing w:val="-5"/>
          <w:sz w:val="24"/>
          <w:szCs w:val="24"/>
        </w:rPr>
        <w:t xml:space="preserve"> </w:t>
      </w:r>
      <w:r w:rsidRPr="00D715CC">
        <w:rPr>
          <w:sz w:val="24"/>
          <w:szCs w:val="24"/>
        </w:rPr>
        <w:t>6.17mΩ/m,</w:t>
      </w:r>
      <w:r w:rsidRPr="00D715CC">
        <w:rPr>
          <w:spacing w:val="-4"/>
          <w:sz w:val="24"/>
          <w:szCs w:val="24"/>
        </w:rPr>
        <w:t xml:space="preserve"> </w:t>
      </w:r>
      <w:r w:rsidRPr="00D715CC">
        <w:rPr>
          <w:sz w:val="24"/>
          <w:szCs w:val="24"/>
        </w:rPr>
        <w:t>with</w:t>
      </w:r>
      <w:r w:rsidRPr="00D715CC">
        <w:rPr>
          <w:spacing w:val="-5"/>
          <w:sz w:val="24"/>
          <w:szCs w:val="24"/>
        </w:rPr>
        <w:t xml:space="preserve"> </w:t>
      </w:r>
      <w:r w:rsidRPr="00D715CC">
        <w:rPr>
          <w:sz w:val="24"/>
          <w:szCs w:val="24"/>
        </w:rPr>
        <w:t>cover</w:t>
      </w:r>
      <w:r w:rsidRPr="00D715CC">
        <w:rPr>
          <w:spacing w:val="-4"/>
          <w:sz w:val="24"/>
          <w:szCs w:val="24"/>
        </w:rPr>
        <w:t xml:space="preserve"> </w:t>
      </w:r>
      <w:r w:rsidRPr="00D715CC">
        <w:rPr>
          <w:sz w:val="24"/>
          <w:szCs w:val="24"/>
        </w:rPr>
        <w:t>5.5mΩ/m.</w:t>
      </w:r>
    </w:p>
    <w:p w14:paraId="341583E7"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Mesh</w:t>
      </w:r>
      <w:r w:rsidRPr="00D715CC">
        <w:rPr>
          <w:spacing w:val="-3"/>
          <w:sz w:val="24"/>
          <w:szCs w:val="24"/>
        </w:rPr>
        <w:t xml:space="preserve"> </w:t>
      </w:r>
      <w:r w:rsidRPr="00D715CC">
        <w:rPr>
          <w:sz w:val="24"/>
          <w:szCs w:val="24"/>
        </w:rPr>
        <w:t>grid</w:t>
      </w:r>
      <w:r w:rsidRPr="00D715CC">
        <w:rPr>
          <w:spacing w:val="-3"/>
          <w:sz w:val="24"/>
          <w:szCs w:val="24"/>
        </w:rPr>
        <w:t xml:space="preserve"> </w:t>
      </w:r>
      <w:r w:rsidRPr="00D715CC">
        <w:rPr>
          <w:sz w:val="24"/>
          <w:szCs w:val="24"/>
        </w:rPr>
        <w:t>of</w:t>
      </w:r>
      <w:r w:rsidRPr="00D715CC">
        <w:rPr>
          <w:spacing w:val="-3"/>
          <w:sz w:val="24"/>
          <w:szCs w:val="24"/>
        </w:rPr>
        <w:t xml:space="preserve"> </w:t>
      </w:r>
      <w:r w:rsidRPr="00D715CC">
        <w:rPr>
          <w:sz w:val="24"/>
          <w:szCs w:val="24"/>
        </w:rPr>
        <w:t>50</w:t>
      </w:r>
      <w:r w:rsidRPr="00D715CC">
        <w:rPr>
          <w:spacing w:val="-3"/>
          <w:sz w:val="24"/>
          <w:szCs w:val="24"/>
        </w:rPr>
        <w:t xml:space="preserve"> </w:t>
      </w:r>
      <w:r w:rsidRPr="00D715CC">
        <w:rPr>
          <w:sz w:val="24"/>
          <w:szCs w:val="24"/>
        </w:rPr>
        <w:t>x</w:t>
      </w:r>
      <w:r w:rsidRPr="00D715CC">
        <w:rPr>
          <w:spacing w:val="-2"/>
          <w:sz w:val="24"/>
          <w:szCs w:val="24"/>
        </w:rPr>
        <w:t xml:space="preserve"> </w:t>
      </w:r>
      <w:r w:rsidRPr="00D715CC">
        <w:rPr>
          <w:sz w:val="24"/>
          <w:szCs w:val="24"/>
        </w:rPr>
        <w:t>100mm</w:t>
      </w:r>
    </w:p>
    <w:p w14:paraId="3871F715"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The</w:t>
      </w:r>
      <w:r w:rsidRPr="00D715CC">
        <w:rPr>
          <w:spacing w:val="-2"/>
          <w:sz w:val="24"/>
          <w:szCs w:val="24"/>
        </w:rPr>
        <w:t xml:space="preserve"> </w:t>
      </w:r>
      <w:r w:rsidRPr="00D715CC">
        <w:rPr>
          <w:sz w:val="24"/>
          <w:szCs w:val="24"/>
        </w:rPr>
        <w:t>facility</w:t>
      </w:r>
      <w:r w:rsidRPr="00D715CC">
        <w:rPr>
          <w:spacing w:val="-2"/>
          <w:sz w:val="24"/>
          <w:szCs w:val="24"/>
        </w:rPr>
        <w:t xml:space="preserve"> </w:t>
      </w:r>
      <w:r w:rsidRPr="00D715CC">
        <w:rPr>
          <w:sz w:val="24"/>
          <w:szCs w:val="24"/>
        </w:rPr>
        <w:t>to</w:t>
      </w:r>
      <w:r w:rsidRPr="00D715CC">
        <w:rPr>
          <w:spacing w:val="-2"/>
          <w:sz w:val="24"/>
          <w:szCs w:val="24"/>
        </w:rPr>
        <w:t xml:space="preserve"> </w:t>
      </w:r>
      <w:r w:rsidRPr="00D715CC">
        <w:rPr>
          <w:sz w:val="24"/>
          <w:szCs w:val="24"/>
        </w:rPr>
        <w:t>fit</w:t>
      </w:r>
      <w:r w:rsidRPr="00D715CC">
        <w:rPr>
          <w:spacing w:val="-2"/>
          <w:sz w:val="24"/>
          <w:szCs w:val="24"/>
        </w:rPr>
        <w:t xml:space="preserve"> </w:t>
      </w:r>
      <w:r w:rsidRPr="00D715CC">
        <w:rPr>
          <w:sz w:val="24"/>
          <w:szCs w:val="24"/>
        </w:rPr>
        <w:t>snap-in</w:t>
      </w:r>
      <w:r w:rsidRPr="00D715CC">
        <w:rPr>
          <w:spacing w:val="-2"/>
          <w:sz w:val="24"/>
          <w:szCs w:val="24"/>
        </w:rPr>
        <w:t xml:space="preserve"> </w:t>
      </w:r>
      <w:r w:rsidRPr="00D715CC">
        <w:rPr>
          <w:sz w:val="24"/>
          <w:szCs w:val="24"/>
        </w:rPr>
        <w:t>segregation</w:t>
      </w:r>
      <w:r w:rsidRPr="00D715CC">
        <w:rPr>
          <w:spacing w:val="-2"/>
          <w:sz w:val="24"/>
          <w:szCs w:val="24"/>
        </w:rPr>
        <w:t xml:space="preserve"> </w:t>
      </w:r>
      <w:r w:rsidRPr="00D715CC">
        <w:rPr>
          <w:sz w:val="24"/>
          <w:szCs w:val="24"/>
        </w:rPr>
        <w:t>strips</w:t>
      </w:r>
      <w:r w:rsidRPr="00D715CC">
        <w:rPr>
          <w:spacing w:val="-1"/>
          <w:sz w:val="24"/>
          <w:szCs w:val="24"/>
        </w:rPr>
        <w:t xml:space="preserve"> </w:t>
      </w:r>
      <w:r w:rsidRPr="00D715CC">
        <w:rPr>
          <w:sz w:val="24"/>
          <w:szCs w:val="24"/>
        </w:rPr>
        <w:t>into</w:t>
      </w:r>
      <w:r w:rsidRPr="00D715CC">
        <w:rPr>
          <w:spacing w:val="-3"/>
          <w:sz w:val="24"/>
          <w:szCs w:val="24"/>
        </w:rPr>
        <w:t xml:space="preserve"> </w:t>
      </w:r>
      <w:r w:rsidRPr="00D715CC">
        <w:rPr>
          <w:sz w:val="24"/>
          <w:szCs w:val="24"/>
        </w:rPr>
        <w:t>the</w:t>
      </w:r>
      <w:r w:rsidRPr="00D715CC">
        <w:rPr>
          <w:spacing w:val="-1"/>
          <w:sz w:val="24"/>
          <w:szCs w:val="24"/>
        </w:rPr>
        <w:t xml:space="preserve"> </w:t>
      </w:r>
      <w:r w:rsidRPr="00D715CC">
        <w:rPr>
          <w:sz w:val="24"/>
          <w:szCs w:val="24"/>
        </w:rPr>
        <w:t>base</w:t>
      </w:r>
      <w:r w:rsidRPr="00D715CC">
        <w:rPr>
          <w:spacing w:val="-3"/>
          <w:sz w:val="24"/>
          <w:szCs w:val="24"/>
        </w:rPr>
        <w:t xml:space="preserve"> </w:t>
      </w:r>
      <w:r w:rsidRPr="00D715CC">
        <w:rPr>
          <w:sz w:val="24"/>
          <w:szCs w:val="24"/>
        </w:rPr>
        <w:t>of</w:t>
      </w:r>
      <w:r w:rsidRPr="00D715CC">
        <w:rPr>
          <w:spacing w:val="-2"/>
          <w:sz w:val="24"/>
          <w:szCs w:val="24"/>
        </w:rPr>
        <w:t xml:space="preserve"> </w:t>
      </w:r>
      <w:r w:rsidRPr="00D715CC">
        <w:rPr>
          <w:sz w:val="24"/>
          <w:szCs w:val="24"/>
        </w:rPr>
        <w:t>the</w:t>
      </w:r>
      <w:r w:rsidRPr="00D715CC">
        <w:rPr>
          <w:spacing w:val="-1"/>
          <w:sz w:val="24"/>
          <w:szCs w:val="24"/>
        </w:rPr>
        <w:t xml:space="preserve"> </w:t>
      </w:r>
      <w:r w:rsidRPr="00D715CC">
        <w:rPr>
          <w:sz w:val="24"/>
          <w:szCs w:val="24"/>
        </w:rPr>
        <w:t>cable</w:t>
      </w:r>
      <w:r w:rsidRPr="00D715CC">
        <w:rPr>
          <w:spacing w:val="-2"/>
          <w:sz w:val="24"/>
          <w:szCs w:val="24"/>
        </w:rPr>
        <w:t xml:space="preserve"> </w:t>
      </w:r>
      <w:r w:rsidRPr="00D715CC">
        <w:rPr>
          <w:sz w:val="24"/>
          <w:szCs w:val="24"/>
        </w:rPr>
        <w:t>basket.</w:t>
      </w:r>
    </w:p>
    <w:p w14:paraId="0720A305"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Covers</w:t>
      </w:r>
      <w:r w:rsidRPr="00D715CC">
        <w:rPr>
          <w:spacing w:val="-3"/>
          <w:sz w:val="24"/>
          <w:szCs w:val="24"/>
        </w:rPr>
        <w:t xml:space="preserve"> </w:t>
      </w:r>
      <w:r w:rsidRPr="00D715CC">
        <w:rPr>
          <w:sz w:val="24"/>
          <w:szCs w:val="24"/>
        </w:rPr>
        <w:t>will</w:t>
      </w:r>
      <w:r w:rsidRPr="00D715CC">
        <w:rPr>
          <w:spacing w:val="-1"/>
          <w:sz w:val="24"/>
          <w:szCs w:val="24"/>
        </w:rPr>
        <w:t xml:space="preserve"> </w:t>
      </w:r>
      <w:r w:rsidRPr="00D715CC">
        <w:rPr>
          <w:sz w:val="24"/>
          <w:szCs w:val="24"/>
        </w:rPr>
        <w:t>be</w:t>
      </w:r>
      <w:r w:rsidRPr="00D715CC">
        <w:rPr>
          <w:spacing w:val="-1"/>
          <w:sz w:val="24"/>
          <w:szCs w:val="24"/>
        </w:rPr>
        <w:t xml:space="preserve"> </w:t>
      </w:r>
      <w:r w:rsidRPr="00D715CC">
        <w:rPr>
          <w:sz w:val="24"/>
          <w:szCs w:val="24"/>
        </w:rPr>
        <w:t>supplied</w:t>
      </w:r>
      <w:r w:rsidRPr="00D715CC">
        <w:rPr>
          <w:spacing w:val="-1"/>
          <w:sz w:val="24"/>
          <w:szCs w:val="24"/>
        </w:rPr>
        <w:t xml:space="preserve"> </w:t>
      </w:r>
      <w:r w:rsidRPr="00D715CC">
        <w:rPr>
          <w:sz w:val="24"/>
          <w:szCs w:val="24"/>
        </w:rPr>
        <w:t>with</w:t>
      </w:r>
      <w:r w:rsidRPr="00D715CC">
        <w:rPr>
          <w:spacing w:val="-3"/>
          <w:sz w:val="24"/>
          <w:szCs w:val="24"/>
        </w:rPr>
        <w:t xml:space="preserve"> </w:t>
      </w:r>
      <w:r w:rsidRPr="00D715CC">
        <w:rPr>
          <w:sz w:val="24"/>
          <w:szCs w:val="24"/>
        </w:rPr>
        <w:t>sprung</w:t>
      </w:r>
      <w:r w:rsidRPr="00D715CC">
        <w:rPr>
          <w:spacing w:val="-1"/>
          <w:sz w:val="24"/>
          <w:szCs w:val="24"/>
        </w:rPr>
        <w:t xml:space="preserve"> </w:t>
      </w:r>
      <w:r w:rsidRPr="00D715CC">
        <w:rPr>
          <w:sz w:val="24"/>
          <w:szCs w:val="24"/>
        </w:rPr>
        <w:t>steel</w:t>
      </w:r>
      <w:r w:rsidRPr="00D715CC">
        <w:rPr>
          <w:spacing w:val="-1"/>
          <w:sz w:val="24"/>
          <w:szCs w:val="24"/>
        </w:rPr>
        <w:t xml:space="preserve"> </w:t>
      </w:r>
      <w:r w:rsidRPr="00D715CC">
        <w:rPr>
          <w:sz w:val="24"/>
          <w:szCs w:val="24"/>
        </w:rPr>
        <w:t>clamps.</w:t>
      </w:r>
    </w:p>
    <w:p w14:paraId="0A1AA7C0" w14:textId="77777777" w:rsidR="00781D72" w:rsidRPr="00D715CC" w:rsidRDefault="00781D72" w:rsidP="00D715CC">
      <w:pPr>
        <w:pStyle w:val="ListParagraph"/>
        <w:numPr>
          <w:ilvl w:val="0"/>
          <w:numId w:val="57"/>
        </w:numPr>
        <w:tabs>
          <w:tab w:val="left" w:pos="1953"/>
          <w:tab w:val="left" w:pos="1954"/>
        </w:tabs>
        <w:spacing w:before="136"/>
        <w:rPr>
          <w:sz w:val="24"/>
          <w:szCs w:val="24"/>
        </w:rPr>
      </w:pPr>
      <w:r w:rsidRPr="00D715CC">
        <w:rPr>
          <w:sz w:val="24"/>
          <w:szCs w:val="24"/>
        </w:rPr>
        <w:t>Sprung</w:t>
      </w:r>
      <w:r w:rsidRPr="00D715CC">
        <w:rPr>
          <w:spacing w:val="-2"/>
          <w:sz w:val="24"/>
          <w:szCs w:val="24"/>
        </w:rPr>
        <w:t xml:space="preserve"> </w:t>
      </w:r>
      <w:r w:rsidRPr="00D715CC">
        <w:rPr>
          <w:sz w:val="24"/>
          <w:szCs w:val="24"/>
        </w:rPr>
        <w:t>steel</w:t>
      </w:r>
      <w:r w:rsidRPr="00D715CC">
        <w:rPr>
          <w:spacing w:val="-1"/>
          <w:sz w:val="24"/>
          <w:szCs w:val="24"/>
        </w:rPr>
        <w:t xml:space="preserve"> </w:t>
      </w:r>
      <w:r w:rsidRPr="00D715CC">
        <w:rPr>
          <w:sz w:val="24"/>
          <w:szCs w:val="24"/>
        </w:rPr>
        <w:t>clips</w:t>
      </w:r>
      <w:r w:rsidRPr="00D715CC">
        <w:rPr>
          <w:spacing w:val="-2"/>
          <w:sz w:val="24"/>
          <w:szCs w:val="24"/>
        </w:rPr>
        <w:t xml:space="preserve"> </w:t>
      </w:r>
      <w:r w:rsidRPr="00D715CC">
        <w:rPr>
          <w:sz w:val="24"/>
          <w:szCs w:val="24"/>
        </w:rPr>
        <w:t>will</w:t>
      </w:r>
      <w:r w:rsidRPr="00D715CC">
        <w:rPr>
          <w:spacing w:val="-2"/>
          <w:sz w:val="24"/>
          <w:szCs w:val="24"/>
        </w:rPr>
        <w:t xml:space="preserve"> </w:t>
      </w:r>
      <w:r w:rsidRPr="00D715CC">
        <w:rPr>
          <w:sz w:val="24"/>
          <w:szCs w:val="24"/>
        </w:rPr>
        <w:t>be</w:t>
      </w:r>
      <w:r w:rsidRPr="00D715CC">
        <w:rPr>
          <w:spacing w:val="-2"/>
          <w:sz w:val="24"/>
          <w:szCs w:val="24"/>
        </w:rPr>
        <w:t xml:space="preserve"> </w:t>
      </w:r>
      <w:r w:rsidRPr="00D715CC">
        <w:rPr>
          <w:sz w:val="24"/>
          <w:szCs w:val="24"/>
        </w:rPr>
        <w:t>manufactured</w:t>
      </w:r>
      <w:r w:rsidRPr="00D715CC">
        <w:rPr>
          <w:spacing w:val="-2"/>
          <w:sz w:val="24"/>
          <w:szCs w:val="24"/>
        </w:rPr>
        <w:t xml:space="preserve"> </w:t>
      </w:r>
      <w:r w:rsidRPr="00D715CC">
        <w:rPr>
          <w:sz w:val="24"/>
          <w:szCs w:val="24"/>
        </w:rPr>
        <w:t>from</w:t>
      </w:r>
      <w:r w:rsidRPr="00D715CC">
        <w:rPr>
          <w:spacing w:val="-1"/>
          <w:sz w:val="24"/>
          <w:szCs w:val="24"/>
        </w:rPr>
        <w:t xml:space="preserve"> </w:t>
      </w:r>
      <w:r w:rsidRPr="00D715CC">
        <w:rPr>
          <w:sz w:val="24"/>
          <w:szCs w:val="24"/>
        </w:rPr>
        <w:t>stainless</w:t>
      </w:r>
      <w:r w:rsidRPr="00D715CC">
        <w:rPr>
          <w:spacing w:val="-2"/>
          <w:sz w:val="24"/>
          <w:szCs w:val="24"/>
        </w:rPr>
        <w:t xml:space="preserve"> </w:t>
      </w:r>
      <w:r w:rsidRPr="00D715CC">
        <w:rPr>
          <w:sz w:val="24"/>
          <w:szCs w:val="24"/>
        </w:rPr>
        <w:t>steel.</w:t>
      </w:r>
    </w:p>
    <w:p w14:paraId="3BA21551" w14:textId="77777777" w:rsidR="00781D72" w:rsidRPr="00960335" w:rsidRDefault="00781D72" w:rsidP="00955BC6">
      <w:pPr>
        <w:pStyle w:val="BodyText"/>
      </w:pPr>
    </w:p>
    <w:p w14:paraId="4D6B802C" w14:textId="10D85B8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baskets for life safety and fire-fighting applications and those that run along and across escape routes shall be tested in accordance with DIN 4102 Pt12 and approved for function maintenance classes E30 to E90. A</w:t>
      </w:r>
      <w:r w:rsidR="00EA766E" w:rsidRPr="00237826">
        <w:rPr>
          <w:rFonts w:eastAsia="Calibri"/>
          <w:sz w:val="24"/>
          <w:szCs w:val="24"/>
        </w:rPr>
        <w:t>s OBO Bettermann or equivalent.</w:t>
      </w:r>
    </w:p>
    <w:p w14:paraId="797FCD9E" w14:textId="57510C2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Fire-resistant cables shall be segregated from non-fire-resistant cables. Fire resistant cables shall be supported on a system that has an approval of equal duration to that </w:t>
      </w:r>
      <w:r w:rsidR="00EA766E" w:rsidRPr="00237826">
        <w:rPr>
          <w:rFonts w:eastAsia="Calibri"/>
          <w:sz w:val="24"/>
          <w:szCs w:val="24"/>
        </w:rPr>
        <w:t>of the cables it is supporting.</w:t>
      </w:r>
    </w:p>
    <w:p w14:paraId="37001452"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Cables that run along and across escape routes shall be supported on a system that has a stability approval equal to the duration specified for the safe evacuation of the building.</w:t>
      </w:r>
    </w:p>
    <w:p w14:paraId="19185340"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553E8056" w14:textId="77777777" w:rsidR="00781D72" w:rsidRPr="00237826" w:rsidRDefault="00781D72" w:rsidP="0006184F">
      <w:pPr>
        <w:pStyle w:val="Heading2"/>
        <w:numPr>
          <w:ilvl w:val="1"/>
          <w:numId w:val="62"/>
        </w:numPr>
        <w:tabs>
          <w:tab w:val="left" w:pos="1959"/>
          <w:tab w:val="left" w:pos="1960"/>
        </w:tabs>
        <w:spacing w:before="90"/>
        <w:ind w:hanging="720"/>
      </w:pPr>
      <w:bookmarkStart w:id="53" w:name="5.5_Cable_Ladder"/>
      <w:bookmarkStart w:id="54" w:name="_Toc153465960"/>
      <w:bookmarkEnd w:id="53"/>
      <w:r w:rsidRPr="00237826">
        <w:t>Cable</w:t>
      </w:r>
      <w:r w:rsidRPr="00237826">
        <w:rPr>
          <w:spacing w:val="-5"/>
        </w:rPr>
        <w:t xml:space="preserve"> </w:t>
      </w:r>
      <w:r w:rsidRPr="00237826">
        <w:t>Ladder</w:t>
      </w:r>
      <w:bookmarkEnd w:id="54"/>
    </w:p>
    <w:p w14:paraId="59CE4506" w14:textId="77777777" w:rsidR="00781D72" w:rsidRPr="00960335" w:rsidRDefault="00781D72" w:rsidP="00955BC6">
      <w:pPr>
        <w:pStyle w:val="BodyText"/>
        <w:spacing w:before="10"/>
        <w:rPr>
          <w:b/>
        </w:rPr>
      </w:pPr>
    </w:p>
    <w:p w14:paraId="40ADDBC6" w14:textId="38901E6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ladder shall be manufactured in accordance with EN 61537. The appropriate corrosion protection will be determine</w:t>
      </w:r>
      <w:r w:rsidR="00EA766E" w:rsidRPr="00237826">
        <w:rPr>
          <w:rFonts w:eastAsia="Calibri"/>
          <w:sz w:val="24"/>
          <w:szCs w:val="24"/>
        </w:rPr>
        <w:t>d by reference to EN ISO 12944.</w:t>
      </w:r>
    </w:p>
    <w:p w14:paraId="5000CCF5" w14:textId="154B0E06" w:rsidR="00781D72" w:rsidRPr="00237826" w:rsidRDefault="00781D72" w:rsidP="00EA766E">
      <w:pPr>
        <w:widowControl/>
        <w:autoSpaceDE/>
        <w:autoSpaceDN/>
        <w:spacing w:before="120" w:after="120" w:line="360" w:lineRule="auto"/>
        <w:rPr>
          <w:rFonts w:eastAsia="Calibri"/>
          <w:sz w:val="24"/>
          <w:szCs w:val="24"/>
        </w:rPr>
      </w:pPr>
      <w:r w:rsidRPr="00237826">
        <w:rPr>
          <w:rFonts w:eastAsia="Calibri"/>
          <w:sz w:val="24"/>
          <w:szCs w:val="24"/>
        </w:rPr>
        <w:t>In general, cable ladder installed internally shall be galvanised to EN 10346. Cable ladders installed externally and in internal areas of high humidity and corrosion shall be galvanised to EN ISO 1461. In highly corrosive and clean room environments stainless steel cable ladder shall be i</w:t>
      </w:r>
      <w:r w:rsidR="00EA766E" w:rsidRPr="00237826">
        <w:rPr>
          <w:rFonts w:eastAsia="Calibri"/>
          <w:sz w:val="24"/>
          <w:szCs w:val="24"/>
        </w:rPr>
        <w:t>nstalled.</w:t>
      </w:r>
    </w:p>
    <w:p w14:paraId="49C3A187" w14:textId="77777777" w:rsidR="00781D72" w:rsidRPr="00237826" w:rsidRDefault="00781D72" w:rsidP="00EA766E">
      <w:pPr>
        <w:pStyle w:val="ListParagraph"/>
        <w:numPr>
          <w:ilvl w:val="0"/>
          <w:numId w:val="45"/>
        </w:numPr>
        <w:tabs>
          <w:tab w:val="left" w:pos="1953"/>
          <w:tab w:val="left" w:pos="1954"/>
        </w:tabs>
        <w:rPr>
          <w:sz w:val="24"/>
          <w:szCs w:val="24"/>
        </w:rPr>
      </w:pPr>
      <w:r w:rsidRPr="00237826">
        <w:rPr>
          <w:sz w:val="24"/>
          <w:szCs w:val="24"/>
        </w:rPr>
        <w:t>Cable</w:t>
      </w:r>
      <w:r w:rsidRPr="00237826">
        <w:rPr>
          <w:spacing w:val="-4"/>
          <w:sz w:val="24"/>
          <w:szCs w:val="24"/>
        </w:rPr>
        <w:t xml:space="preserve"> </w:t>
      </w:r>
      <w:r w:rsidRPr="00237826">
        <w:rPr>
          <w:sz w:val="24"/>
          <w:szCs w:val="24"/>
        </w:rPr>
        <w:t>ladders</w:t>
      </w:r>
      <w:r w:rsidRPr="00237826">
        <w:rPr>
          <w:spacing w:val="-3"/>
          <w:sz w:val="24"/>
          <w:szCs w:val="24"/>
        </w:rPr>
        <w:t xml:space="preserve"> </w:t>
      </w:r>
      <w:r w:rsidRPr="00237826">
        <w:rPr>
          <w:sz w:val="24"/>
          <w:szCs w:val="24"/>
        </w:rPr>
        <w:t>shall</w:t>
      </w:r>
      <w:r w:rsidRPr="00237826">
        <w:rPr>
          <w:spacing w:val="-2"/>
          <w:sz w:val="24"/>
          <w:szCs w:val="24"/>
        </w:rPr>
        <w:t xml:space="preserve"> </w:t>
      </w:r>
      <w:r w:rsidRPr="00237826">
        <w:rPr>
          <w:sz w:val="24"/>
          <w:szCs w:val="24"/>
        </w:rPr>
        <w:t>be</w:t>
      </w:r>
      <w:r w:rsidRPr="00237826">
        <w:rPr>
          <w:spacing w:val="-3"/>
          <w:sz w:val="24"/>
          <w:szCs w:val="24"/>
        </w:rPr>
        <w:t xml:space="preserve"> </w:t>
      </w:r>
      <w:r w:rsidRPr="00237826">
        <w:rPr>
          <w:sz w:val="24"/>
          <w:szCs w:val="24"/>
        </w:rPr>
        <w:t>heavy</w:t>
      </w:r>
      <w:r w:rsidRPr="00237826">
        <w:rPr>
          <w:spacing w:val="-3"/>
          <w:sz w:val="24"/>
          <w:szCs w:val="24"/>
        </w:rPr>
        <w:t xml:space="preserve"> </w:t>
      </w:r>
      <w:r w:rsidRPr="00237826">
        <w:rPr>
          <w:sz w:val="24"/>
          <w:szCs w:val="24"/>
        </w:rPr>
        <w:t>duty</w:t>
      </w:r>
      <w:r w:rsidRPr="00237826">
        <w:rPr>
          <w:spacing w:val="-3"/>
          <w:sz w:val="24"/>
          <w:szCs w:val="24"/>
        </w:rPr>
        <w:t xml:space="preserve"> </w:t>
      </w:r>
      <w:r w:rsidRPr="00237826">
        <w:rPr>
          <w:sz w:val="24"/>
          <w:szCs w:val="24"/>
        </w:rPr>
        <w:t>with</w:t>
      </w:r>
      <w:r w:rsidRPr="00237826">
        <w:rPr>
          <w:spacing w:val="-4"/>
          <w:sz w:val="24"/>
          <w:szCs w:val="24"/>
        </w:rPr>
        <w:t xml:space="preserve"> </w:t>
      </w:r>
      <w:r w:rsidRPr="00237826">
        <w:rPr>
          <w:sz w:val="24"/>
          <w:szCs w:val="24"/>
        </w:rPr>
        <w:t>a</w:t>
      </w:r>
      <w:r w:rsidRPr="00237826">
        <w:rPr>
          <w:spacing w:val="-3"/>
          <w:sz w:val="24"/>
          <w:szCs w:val="24"/>
        </w:rPr>
        <w:t xml:space="preserve"> </w:t>
      </w:r>
      <w:r w:rsidRPr="00237826">
        <w:rPr>
          <w:sz w:val="24"/>
          <w:szCs w:val="24"/>
        </w:rPr>
        <w:t>sidewall</w:t>
      </w:r>
      <w:r w:rsidRPr="00237826">
        <w:rPr>
          <w:spacing w:val="-3"/>
          <w:sz w:val="24"/>
          <w:szCs w:val="24"/>
        </w:rPr>
        <w:t xml:space="preserve"> </w:t>
      </w:r>
      <w:r w:rsidRPr="00237826">
        <w:rPr>
          <w:sz w:val="24"/>
          <w:szCs w:val="24"/>
        </w:rPr>
        <w:t>of</w:t>
      </w:r>
      <w:r w:rsidRPr="00237826">
        <w:rPr>
          <w:spacing w:val="-4"/>
          <w:sz w:val="24"/>
          <w:szCs w:val="24"/>
        </w:rPr>
        <w:t xml:space="preserve"> </w:t>
      </w:r>
      <w:r w:rsidRPr="00237826">
        <w:rPr>
          <w:sz w:val="24"/>
          <w:szCs w:val="24"/>
        </w:rPr>
        <w:t>160mm.</w:t>
      </w:r>
    </w:p>
    <w:p w14:paraId="71189FAB" w14:textId="77777777" w:rsidR="00781D72" w:rsidRPr="00237826" w:rsidRDefault="00781D72" w:rsidP="00EA766E">
      <w:pPr>
        <w:pStyle w:val="ListParagraph"/>
        <w:numPr>
          <w:ilvl w:val="0"/>
          <w:numId w:val="45"/>
        </w:numPr>
        <w:tabs>
          <w:tab w:val="left" w:pos="1953"/>
          <w:tab w:val="left" w:pos="1954"/>
        </w:tabs>
        <w:spacing w:before="136"/>
        <w:rPr>
          <w:sz w:val="24"/>
          <w:szCs w:val="24"/>
        </w:rPr>
      </w:pPr>
      <w:r w:rsidRPr="00237826">
        <w:rPr>
          <w:sz w:val="24"/>
          <w:szCs w:val="24"/>
        </w:rPr>
        <w:t>Cable</w:t>
      </w:r>
      <w:r w:rsidRPr="00237826">
        <w:rPr>
          <w:spacing w:val="-4"/>
          <w:sz w:val="24"/>
          <w:szCs w:val="24"/>
        </w:rPr>
        <w:t xml:space="preserve"> </w:t>
      </w:r>
      <w:r w:rsidRPr="00237826">
        <w:rPr>
          <w:sz w:val="24"/>
          <w:szCs w:val="24"/>
        </w:rPr>
        <w:t>ladders</w:t>
      </w:r>
      <w:r w:rsidRPr="00237826">
        <w:rPr>
          <w:spacing w:val="-4"/>
          <w:sz w:val="24"/>
          <w:szCs w:val="24"/>
        </w:rPr>
        <w:t xml:space="preserve"> </w:t>
      </w:r>
      <w:r w:rsidRPr="00237826">
        <w:rPr>
          <w:sz w:val="24"/>
          <w:szCs w:val="24"/>
        </w:rPr>
        <w:t>will</w:t>
      </w:r>
      <w:r w:rsidRPr="00237826">
        <w:rPr>
          <w:spacing w:val="-4"/>
          <w:sz w:val="24"/>
          <w:szCs w:val="24"/>
        </w:rPr>
        <w:t xml:space="preserve"> </w:t>
      </w:r>
      <w:r w:rsidRPr="00237826">
        <w:rPr>
          <w:sz w:val="24"/>
          <w:szCs w:val="24"/>
        </w:rPr>
        <w:t>be</w:t>
      </w:r>
      <w:r w:rsidRPr="00237826">
        <w:rPr>
          <w:spacing w:val="-3"/>
          <w:sz w:val="24"/>
          <w:szCs w:val="24"/>
        </w:rPr>
        <w:t xml:space="preserve"> </w:t>
      </w:r>
      <w:r w:rsidRPr="00237826">
        <w:rPr>
          <w:sz w:val="24"/>
          <w:szCs w:val="24"/>
        </w:rPr>
        <w:t>3000</w:t>
      </w:r>
      <w:r w:rsidRPr="00237826">
        <w:rPr>
          <w:spacing w:val="-4"/>
          <w:sz w:val="24"/>
          <w:szCs w:val="24"/>
        </w:rPr>
        <w:t xml:space="preserve"> </w:t>
      </w:r>
      <w:r w:rsidRPr="00237826">
        <w:rPr>
          <w:sz w:val="24"/>
          <w:szCs w:val="24"/>
        </w:rPr>
        <w:t>or</w:t>
      </w:r>
      <w:r w:rsidRPr="00237826">
        <w:rPr>
          <w:spacing w:val="-4"/>
          <w:sz w:val="24"/>
          <w:szCs w:val="24"/>
        </w:rPr>
        <w:t xml:space="preserve"> </w:t>
      </w:r>
      <w:r w:rsidRPr="00237826">
        <w:rPr>
          <w:sz w:val="24"/>
          <w:szCs w:val="24"/>
        </w:rPr>
        <w:t>6000mm</w:t>
      </w:r>
      <w:r w:rsidRPr="00237826">
        <w:rPr>
          <w:spacing w:val="-3"/>
          <w:sz w:val="24"/>
          <w:szCs w:val="24"/>
        </w:rPr>
        <w:t xml:space="preserve"> </w:t>
      </w:r>
      <w:r w:rsidRPr="00237826">
        <w:rPr>
          <w:sz w:val="24"/>
          <w:szCs w:val="24"/>
        </w:rPr>
        <w:t>in</w:t>
      </w:r>
      <w:r w:rsidRPr="00237826">
        <w:rPr>
          <w:spacing w:val="-4"/>
          <w:sz w:val="24"/>
          <w:szCs w:val="24"/>
        </w:rPr>
        <w:t xml:space="preserve"> </w:t>
      </w:r>
      <w:r w:rsidRPr="00237826">
        <w:rPr>
          <w:sz w:val="24"/>
          <w:szCs w:val="24"/>
        </w:rPr>
        <w:t>length.</w:t>
      </w:r>
    </w:p>
    <w:p w14:paraId="58B244FA" w14:textId="77777777" w:rsidR="00781D72" w:rsidRPr="00237826" w:rsidRDefault="00781D72" w:rsidP="00EA766E">
      <w:pPr>
        <w:pStyle w:val="ListParagraph"/>
        <w:numPr>
          <w:ilvl w:val="0"/>
          <w:numId w:val="45"/>
        </w:numPr>
        <w:tabs>
          <w:tab w:val="left" w:pos="1953"/>
          <w:tab w:val="left" w:pos="1954"/>
        </w:tabs>
        <w:spacing w:before="136"/>
        <w:rPr>
          <w:sz w:val="24"/>
          <w:szCs w:val="24"/>
        </w:rPr>
      </w:pPr>
      <w:r w:rsidRPr="00237826">
        <w:rPr>
          <w:sz w:val="24"/>
          <w:szCs w:val="24"/>
        </w:rPr>
        <w:t>Cable</w:t>
      </w:r>
      <w:r w:rsidRPr="00237826">
        <w:rPr>
          <w:spacing w:val="-4"/>
          <w:sz w:val="24"/>
          <w:szCs w:val="24"/>
        </w:rPr>
        <w:t xml:space="preserve"> </w:t>
      </w:r>
      <w:r w:rsidRPr="00237826">
        <w:rPr>
          <w:sz w:val="24"/>
          <w:szCs w:val="24"/>
        </w:rPr>
        <w:t>ladders</w:t>
      </w:r>
      <w:r w:rsidRPr="00237826">
        <w:rPr>
          <w:spacing w:val="-3"/>
          <w:sz w:val="24"/>
          <w:szCs w:val="24"/>
        </w:rPr>
        <w:t xml:space="preserve"> </w:t>
      </w:r>
      <w:r w:rsidRPr="00237826">
        <w:rPr>
          <w:sz w:val="24"/>
          <w:szCs w:val="24"/>
        </w:rPr>
        <w:t>installed</w:t>
      </w:r>
      <w:r w:rsidRPr="00237826">
        <w:rPr>
          <w:spacing w:val="-4"/>
          <w:sz w:val="24"/>
          <w:szCs w:val="24"/>
        </w:rPr>
        <w:t xml:space="preserve"> </w:t>
      </w:r>
      <w:r w:rsidRPr="00237826">
        <w:rPr>
          <w:sz w:val="24"/>
          <w:szCs w:val="24"/>
        </w:rPr>
        <w:t>externally</w:t>
      </w:r>
      <w:r w:rsidRPr="00237826">
        <w:rPr>
          <w:spacing w:val="-2"/>
          <w:sz w:val="24"/>
          <w:szCs w:val="24"/>
        </w:rPr>
        <w:t xml:space="preserve"> </w:t>
      </w:r>
      <w:r w:rsidRPr="00237826">
        <w:rPr>
          <w:sz w:val="24"/>
          <w:szCs w:val="24"/>
        </w:rPr>
        <w:t>shall</w:t>
      </w:r>
      <w:r w:rsidRPr="00237826">
        <w:rPr>
          <w:spacing w:val="-4"/>
          <w:sz w:val="24"/>
          <w:szCs w:val="24"/>
        </w:rPr>
        <w:t xml:space="preserve"> </w:t>
      </w:r>
      <w:r w:rsidRPr="00237826">
        <w:rPr>
          <w:sz w:val="24"/>
          <w:szCs w:val="24"/>
        </w:rPr>
        <w:t>be</w:t>
      </w:r>
      <w:r w:rsidRPr="00237826">
        <w:rPr>
          <w:spacing w:val="-3"/>
          <w:sz w:val="24"/>
          <w:szCs w:val="24"/>
        </w:rPr>
        <w:t xml:space="preserve"> </w:t>
      </w:r>
      <w:r w:rsidRPr="00237826">
        <w:rPr>
          <w:sz w:val="24"/>
          <w:szCs w:val="24"/>
        </w:rPr>
        <w:t>fitted</w:t>
      </w:r>
      <w:r w:rsidRPr="00237826">
        <w:rPr>
          <w:spacing w:val="-4"/>
          <w:sz w:val="24"/>
          <w:szCs w:val="24"/>
        </w:rPr>
        <w:t xml:space="preserve"> </w:t>
      </w:r>
      <w:r w:rsidRPr="00237826">
        <w:rPr>
          <w:sz w:val="24"/>
          <w:szCs w:val="24"/>
        </w:rPr>
        <w:t>with</w:t>
      </w:r>
      <w:r w:rsidRPr="00237826">
        <w:rPr>
          <w:spacing w:val="-3"/>
          <w:sz w:val="24"/>
          <w:szCs w:val="24"/>
        </w:rPr>
        <w:t xml:space="preserve"> </w:t>
      </w:r>
      <w:r w:rsidRPr="00237826">
        <w:rPr>
          <w:sz w:val="24"/>
          <w:szCs w:val="24"/>
        </w:rPr>
        <w:t>covers.</w:t>
      </w:r>
    </w:p>
    <w:p w14:paraId="4A0D0D5A" w14:textId="77777777" w:rsidR="00781D72" w:rsidRPr="00960335" w:rsidRDefault="00781D72" w:rsidP="00955BC6">
      <w:pPr>
        <w:pStyle w:val="BodyText"/>
      </w:pPr>
    </w:p>
    <w:p w14:paraId="557CF5E2" w14:textId="06F3D30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All accessories (bends, tees, intersections, internal and external risers, offsets, and reducers etc.) shall be supplied by the manufacturer.</w:t>
      </w:r>
    </w:p>
    <w:p w14:paraId="14599259" w14:textId="36E1C7D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ladders shall be supported at span distances not greater than 1.5m or as specified by the manufacturer. The deflection conditions of EN 61537 must be met at all times. Additional supports will be positioned no further than 300mm from accessories. Only support brackets with load capacities tested in accorda</w:t>
      </w:r>
      <w:r w:rsidR="00EA766E" w:rsidRPr="00237826">
        <w:rPr>
          <w:rFonts w:eastAsia="Calibri"/>
          <w:sz w:val="24"/>
          <w:szCs w:val="24"/>
        </w:rPr>
        <w:t>nce with EN 61537 will be used.</w:t>
      </w:r>
    </w:p>
    <w:p w14:paraId="5B622EDE" w14:textId="7FB0567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ladders will have adequate space to allow for the correct installation and fixing of all cables plus 30%</w:t>
      </w:r>
      <w:r w:rsidR="00EA766E" w:rsidRPr="00237826">
        <w:rPr>
          <w:rFonts w:eastAsia="Calibri"/>
          <w:sz w:val="24"/>
          <w:szCs w:val="24"/>
        </w:rPr>
        <w:t xml:space="preserve"> spare capacity for future use.</w:t>
      </w:r>
    </w:p>
    <w:p w14:paraId="6468AE2A" w14:textId="27DFAD0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Vertical cable ladder systems will be used in risers. Cables will be secured with U clamp</w:t>
      </w:r>
      <w:r w:rsidR="00EA766E" w:rsidRPr="00237826">
        <w:rPr>
          <w:rFonts w:eastAsia="Calibri"/>
          <w:sz w:val="24"/>
          <w:szCs w:val="24"/>
        </w:rPr>
        <w:t>s supplied by the manufacturer.</w:t>
      </w:r>
    </w:p>
    <w:p w14:paraId="1EEE5A80" w14:textId="77777777" w:rsidR="002539B2" w:rsidRPr="00960335" w:rsidRDefault="00781D72" w:rsidP="00955BC6">
      <w:pPr>
        <w:widowControl/>
        <w:autoSpaceDE/>
        <w:autoSpaceDN/>
        <w:spacing w:before="120" w:after="120" w:line="360" w:lineRule="auto"/>
        <w:rPr>
          <w:spacing w:val="-64"/>
          <w:sz w:val="24"/>
          <w:szCs w:val="24"/>
        </w:rPr>
      </w:pPr>
      <w:r w:rsidRPr="00237826">
        <w:rPr>
          <w:rFonts w:eastAsia="Calibri"/>
          <w:sz w:val="24"/>
          <w:szCs w:val="24"/>
        </w:rPr>
        <w:t>Any cuts will be treated to return the cable ladder to the condition of manufacture.</w:t>
      </w:r>
      <w:r w:rsidRPr="00960335">
        <w:rPr>
          <w:spacing w:val="-64"/>
          <w:sz w:val="24"/>
          <w:szCs w:val="24"/>
        </w:rPr>
        <w:t xml:space="preserve"> </w:t>
      </w:r>
    </w:p>
    <w:p w14:paraId="3912A0CA"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ladders will meet the following minimum requirements:</w:t>
      </w:r>
    </w:p>
    <w:p w14:paraId="1AAF3961" w14:textId="77777777" w:rsidR="00781D72" w:rsidRPr="00595E8B" w:rsidRDefault="00781D72" w:rsidP="00595E8B">
      <w:pPr>
        <w:pStyle w:val="ListParagraph"/>
        <w:numPr>
          <w:ilvl w:val="0"/>
          <w:numId w:val="58"/>
        </w:numPr>
        <w:tabs>
          <w:tab w:val="left" w:pos="1953"/>
          <w:tab w:val="left" w:pos="1954"/>
        </w:tabs>
        <w:spacing w:before="160"/>
        <w:rPr>
          <w:sz w:val="24"/>
          <w:szCs w:val="24"/>
        </w:rPr>
      </w:pPr>
      <w:r w:rsidRPr="00595E8B">
        <w:rPr>
          <w:sz w:val="24"/>
          <w:szCs w:val="24"/>
        </w:rPr>
        <w:t>Electrical</w:t>
      </w:r>
      <w:r w:rsidRPr="00595E8B">
        <w:rPr>
          <w:spacing w:val="-7"/>
          <w:sz w:val="24"/>
          <w:szCs w:val="24"/>
        </w:rPr>
        <w:t xml:space="preserve"> </w:t>
      </w:r>
      <w:r w:rsidRPr="00595E8B">
        <w:rPr>
          <w:sz w:val="24"/>
          <w:szCs w:val="24"/>
        </w:rPr>
        <w:t>continuity</w:t>
      </w:r>
      <w:r w:rsidRPr="00595E8B">
        <w:rPr>
          <w:spacing w:val="-6"/>
          <w:sz w:val="24"/>
          <w:szCs w:val="24"/>
        </w:rPr>
        <w:t xml:space="preserve"> </w:t>
      </w:r>
      <w:r w:rsidRPr="00595E8B">
        <w:rPr>
          <w:sz w:val="24"/>
          <w:szCs w:val="24"/>
        </w:rPr>
        <w:t>without</w:t>
      </w:r>
      <w:r w:rsidRPr="00595E8B">
        <w:rPr>
          <w:spacing w:val="-6"/>
          <w:sz w:val="24"/>
          <w:szCs w:val="24"/>
        </w:rPr>
        <w:t xml:space="preserve"> </w:t>
      </w:r>
      <w:r w:rsidRPr="00595E8B">
        <w:rPr>
          <w:sz w:val="24"/>
          <w:szCs w:val="24"/>
        </w:rPr>
        <w:t>additional</w:t>
      </w:r>
      <w:r w:rsidRPr="00595E8B">
        <w:rPr>
          <w:spacing w:val="-7"/>
          <w:sz w:val="24"/>
          <w:szCs w:val="24"/>
        </w:rPr>
        <w:t xml:space="preserve"> </w:t>
      </w:r>
      <w:r w:rsidRPr="00595E8B">
        <w:rPr>
          <w:sz w:val="24"/>
          <w:szCs w:val="24"/>
        </w:rPr>
        <w:t>earth</w:t>
      </w:r>
      <w:r w:rsidRPr="00595E8B">
        <w:rPr>
          <w:spacing w:val="-6"/>
          <w:sz w:val="24"/>
          <w:szCs w:val="24"/>
        </w:rPr>
        <w:t xml:space="preserve"> </w:t>
      </w:r>
      <w:r w:rsidRPr="00595E8B">
        <w:rPr>
          <w:sz w:val="24"/>
          <w:szCs w:val="24"/>
        </w:rPr>
        <w:t>bonding.</w:t>
      </w:r>
    </w:p>
    <w:p w14:paraId="4F390977" w14:textId="77777777" w:rsidR="00781D72" w:rsidRPr="00595E8B" w:rsidRDefault="00781D72" w:rsidP="00595E8B">
      <w:pPr>
        <w:pStyle w:val="ListParagraph"/>
        <w:numPr>
          <w:ilvl w:val="0"/>
          <w:numId w:val="58"/>
        </w:numPr>
        <w:tabs>
          <w:tab w:val="left" w:pos="1953"/>
          <w:tab w:val="left" w:pos="1954"/>
        </w:tabs>
        <w:spacing w:before="136" w:line="350" w:lineRule="auto"/>
        <w:ind w:right="359"/>
        <w:rPr>
          <w:sz w:val="24"/>
          <w:szCs w:val="24"/>
        </w:rPr>
      </w:pPr>
      <w:r w:rsidRPr="00595E8B">
        <w:rPr>
          <w:sz w:val="24"/>
          <w:szCs w:val="24"/>
        </w:rPr>
        <w:t>Magnetic shield insulation without cover 10dB, with cover 15dB, G mesh cable</w:t>
      </w:r>
      <w:r w:rsidRPr="00595E8B">
        <w:rPr>
          <w:spacing w:val="-64"/>
          <w:sz w:val="24"/>
          <w:szCs w:val="24"/>
        </w:rPr>
        <w:t xml:space="preserve"> </w:t>
      </w:r>
      <w:r w:rsidRPr="00595E8B">
        <w:rPr>
          <w:sz w:val="24"/>
          <w:szCs w:val="24"/>
        </w:rPr>
        <w:t>basket</w:t>
      </w:r>
      <w:r w:rsidRPr="00595E8B">
        <w:rPr>
          <w:spacing w:val="-2"/>
          <w:sz w:val="24"/>
          <w:szCs w:val="24"/>
        </w:rPr>
        <w:t xml:space="preserve"> </w:t>
      </w:r>
      <w:r w:rsidRPr="00595E8B">
        <w:rPr>
          <w:sz w:val="24"/>
          <w:szCs w:val="24"/>
        </w:rPr>
        <w:t>15dB.</w:t>
      </w:r>
    </w:p>
    <w:p w14:paraId="5A2D0228" w14:textId="77777777" w:rsidR="00781D72" w:rsidRPr="00595E8B" w:rsidRDefault="00781D72" w:rsidP="00595E8B">
      <w:pPr>
        <w:pStyle w:val="ListParagraph"/>
        <w:numPr>
          <w:ilvl w:val="0"/>
          <w:numId w:val="58"/>
        </w:numPr>
        <w:tabs>
          <w:tab w:val="left" w:pos="1953"/>
          <w:tab w:val="left" w:pos="1954"/>
        </w:tabs>
        <w:spacing w:before="12"/>
        <w:rPr>
          <w:sz w:val="24"/>
          <w:szCs w:val="24"/>
        </w:rPr>
      </w:pPr>
      <w:r w:rsidRPr="00595E8B">
        <w:rPr>
          <w:sz w:val="24"/>
          <w:szCs w:val="24"/>
        </w:rPr>
        <w:t>Electromagnetic</w:t>
      </w:r>
      <w:r w:rsidRPr="00595E8B">
        <w:rPr>
          <w:spacing w:val="-6"/>
          <w:sz w:val="24"/>
          <w:szCs w:val="24"/>
        </w:rPr>
        <w:t xml:space="preserve"> </w:t>
      </w:r>
      <w:r w:rsidRPr="00595E8B">
        <w:rPr>
          <w:sz w:val="24"/>
          <w:szCs w:val="24"/>
        </w:rPr>
        <w:t>compatibility</w:t>
      </w:r>
      <w:r w:rsidRPr="00595E8B">
        <w:rPr>
          <w:spacing w:val="-6"/>
          <w:sz w:val="24"/>
          <w:szCs w:val="24"/>
        </w:rPr>
        <w:t xml:space="preserve"> </w:t>
      </w:r>
      <w:r w:rsidRPr="00595E8B">
        <w:rPr>
          <w:sz w:val="24"/>
          <w:szCs w:val="24"/>
        </w:rPr>
        <w:t>to</w:t>
      </w:r>
      <w:r w:rsidRPr="00595E8B">
        <w:rPr>
          <w:spacing w:val="-5"/>
          <w:sz w:val="24"/>
          <w:szCs w:val="24"/>
        </w:rPr>
        <w:t xml:space="preserve"> </w:t>
      </w:r>
      <w:r w:rsidRPr="00595E8B">
        <w:rPr>
          <w:sz w:val="24"/>
          <w:szCs w:val="24"/>
        </w:rPr>
        <w:t>VDE</w:t>
      </w:r>
      <w:r w:rsidRPr="00595E8B">
        <w:rPr>
          <w:spacing w:val="-5"/>
          <w:sz w:val="24"/>
          <w:szCs w:val="24"/>
        </w:rPr>
        <w:t xml:space="preserve"> </w:t>
      </w:r>
      <w:r w:rsidRPr="00595E8B">
        <w:rPr>
          <w:sz w:val="24"/>
          <w:szCs w:val="24"/>
        </w:rPr>
        <w:t>0870-1.</w:t>
      </w:r>
    </w:p>
    <w:p w14:paraId="0BB88FE7" w14:textId="77777777" w:rsidR="00781D72" w:rsidRPr="00595E8B" w:rsidRDefault="00781D72" w:rsidP="00595E8B">
      <w:pPr>
        <w:pStyle w:val="ListParagraph"/>
        <w:numPr>
          <w:ilvl w:val="0"/>
          <w:numId w:val="58"/>
        </w:numPr>
        <w:tabs>
          <w:tab w:val="left" w:pos="1953"/>
          <w:tab w:val="left" w:pos="1954"/>
        </w:tabs>
        <w:spacing w:before="136" w:line="350" w:lineRule="auto"/>
        <w:ind w:right="357"/>
        <w:rPr>
          <w:sz w:val="24"/>
          <w:szCs w:val="24"/>
        </w:rPr>
      </w:pPr>
      <w:r w:rsidRPr="00595E8B">
        <w:rPr>
          <w:sz w:val="24"/>
          <w:szCs w:val="24"/>
        </w:rPr>
        <w:t>Supplied</w:t>
      </w:r>
      <w:r w:rsidRPr="00595E8B">
        <w:rPr>
          <w:spacing w:val="50"/>
          <w:sz w:val="24"/>
          <w:szCs w:val="24"/>
        </w:rPr>
        <w:t xml:space="preserve"> </w:t>
      </w:r>
      <w:r w:rsidRPr="00595E8B">
        <w:rPr>
          <w:sz w:val="24"/>
          <w:szCs w:val="24"/>
        </w:rPr>
        <w:t>folded</w:t>
      </w:r>
      <w:r w:rsidRPr="00595E8B">
        <w:rPr>
          <w:spacing w:val="50"/>
          <w:sz w:val="24"/>
          <w:szCs w:val="24"/>
        </w:rPr>
        <w:t xml:space="preserve"> </w:t>
      </w:r>
      <w:r w:rsidRPr="00595E8B">
        <w:rPr>
          <w:sz w:val="24"/>
          <w:szCs w:val="24"/>
        </w:rPr>
        <w:t>up</w:t>
      </w:r>
      <w:r w:rsidRPr="00595E8B">
        <w:rPr>
          <w:spacing w:val="50"/>
          <w:sz w:val="24"/>
          <w:szCs w:val="24"/>
        </w:rPr>
        <w:t xml:space="preserve"> </w:t>
      </w:r>
      <w:r w:rsidRPr="00595E8B">
        <w:rPr>
          <w:sz w:val="24"/>
          <w:szCs w:val="24"/>
        </w:rPr>
        <w:t>for</w:t>
      </w:r>
      <w:r w:rsidRPr="00595E8B">
        <w:rPr>
          <w:spacing w:val="50"/>
          <w:sz w:val="24"/>
          <w:szCs w:val="24"/>
        </w:rPr>
        <w:t xml:space="preserve"> </w:t>
      </w:r>
      <w:r w:rsidRPr="00595E8B">
        <w:rPr>
          <w:sz w:val="24"/>
          <w:szCs w:val="24"/>
        </w:rPr>
        <w:t>ease</w:t>
      </w:r>
      <w:r w:rsidRPr="00595E8B">
        <w:rPr>
          <w:spacing w:val="50"/>
          <w:sz w:val="24"/>
          <w:szCs w:val="24"/>
        </w:rPr>
        <w:t xml:space="preserve"> </w:t>
      </w:r>
      <w:r w:rsidRPr="00595E8B">
        <w:rPr>
          <w:sz w:val="24"/>
          <w:szCs w:val="24"/>
        </w:rPr>
        <w:t>of</w:t>
      </w:r>
      <w:r w:rsidRPr="00595E8B">
        <w:rPr>
          <w:spacing w:val="50"/>
          <w:sz w:val="24"/>
          <w:szCs w:val="24"/>
        </w:rPr>
        <w:t xml:space="preserve"> </w:t>
      </w:r>
      <w:r w:rsidRPr="00595E8B">
        <w:rPr>
          <w:sz w:val="24"/>
          <w:szCs w:val="24"/>
        </w:rPr>
        <w:t>transport</w:t>
      </w:r>
      <w:r w:rsidRPr="00595E8B">
        <w:rPr>
          <w:spacing w:val="50"/>
          <w:sz w:val="24"/>
          <w:szCs w:val="24"/>
        </w:rPr>
        <w:t xml:space="preserve"> </w:t>
      </w:r>
      <w:r w:rsidRPr="00595E8B">
        <w:rPr>
          <w:sz w:val="24"/>
          <w:szCs w:val="24"/>
        </w:rPr>
        <w:t>and</w:t>
      </w:r>
      <w:r w:rsidRPr="00595E8B">
        <w:rPr>
          <w:spacing w:val="50"/>
          <w:sz w:val="24"/>
          <w:szCs w:val="24"/>
        </w:rPr>
        <w:t xml:space="preserve"> </w:t>
      </w:r>
      <w:r w:rsidRPr="00595E8B">
        <w:rPr>
          <w:sz w:val="24"/>
          <w:szCs w:val="24"/>
        </w:rPr>
        <w:t>storage</w:t>
      </w:r>
      <w:r w:rsidRPr="00595E8B">
        <w:rPr>
          <w:spacing w:val="50"/>
          <w:sz w:val="24"/>
          <w:szCs w:val="24"/>
        </w:rPr>
        <w:t xml:space="preserve"> </w:t>
      </w:r>
      <w:r w:rsidRPr="00595E8B">
        <w:rPr>
          <w:sz w:val="24"/>
          <w:szCs w:val="24"/>
        </w:rPr>
        <w:t>(45,</w:t>
      </w:r>
      <w:r w:rsidRPr="00595E8B">
        <w:rPr>
          <w:spacing w:val="50"/>
          <w:sz w:val="24"/>
          <w:szCs w:val="24"/>
        </w:rPr>
        <w:t xml:space="preserve"> </w:t>
      </w:r>
      <w:r w:rsidRPr="00595E8B">
        <w:rPr>
          <w:sz w:val="24"/>
          <w:szCs w:val="24"/>
        </w:rPr>
        <w:t>60</w:t>
      </w:r>
      <w:r w:rsidRPr="00595E8B">
        <w:rPr>
          <w:spacing w:val="50"/>
          <w:sz w:val="24"/>
          <w:szCs w:val="24"/>
        </w:rPr>
        <w:t xml:space="preserve"> </w:t>
      </w:r>
      <w:r w:rsidRPr="00595E8B">
        <w:rPr>
          <w:sz w:val="24"/>
          <w:szCs w:val="24"/>
        </w:rPr>
        <w:t>and</w:t>
      </w:r>
      <w:r w:rsidRPr="00595E8B">
        <w:rPr>
          <w:spacing w:val="50"/>
          <w:sz w:val="24"/>
          <w:szCs w:val="24"/>
        </w:rPr>
        <w:t xml:space="preserve"> </w:t>
      </w:r>
      <w:r w:rsidRPr="00595E8B">
        <w:rPr>
          <w:sz w:val="24"/>
          <w:szCs w:val="24"/>
        </w:rPr>
        <w:t>110mm</w:t>
      </w:r>
      <w:r w:rsidRPr="00595E8B">
        <w:rPr>
          <w:spacing w:val="-64"/>
          <w:sz w:val="24"/>
          <w:szCs w:val="24"/>
        </w:rPr>
        <w:t xml:space="preserve"> </w:t>
      </w:r>
      <w:r w:rsidRPr="00595E8B">
        <w:rPr>
          <w:sz w:val="24"/>
          <w:szCs w:val="24"/>
        </w:rPr>
        <w:t>sidewall</w:t>
      </w:r>
      <w:r w:rsidRPr="00595E8B">
        <w:rPr>
          <w:spacing w:val="-2"/>
          <w:sz w:val="24"/>
          <w:szCs w:val="24"/>
        </w:rPr>
        <w:t xml:space="preserve"> </w:t>
      </w:r>
      <w:r w:rsidRPr="00595E8B">
        <w:rPr>
          <w:sz w:val="24"/>
          <w:szCs w:val="24"/>
        </w:rPr>
        <w:t>only).</w:t>
      </w:r>
    </w:p>
    <w:p w14:paraId="42753C74" w14:textId="77777777" w:rsidR="00781D72" w:rsidRPr="00595E8B" w:rsidRDefault="00781D72" w:rsidP="00595E8B">
      <w:pPr>
        <w:pStyle w:val="ListParagraph"/>
        <w:numPr>
          <w:ilvl w:val="0"/>
          <w:numId w:val="58"/>
        </w:numPr>
        <w:tabs>
          <w:tab w:val="left" w:pos="1953"/>
          <w:tab w:val="left" w:pos="1954"/>
        </w:tabs>
        <w:spacing w:before="12"/>
        <w:rPr>
          <w:sz w:val="24"/>
          <w:szCs w:val="24"/>
        </w:rPr>
      </w:pPr>
      <w:r w:rsidRPr="00595E8B">
        <w:rPr>
          <w:sz w:val="24"/>
          <w:szCs w:val="24"/>
        </w:rPr>
        <w:t>Continuous</w:t>
      </w:r>
      <w:r w:rsidRPr="00595E8B">
        <w:rPr>
          <w:spacing w:val="-6"/>
          <w:sz w:val="24"/>
          <w:szCs w:val="24"/>
        </w:rPr>
        <w:t xml:space="preserve"> </w:t>
      </w:r>
      <w:r w:rsidRPr="00595E8B">
        <w:rPr>
          <w:sz w:val="24"/>
          <w:szCs w:val="24"/>
        </w:rPr>
        <w:t>side</w:t>
      </w:r>
      <w:r w:rsidRPr="00595E8B">
        <w:rPr>
          <w:spacing w:val="-6"/>
          <w:sz w:val="24"/>
          <w:szCs w:val="24"/>
        </w:rPr>
        <w:t xml:space="preserve"> </w:t>
      </w:r>
      <w:r w:rsidRPr="00595E8B">
        <w:rPr>
          <w:sz w:val="24"/>
          <w:szCs w:val="24"/>
        </w:rPr>
        <w:t>perforation</w:t>
      </w:r>
      <w:r w:rsidRPr="00595E8B">
        <w:rPr>
          <w:spacing w:val="-5"/>
          <w:sz w:val="24"/>
          <w:szCs w:val="24"/>
        </w:rPr>
        <w:t xml:space="preserve"> </w:t>
      </w:r>
      <w:r w:rsidRPr="00595E8B">
        <w:rPr>
          <w:sz w:val="24"/>
          <w:szCs w:val="24"/>
        </w:rPr>
        <w:t>slots.</w:t>
      </w:r>
    </w:p>
    <w:p w14:paraId="269CF613" w14:textId="77777777" w:rsidR="00781D72" w:rsidRPr="00595E8B" w:rsidRDefault="00781D72" w:rsidP="00595E8B">
      <w:pPr>
        <w:pStyle w:val="ListParagraph"/>
        <w:numPr>
          <w:ilvl w:val="0"/>
          <w:numId w:val="58"/>
        </w:numPr>
        <w:tabs>
          <w:tab w:val="left" w:pos="1953"/>
          <w:tab w:val="left" w:pos="1954"/>
        </w:tabs>
        <w:spacing w:before="136" w:line="350" w:lineRule="auto"/>
        <w:ind w:right="356"/>
        <w:rPr>
          <w:sz w:val="24"/>
          <w:szCs w:val="24"/>
        </w:rPr>
      </w:pPr>
      <w:r w:rsidRPr="00595E8B">
        <w:rPr>
          <w:sz w:val="24"/>
          <w:szCs w:val="24"/>
        </w:rPr>
        <w:t>The</w:t>
      </w:r>
      <w:r w:rsidRPr="00595E8B">
        <w:rPr>
          <w:spacing w:val="-11"/>
          <w:sz w:val="24"/>
          <w:szCs w:val="24"/>
        </w:rPr>
        <w:t xml:space="preserve"> </w:t>
      </w:r>
      <w:r w:rsidRPr="00595E8B">
        <w:rPr>
          <w:sz w:val="24"/>
          <w:szCs w:val="24"/>
        </w:rPr>
        <w:t>facility</w:t>
      </w:r>
      <w:r w:rsidRPr="00595E8B">
        <w:rPr>
          <w:spacing w:val="-11"/>
          <w:sz w:val="24"/>
          <w:szCs w:val="24"/>
        </w:rPr>
        <w:t xml:space="preserve"> </w:t>
      </w:r>
      <w:r w:rsidRPr="00595E8B">
        <w:rPr>
          <w:sz w:val="24"/>
          <w:szCs w:val="24"/>
        </w:rPr>
        <w:t>to</w:t>
      </w:r>
      <w:r w:rsidRPr="00595E8B">
        <w:rPr>
          <w:spacing w:val="-11"/>
          <w:sz w:val="24"/>
          <w:szCs w:val="24"/>
        </w:rPr>
        <w:t xml:space="preserve"> </w:t>
      </w:r>
      <w:r w:rsidRPr="00595E8B">
        <w:rPr>
          <w:sz w:val="24"/>
          <w:szCs w:val="24"/>
        </w:rPr>
        <w:t>fit</w:t>
      </w:r>
      <w:r w:rsidRPr="00595E8B">
        <w:rPr>
          <w:spacing w:val="-10"/>
          <w:sz w:val="24"/>
          <w:szCs w:val="24"/>
        </w:rPr>
        <w:t xml:space="preserve"> </w:t>
      </w:r>
      <w:r w:rsidRPr="00595E8B">
        <w:rPr>
          <w:sz w:val="24"/>
          <w:szCs w:val="24"/>
        </w:rPr>
        <w:t>snap-in</w:t>
      </w:r>
      <w:r w:rsidRPr="00595E8B">
        <w:rPr>
          <w:spacing w:val="-11"/>
          <w:sz w:val="24"/>
          <w:szCs w:val="24"/>
        </w:rPr>
        <w:t xml:space="preserve"> </w:t>
      </w:r>
      <w:r w:rsidRPr="00595E8B">
        <w:rPr>
          <w:sz w:val="24"/>
          <w:szCs w:val="24"/>
        </w:rPr>
        <w:t>segregation</w:t>
      </w:r>
      <w:r w:rsidRPr="00595E8B">
        <w:rPr>
          <w:spacing w:val="-11"/>
          <w:sz w:val="24"/>
          <w:szCs w:val="24"/>
        </w:rPr>
        <w:t xml:space="preserve"> </w:t>
      </w:r>
      <w:r w:rsidRPr="00595E8B">
        <w:rPr>
          <w:sz w:val="24"/>
          <w:szCs w:val="24"/>
        </w:rPr>
        <w:t>strips</w:t>
      </w:r>
      <w:r w:rsidRPr="00595E8B">
        <w:rPr>
          <w:spacing w:val="-10"/>
          <w:sz w:val="24"/>
          <w:szCs w:val="24"/>
        </w:rPr>
        <w:t xml:space="preserve"> </w:t>
      </w:r>
      <w:r w:rsidRPr="00595E8B">
        <w:rPr>
          <w:sz w:val="24"/>
          <w:szCs w:val="24"/>
        </w:rPr>
        <w:t>into</w:t>
      </w:r>
      <w:r w:rsidRPr="00595E8B">
        <w:rPr>
          <w:spacing w:val="-11"/>
          <w:sz w:val="24"/>
          <w:szCs w:val="24"/>
        </w:rPr>
        <w:t xml:space="preserve"> </w:t>
      </w:r>
      <w:r w:rsidRPr="00595E8B">
        <w:rPr>
          <w:sz w:val="24"/>
          <w:szCs w:val="24"/>
        </w:rPr>
        <w:t>the</w:t>
      </w:r>
      <w:r w:rsidRPr="00595E8B">
        <w:rPr>
          <w:spacing w:val="-11"/>
          <w:sz w:val="24"/>
          <w:szCs w:val="24"/>
        </w:rPr>
        <w:t xml:space="preserve"> </w:t>
      </w:r>
      <w:r w:rsidRPr="00595E8B">
        <w:rPr>
          <w:sz w:val="24"/>
          <w:szCs w:val="24"/>
        </w:rPr>
        <w:t>base</w:t>
      </w:r>
      <w:r w:rsidRPr="00595E8B">
        <w:rPr>
          <w:spacing w:val="-10"/>
          <w:sz w:val="24"/>
          <w:szCs w:val="24"/>
        </w:rPr>
        <w:t xml:space="preserve"> </w:t>
      </w:r>
      <w:r w:rsidRPr="00595E8B">
        <w:rPr>
          <w:sz w:val="24"/>
          <w:szCs w:val="24"/>
        </w:rPr>
        <w:t>of</w:t>
      </w:r>
      <w:r w:rsidRPr="00595E8B">
        <w:rPr>
          <w:spacing w:val="-11"/>
          <w:sz w:val="24"/>
          <w:szCs w:val="24"/>
        </w:rPr>
        <w:t xml:space="preserve"> </w:t>
      </w:r>
      <w:r w:rsidRPr="00595E8B">
        <w:rPr>
          <w:sz w:val="24"/>
          <w:szCs w:val="24"/>
        </w:rPr>
        <w:t>the</w:t>
      </w:r>
      <w:r w:rsidRPr="00595E8B">
        <w:rPr>
          <w:spacing w:val="-11"/>
          <w:sz w:val="24"/>
          <w:szCs w:val="24"/>
        </w:rPr>
        <w:t xml:space="preserve"> </w:t>
      </w:r>
      <w:r w:rsidRPr="00595E8B">
        <w:rPr>
          <w:sz w:val="24"/>
          <w:szCs w:val="24"/>
        </w:rPr>
        <w:t>cable</w:t>
      </w:r>
      <w:r w:rsidRPr="00595E8B">
        <w:rPr>
          <w:spacing w:val="-10"/>
          <w:sz w:val="24"/>
          <w:szCs w:val="24"/>
        </w:rPr>
        <w:t xml:space="preserve"> </w:t>
      </w:r>
      <w:r w:rsidRPr="00595E8B">
        <w:rPr>
          <w:sz w:val="24"/>
          <w:szCs w:val="24"/>
        </w:rPr>
        <w:t>ladder</w:t>
      </w:r>
      <w:r w:rsidRPr="00595E8B">
        <w:rPr>
          <w:spacing w:val="-11"/>
          <w:sz w:val="24"/>
          <w:szCs w:val="24"/>
        </w:rPr>
        <w:t xml:space="preserve"> </w:t>
      </w:r>
      <w:r w:rsidRPr="00595E8B">
        <w:rPr>
          <w:sz w:val="24"/>
          <w:szCs w:val="24"/>
        </w:rPr>
        <w:t>(45,</w:t>
      </w:r>
      <w:r w:rsidRPr="00595E8B">
        <w:rPr>
          <w:spacing w:val="-64"/>
          <w:sz w:val="24"/>
          <w:szCs w:val="24"/>
        </w:rPr>
        <w:t xml:space="preserve"> </w:t>
      </w:r>
      <w:r w:rsidRPr="00595E8B">
        <w:rPr>
          <w:sz w:val="24"/>
          <w:szCs w:val="24"/>
        </w:rPr>
        <w:t>60</w:t>
      </w:r>
      <w:r w:rsidRPr="00595E8B">
        <w:rPr>
          <w:spacing w:val="-2"/>
          <w:sz w:val="24"/>
          <w:szCs w:val="24"/>
        </w:rPr>
        <w:t xml:space="preserve"> </w:t>
      </w:r>
      <w:r w:rsidRPr="00595E8B">
        <w:rPr>
          <w:sz w:val="24"/>
          <w:szCs w:val="24"/>
        </w:rPr>
        <w:t>and 110mm</w:t>
      </w:r>
      <w:r w:rsidRPr="00595E8B">
        <w:rPr>
          <w:spacing w:val="-1"/>
          <w:sz w:val="24"/>
          <w:szCs w:val="24"/>
        </w:rPr>
        <w:t xml:space="preserve"> </w:t>
      </w:r>
      <w:r w:rsidRPr="00595E8B">
        <w:rPr>
          <w:sz w:val="24"/>
          <w:szCs w:val="24"/>
        </w:rPr>
        <w:t>sidewall</w:t>
      </w:r>
      <w:r w:rsidRPr="00595E8B">
        <w:rPr>
          <w:spacing w:val="-1"/>
          <w:sz w:val="24"/>
          <w:szCs w:val="24"/>
        </w:rPr>
        <w:t xml:space="preserve"> </w:t>
      </w:r>
      <w:r w:rsidRPr="00595E8B">
        <w:rPr>
          <w:sz w:val="24"/>
          <w:szCs w:val="24"/>
        </w:rPr>
        <w:t>only).</w:t>
      </w:r>
    </w:p>
    <w:p w14:paraId="6E98F8C3" w14:textId="77777777" w:rsidR="00781D72" w:rsidRPr="00237826" w:rsidRDefault="00781D72" w:rsidP="00595E8B">
      <w:pPr>
        <w:spacing w:line="350" w:lineRule="auto"/>
        <w:rPr>
          <w:sz w:val="24"/>
          <w:szCs w:val="24"/>
        </w:rPr>
        <w:sectPr w:rsidR="00781D72" w:rsidRPr="00237826" w:rsidSect="006662BE">
          <w:type w:val="continuous"/>
          <w:pgSz w:w="11910" w:h="16840"/>
          <w:pgMar w:top="1440" w:right="1440" w:bottom="1440" w:left="1440" w:header="755" w:footer="1016" w:gutter="0"/>
          <w:cols w:space="720"/>
        </w:sectPr>
      </w:pPr>
    </w:p>
    <w:p w14:paraId="7D8C4413" w14:textId="77777777" w:rsidR="00781D72" w:rsidRPr="00595E8B" w:rsidRDefault="00781D72" w:rsidP="00595E8B">
      <w:pPr>
        <w:pStyle w:val="ListParagraph"/>
        <w:numPr>
          <w:ilvl w:val="0"/>
          <w:numId w:val="58"/>
        </w:numPr>
        <w:tabs>
          <w:tab w:val="left" w:pos="1953"/>
          <w:tab w:val="left" w:pos="1954"/>
        </w:tabs>
        <w:spacing w:before="90"/>
        <w:rPr>
          <w:sz w:val="24"/>
          <w:szCs w:val="24"/>
        </w:rPr>
      </w:pPr>
      <w:r w:rsidRPr="00595E8B">
        <w:rPr>
          <w:sz w:val="24"/>
          <w:szCs w:val="24"/>
        </w:rPr>
        <w:t>Covers</w:t>
      </w:r>
      <w:r w:rsidRPr="00595E8B">
        <w:rPr>
          <w:spacing w:val="-4"/>
          <w:sz w:val="24"/>
          <w:szCs w:val="24"/>
        </w:rPr>
        <w:t xml:space="preserve"> </w:t>
      </w:r>
      <w:r w:rsidRPr="00595E8B">
        <w:rPr>
          <w:sz w:val="24"/>
          <w:szCs w:val="24"/>
        </w:rPr>
        <w:t>will</w:t>
      </w:r>
      <w:r w:rsidRPr="00595E8B">
        <w:rPr>
          <w:spacing w:val="-3"/>
          <w:sz w:val="24"/>
          <w:szCs w:val="24"/>
        </w:rPr>
        <w:t xml:space="preserve"> </w:t>
      </w:r>
      <w:r w:rsidRPr="00595E8B">
        <w:rPr>
          <w:sz w:val="24"/>
          <w:szCs w:val="24"/>
        </w:rPr>
        <w:t>be</w:t>
      </w:r>
      <w:r w:rsidRPr="00595E8B">
        <w:rPr>
          <w:spacing w:val="-3"/>
          <w:sz w:val="24"/>
          <w:szCs w:val="24"/>
        </w:rPr>
        <w:t xml:space="preserve"> </w:t>
      </w:r>
      <w:r w:rsidRPr="00595E8B">
        <w:rPr>
          <w:sz w:val="24"/>
          <w:szCs w:val="24"/>
        </w:rPr>
        <w:t>supplied</w:t>
      </w:r>
      <w:r w:rsidRPr="00595E8B">
        <w:rPr>
          <w:spacing w:val="-3"/>
          <w:sz w:val="24"/>
          <w:szCs w:val="24"/>
        </w:rPr>
        <w:t xml:space="preserve"> </w:t>
      </w:r>
      <w:r w:rsidRPr="00595E8B">
        <w:rPr>
          <w:sz w:val="24"/>
          <w:szCs w:val="24"/>
        </w:rPr>
        <w:t>with</w:t>
      </w:r>
      <w:r w:rsidRPr="00595E8B">
        <w:rPr>
          <w:spacing w:val="-4"/>
          <w:sz w:val="24"/>
          <w:szCs w:val="24"/>
        </w:rPr>
        <w:t xml:space="preserve"> </w:t>
      </w:r>
      <w:r w:rsidRPr="00595E8B">
        <w:rPr>
          <w:sz w:val="24"/>
          <w:szCs w:val="24"/>
        </w:rPr>
        <w:t>pre-installed</w:t>
      </w:r>
      <w:r w:rsidRPr="00595E8B">
        <w:rPr>
          <w:spacing w:val="-4"/>
          <w:sz w:val="24"/>
          <w:szCs w:val="24"/>
        </w:rPr>
        <w:t xml:space="preserve"> </w:t>
      </w:r>
      <w:r w:rsidRPr="00595E8B">
        <w:rPr>
          <w:sz w:val="24"/>
          <w:szCs w:val="24"/>
        </w:rPr>
        <w:t>turnbuckles.</w:t>
      </w:r>
    </w:p>
    <w:p w14:paraId="091C9B32" w14:textId="77777777" w:rsidR="00781D72" w:rsidRPr="00595E8B" w:rsidRDefault="00781D72" w:rsidP="00595E8B">
      <w:pPr>
        <w:pStyle w:val="ListParagraph"/>
        <w:numPr>
          <w:ilvl w:val="0"/>
          <w:numId w:val="58"/>
        </w:numPr>
        <w:tabs>
          <w:tab w:val="left" w:pos="1953"/>
          <w:tab w:val="left" w:pos="1954"/>
        </w:tabs>
        <w:spacing w:before="136"/>
        <w:rPr>
          <w:sz w:val="24"/>
          <w:szCs w:val="24"/>
        </w:rPr>
      </w:pPr>
      <w:r w:rsidRPr="00595E8B">
        <w:rPr>
          <w:sz w:val="24"/>
          <w:szCs w:val="24"/>
        </w:rPr>
        <w:t>Sprung</w:t>
      </w:r>
      <w:r w:rsidRPr="00595E8B">
        <w:rPr>
          <w:spacing w:val="-2"/>
          <w:sz w:val="24"/>
          <w:szCs w:val="24"/>
        </w:rPr>
        <w:t xml:space="preserve"> </w:t>
      </w:r>
      <w:r w:rsidRPr="00595E8B">
        <w:rPr>
          <w:sz w:val="24"/>
          <w:szCs w:val="24"/>
        </w:rPr>
        <w:t>steel</w:t>
      </w:r>
      <w:r w:rsidRPr="00595E8B">
        <w:rPr>
          <w:spacing w:val="-1"/>
          <w:sz w:val="24"/>
          <w:szCs w:val="24"/>
        </w:rPr>
        <w:t xml:space="preserve"> </w:t>
      </w:r>
      <w:r w:rsidRPr="00595E8B">
        <w:rPr>
          <w:sz w:val="24"/>
          <w:szCs w:val="24"/>
        </w:rPr>
        <w:t>clips</w:t>
      </w:r>
      <w:r w:rsidRPr="00595E8B">
        <w:rPr>
          <w:spacing w:val="-2"/>
          <w:sz w:val="24"/>
          <w:szCs w:val="24"/>
        </w:rPr>
        <w:t xml:space="preserve"> </w:t>
      </w:r>
      <w:r w:rsidRPr="00595E8B">
        <w:rPr>
          <w:sz w:val="24"/>
          <w:szCs w:val="24"/>
        </w:rPr>
        <w:t>will</w:t>
      </w:r>
      <w:r w:rsidRPr="00595E8B">
        <w:rPr>
          <w:spacing w:val="-2"/>
          <w:sz w:val="24"/>
          <w:szCs w:val="24"/>
        </w:rPr>
        <w:t xml:space="preserve"> </w:t>
      </w:r>
      <w:r w:rsidRPr="00595E8B">
        <w:rPr>
          <w:sz w:val="24"/>
          <w:szCs w:val="24"/>
        </w:rPr>
        <w:t>be</w:t>
      </w:r>
      <w:r w:rsidRPr="00595E8B">
        <w:rPr>
          <w:spacing w:val="-2"/>
          <w:sz w:val="24"/>
          <w:szCs w:val="24"/>
        </w:rPr>
        <w:t xml:space="preserve"> </w:t>
      </w:r>
      <w:r w:rsidRPr="00595E8B">
        <w:rPr>
          <w:sz w:val="24"/>
          <w:szCs w:val="24"/>
        </w:rPr>
        <w:t>manufactured</w:t>
      </w:r>
      <w:r w:rsidRPr="00595E8B">
        <w:rPr>
          <w:spacing w:val="-2"/>
          <w:sz w:val="24"/>
          <w:szCs w:val="24"/>
        </w:rPr>
        <w:t xml:space="preserve"> </w:t>
      </w:r>
      <w:r w:rsidRPr="00595E8B">
        <w:rPr>
          <w:sz w:val="24"/>
          <w:szCs w:val="24"/>
        </w:rPr>
        <w:t>from</w:t>
      </w:r>
      <w:r w:rsidRPr="00595E8B">
        <w:rPr>
          <w:spacing w:val="-1"/>
          <w:sz w:val="24"/>
          <w:szCs w:val="24"/>
        </w:rPr>
        <w:t xml:space="preserve"> </w:t>
      </w:r>
      <w:r w:rsidRPr="00595E8B">
        <w:rPr>
          <w:sz w:val="24"/>
          <w:szCs w:val="24"/>
        </w:rPr>
        <w:t>stainless</w:t>
      </w:r>
      <w:r w:rsidRPr="00595E8B">
        <w:rPr>
          <w:spacing w:val="-2"/>
          <w:sz w:val="24"/>
          <w:szCs w:val="24"/>
        </w:rPr>
        <w:t xml:space="preserve"> </w:t>
      </w:r>
      <w:r w:rsidRPr="00595E8B">
        <w:rPr>
          <w:sz w:val="24"/>
          <w:szCs w:val="24"/>
        </w:rPr>
        <w:t>steel.</w:t>
      </w:r>
    </w:p>
    <w:p w14:paraId="297A7E3E" w14:textId="77777777" w:rsidR="00781D72" w:rsidRPr="00960335" w:rsidRDefault="00781D72" w:rsidP="00955BC6">
      <w:pPr>
        <w:pStyle w:val="BodyText"/>
      </w:pPr>
    </w:p>
    <w:p w14:paraId="3D8B6524" w14:textId="08F946D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 ladders for life safety and fire-fighting applications and those that run along and across escape routes shall be tested in accordance with DIN 4102 Pt12 and approved for function maintenance classes E30 to E90. A</w:t>
      </w:r>
      <w:r w:rsidR="00EA766E" w:rsidRPr="00237826">
        <w:rPr>
          <w:rFonts w:eastAsia="Calibri"/>
          <w:sz w:val="24"/>
          <w:szCs w:val="24"/>
        </w:rPr>
        <w:t>s OBO Bettermann or equivalent.</w:t>
      </w:r>
    </w:p>
    <w:p w14:paraId="397E64C8" w14:textId="7F0558D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Cable trunking shall be galvanized metal medium gauge from </w:t>
      </w:r>
      <w:proofErr w:type="spellStart"/>
      <w:r w:rsidRPr="00237826">
        <w:rPr>
          <w:rFonts w:eastAsia="Calibri"/>
          <w:sz w:val="24"/>
          <w:szCs w:val="24"/>
        </w:rPr>
        <w:t>Electrofast</w:t>
      </w:r>
      <w:proofErr w:type="spellEnd"/>
      <w:r w:rsidRPr="00237826">
        <w:rPr>
          <w:rFonts w:eastAsia="Calibri"/>
          <w:sz w:val="24"/>
          <w:szCs w:val="24"/>
        </w:rPr>
        <w:t xml:space="preserve"> or equivalent and shal</w:t>
      </w:r>
      <w:r w:rsidR="00EA766E" w:rsidRPr="00237826">
        <w:rPr>
          <w:rFonts w:eastAsia="Calibri"/>
          <w:sz w:val="24"/>
          <w:szCs w:val="24"/>
        </w:rPr>
        <w:t>l be sized as per the drawings.</w:t>
      </w:r>
    </w:p>
    <w:p w14:paraId="63EAD351" w14:textId="6F2C3F7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Fire-resistant cables shall be segregated from non-fire-resistant cables. Fire resistant cables shall be supported on a system that has an approval of equal duration to that of the cables it is supporting.</w:t>
      </w:r>
    </w:p>
    <w:p w14:paraId="6A075208" w14:textId="5472CCD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Cables that run along and across escape routes shall be supported on a system that has a stability approval equal to the duration specified for the safe evacuation of the building. Inverted cable containment shall not be per</w:t>
      </w:r>
      <w:r w:rsidR="00EA766E" w:rsidRPr="00237826">
        <w:rPr>
          <w:rFonts w:eastAsia="Calibri"/>
          <w:sz w:val="24"/>
          <w:szCs w:val="24"/>
        </w:rPr>
        <w:t>mitted under any circumstances.</w:t>
      </w:r>
    </w:p>
    <w:p w14:paraId="5EF299E7" w14:textId="7CFFDFD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Separate tray/trunking shall be provided for data and fire alarm cabling to provide segregation in accordance with the IS 10101 National Rule</w:t>
      </w:r>
      <w:r w:rsidR="00EA766E" w:rsidRPr="00237826">
        <w:rPr>
          <w:rFonts w:eastAsia="Calibri"/>
          <w:sz w:val="24"/>
          <w:szCs w:val="24"/>
        </w:rPr>
        <w:t>s for Electrical Installations.</w:t>
      </w:r>
    </w:p>
    <w:p w14:paraId="1C072CE7" w14:textId="35B0E61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labels for all outgoing sub-mains cabling with ivorine/</w:t>
      </w:r>
      <w:proofErr w:type="spellStart"/>
      <w:r w:rsidRPr="00237826">
        <w:rPr>
          <w:rFonts w:eastAsia="Calibri"/>
          <w:sz w:val="24"/>
          <w:szCs w:val="24"/>
        </w:rPr>
        <w:t>traffolyte</w:t>
      </w:r>
      <w:proofErr w:type="spellEnd"/>
      <w:r w:rsidRPr="00237826">
        <w:rPr>
          <w:rFonts w:eastAsia="Calibri"/>
          <w:sz w:val="24"/>
          <w:szCs w:val="24"/>
        </w:rPr>
        <w:t xml:space="preserve"> labels fixed to the sub-mains cables with securely tethered cable ties at either end of the sub-mains. Additionally, sub-mains cables shall be labelled as described here within sections of the building where access can be gained to primary distribution routes including all manholes.</w:t>
      </w:r>
    </w:p>
    <w:p w14:paraId="5A5268AB" w14:textId="77777777" w:rsidR="00781D72" w:rsidRPr="00960335" w:rsidRDefault="00781D72" w:rsidP="00955BC6">
      <w:pPr>
        <w:pStyle w:val="BodyText"/>
        <w:spacing w:before="10"/>
      </w:pPr>
    </w:p>
    <w:p w14:paraId="26863E4A" w14:textId="77777777" w:rsidR="00781D72" w:rsidRPr="00237826" w:rsidRDefault="00781D72" w:rsidP="0006184F">
      <w:pPr>
        <w:pStyle w:val="Heading2"/>
        <w:numPr>
          <w:ilvl w:val="1"/>
          <w:numId w:val="62"/>
        </w:numPr>
        <w:tabs>
          <w:tab w:val="left" w:pos="1959"/>
          <w:tab w:val="left" w:pos="1960"/>
        </w:tabs>
        <w:ind w:hanging="720"/>
      </w:pPr>
      <w:bookmarkStart w:id="55" w:name="5.6_Dado_Trunking"/>
      <w:bookmarkStart w:id="56" w:name="_Toc153465961"/>
      <w:bookmarkEnd w:id="55"/>
      <w:r w:rsidRPr="00237826">
        <w:t>Dado</w:t>
      </w:r>
      <w:r w:rsidRPr="00237826">
        <w:rPr>
          <w:spacing w:val="-5"/>
        </w:rPr>
        <w:t xml:space="preserve"> </w:t>
      </w:r>
      <w:r w:rsidRPr="00237826">
        <w:t>Trunking</w:t>
      </w:r>
      <w:bookmarkEnd w:id="56"/>
    </w:p>
    <w:p w14:paraId="07107261" w14:textId="77777777" w:rsidR="00781D72" w:rsidRPr="00960335" w:rsidRDefault="00781D72" w:rsidP="00955BC6">
      <w:pPr>
        <w:pStyle w:val="BodyText"/>
        <w:spacing w:before="10"/>
        <w:rPr>
          <w:b/>
        </w:rPr>
      </w:pPr>
    </w:p>
    <w:p w14:paraId="3E7B5B78" w14:textId="4011734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dado trunking shall be Cat6a compliant and shall be of a construction described on the electrical services drawings. All elements of the dado infrastructure shall be compromised of manufact</w:t>
      </w:r>
      <w:r w:rsidR="00EA766E" w:rsidRPr="00237826">
        <w:rPr>
          <w:rFonts w:eastAsia="Calibri"/>
          <w:sz w:val="24"/>
          <w:szCs w:val="24"/>
        </w:rPr>
        <w:t>ured ends, t-pieces joints etc.</w:t>
      </w:r>
    </w:p>
    <w:p w14:paraId="0FB8DF56" w14:textId="58632C8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horizontal section at the lower end of the wall mounted vertical dado trunking shall be a minimum of 50</w:t>
      </w:r>
      <w:r w:rsidR="00EA766E" w:rsidRPr="00237826">
        <w:rPr>
          <w:rFonts w:eastAsia="Calibri"/>
          <w:sz w:val="24"/>
          <w:szCs w:val="24"/>
        </w:rPr>
        <w:t>0mm above finished floor level.</w:t>
      </w:r>
    </w:p>
    <w:p w14:paraId="425C91B3"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Where installed within a workshop, science lab etc. powder coated steel/aluminium trunking shall be installed. Were aluminium bench/trunking is indicated on the elemental drawings, all appliance outlets (power &amp; data) shall be metal clad.</w:t>
      </w:r>
    </w:p>
    <w:p w14:paraId="744E675A" w14:textId="77777777" w:rsidR="00781D72" w:rsidRPr="00960335" w:rsidRDefault="00781D72" w:rsidP="00955BC6">
      <w:pPr>
        <w:pStyle w:val="BodyText"/>
        <w:spacing w:before="10"/>
      </w:pPr>
    </w:p>
    <w:p w14:paraId="7EDFD40A" w14:textId="77777777" w:rsidR="00781D72" w:rsidRPr="00237826" w:rsidRDefault="00781D72" w:rsidP="0006184F">
      <w:pPr>
        <w:pStyle w:val="Heading2"/>
        <w:numPr>
          <w:ilvl w:val="1"/>
          <w:numId w:val="62"/>
        </w:numPr>
        <w:tabs>
          <w:tab w:val="left" w:pos="1959"/>
          <w:tab w:val="left" w:pos="1960"/>
        </w:tabs>
        <w:ind w:hanging="720"/>
      </w:pPr>
      <w:bookmarkStart w:id="57" w:name="5.7_Fire_Stopping"/>
      <w:bookmarkStart w:id="58" w:name="_Toc153465962"/>
      <w:bookmarkEnd w:id="57"/>
      <w:r w:rsidRPr="00237826">
        <w:t>Fire</w:t>
      </w:r>
      <w:r w:rsidRPr="00237826">
        <w:rPr>
          <w:spacing w:val="-1"/>
        </w:rPr>
        <w:t xml:space="preserve"> </w:t>
      </w:r>
      <w:r w:rsidRPr="00237826">
        <w:t>Stopping</w:t>
      </w:r>
      <w:bookmarkEnd w:id="58"/>
    </w:p>
    <w:p w14:paraId="6BD676A5" w14:textId="77777777" w:rsidR="00781D72" w:rsidRPr="00960335" w:rsidRDefault="00781D72" w:rsidP="00955BC6">
      <w:pPr>
        <w:pStyle w:val="BodyText"/>
        <w:spacing w:before="10"/>
        <w:rPr>
          <w:b/>
        </w:rPr>
      </w:pPr>
    </w:p>
    <w:p w14:paraId="1D929141"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After routing electrical cables through a wall, the integrity of firestop walls must, without exception, be restored using a firestop product that offers at least the same level of protection as the original walls. Firestop products will comply with the description and performance levels described below. The recommended product is EZ-Path® sold by CABLOFIL® or equivalent.</w:t>
      </w:r>
    </w:p>
    <w:p w14:paraId="639124DA" w14:textId="2D1ADA77" w:rsidR="00781D72" w:rsidRPr="00237826" w:rsidRDefault="00781D72" w:rsidP="00955BC6">
      <w:pPr>
        <w:widowControl/>
        <w:autoSpaceDE/>
        <w:autoSpaceDN/>
        <w:spacing w:before="120" w:after="120" w:line="360" w:lineRule="auto"/>
        <w:rPr>
          <w:rFonts w:eastAsia="Calibri"/>
          <w:sz w:val="24"/>
          <w:szCs w:val="24"/>
        </w:rPr>
        <w:sectPr w:rsidR="00781D72" w:rsidRPr="00237826" w:rsidSect="006662BE">
          <w:type w:val="continuous"/>
          <w:pgSz w:w="11910" w:h="16840"/>
          <w:pgMar w:top="1440" w:right="1440" w:bottom="1440" w:left="1440" w:header="755" w:footer="1016" w:gutter="0"/>
          <w:cols w:space="720"/>
        </w:sectPr>
      </w:pPr>
      <w:r w:rsidRPr="00237826">
        <w:rPr>
          <w:rFonts w:eastAsia="Calibri"/>
          <w:sz w:val="24"/>
          <w:szCs w:val="24"/>
        </w:rPr>
        <w:lastRenderedPageBreak/>
        <w:t>The firestop product must consist of a metal case, pre-installed intumescent foam and finishing plates. The intumescent part of the product m</w:t>
      </w:r>
      <w:r w:rsidR="00EA766E" w:rsidRPr="00237826">
        <w:rPr>
          <w:rFonts w:eastAsia="Calibri"/>
          <w:sz w:val="24"/>
          <w:szCs w:val="24"/>
        </w:rPr>
        <w:t>ust take the form of two convex  foam slats positioned in such a way within the module as to apply constant pressure to the cables, however many there may be.</w:t>
      </w:r>
    </w:p>
    <w:p w14:paraId="70D85228"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It must be possible to route cables at a later time without affecting the integrity of the firestop installation.</w:t>
      </w:r>
    </w:p>
    <w:p w14:paraId="35D4C73C"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module must ensure the electrical continuity of the installation. To this end, it must have a facility for connecting the earthing cable.</w:t>
      </w:r>
    </w:p>
    <w:p w14:paraId="3EEC28A1"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intumescent part of the product must act as a barrier in the event of fire.</w:t>
      </w:r>
    </w:p>
    <w:p w14:paraId="04DF8E8B"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product must be certified as a firestop in accordance with the following standards:</w:t>
      </w:r>
    </w:p>
    <w:p w14:paraId="0F6C2D1C" w14:textId="77777777" w:rsidR="00781D72" w:rsidRPr="00237826" w:rsidRDefault="00781D72" w:rsidP="00EA766E">
      <w:pPr>
        <w:pStyle w:val="ListParagraph"/>
        <w:numPr>
          <w:ilvl w:val="0"/>
          <w:numId w:val="46"/>
        </w:numPr>
        <w:tabs>
          <w:tab w:val="left" w:pos="2319"/>
          <w:tab w:val="left" w:pos="2320"/>
        </w:tabs>
        <w:spacing w:before="200"/>
        <w:rPr>
          <w:sz w:val="24"/>
          <w:szCs w:val="24"/>
        </w:rPr>
      </w:pPr>
      <w:r w:rsidRPr="00237826">
        <w:rPr>
          <w:color w:val="231F20"/>
          <w:sz w:val="24"/>
          <w:szCs w:val="24"/>
        </w:rPr>
        <w:t>European</w:t>
      </w:r>
      <w:r w:rsidRPr="00237826">
        <w:rPr>
          <w:color w:val="231F20"/>
          <w:spacing w:val="-3"/>
          <w:sz w:val="24"/>
          <w:szCs w:val="24"/>
        </w:rPr>
        <w:t xml:space="preserve"> </w:t>
      </w:r>
      <w:r w:rsidRPr="00237826">
        <w:rPr>
          <w:color w:val="231F20"/>
          <w:sz w:val="24"/>
          <w:szCs w:val="24"/>
        </w:rPr>
        <w:t>standard:</w:t>
      </w:r>
      <w:r w:rsidRPr="00237826">
        <w:rPr>
          <w:color w:val="231F20"/>
          <w:spacing w:val="-1"/>
          <w:sz w:val="24"/>
          <w:szCs w:val="24"/>
        </w:rPr>
        <w:t xml:space="preserve"> </w:t>
      </w:r>
      <w:r w:rsidRPr="00237826">
        <w:rPr>
          <w:color w:val="231F20"/>
          <w:sz w:val="24"/>
          <w:szCs w:val="24"/>
        </w:rPr>
        <w:t>EN1366-3</w:t>
      </w:r>
    </w:p>
    <w:p w14:paraId="440B5101" w14:textId="77777777" w:rsidR="00781D72" w:rsidRPr="00237826" w:rsidRDefault="00781D72" w:rsidP="00EA766E">
      <w:pPr>
        <w:pStyle w:val="ListParagraph"/>
        <w:numPr>
          <w:ilvl w:val="0"/>
          <w:numId w:val="46"/>
        </w:numPr>
        <w:tabs>
          <w:tab w:val="left" w:pos="2319"/>
          <w:tab w:val="left" w:pos="2320"/>
        </w:tabs>
        <w:spacing w:before="138"/>
        <w:rPr>
          <w:sz w:val="24"/>
          <w:szCs w:val="24"/>
        </w:rPr>
      </w:pPr>
      <w:r w:rsidRPr="00237826">
        <w:rPr>
          <w:color w:val="231F20"/>
          <w:sz w:val="24"/>
          <w:szCs w:val="24"/>
        </w:rPr>
        <w:t>British</w:t>
      </w:r>
      <w:r w:rsidRPr="00237826">
        <w:rPr>
          <w:color w:val="231F20"/>
          <w:spacing w:val="-1"/>
          <w:sz w:val="24"/>
          <w:szCs w:val="24"/>
        </w:rPr>
        <w:t xml:space="preserve"> </w:t>
      </w:r>
      <w:r w:rsidRPr="00237826">
        <w:rPr>
          <w:color w:val="231F20"/>
          <w:sz w:val="24"/>
          <w:szCs w:val="24"/>
        </w:rPr>
        <w:t>standard:</w:t>
      </w:r>
      <w:r w:rsidRPr="00237826">
        <w:rPr>
          <w:color w:val="231F20"/>
          <w:spacing w:val="-2"/>
          <w:sz w:val="24"/>
          <w:szCs w:val="24"/>
        </w:rPr>
        <w:t xml:space="preserve"> </w:t>
      </w:r>
      <w:r w:rsidRPr="00237826">
        <w:rPr>
          <w:color w:val="231F20"/>
          <w:sz w:val="24"/>
          <w:szCs w:val="24"/>
        </w:rPr>
        <w:t>BS 476:</w:t>
      </w:r>
      <w:r w:rsidRPr="00237826">
        <w:rPr>
          <w:color w:val="231F20"/>
          <w:spacing w:val="-2"/>
          <w:sz w:val="24"/>
          <w:szCs w:val="24"/>
        </w:rPr>
        <w:t xml:space="preserve"> </w:t>
      </w:r>
      <w:r w:rsidRPr="00237826">
        <w:rPr>
          <w:color w:val="231F20"/>
          <w:sz w:val="24"/>
          <w:szCs w:val="24"/>
        </w:rPr>
        <w:t>Part</w:t>
      </w:r>
      <w:r w:rsidRPr="00237826">
        <w:rPr>
          <w:color w:val="231F20"/>
          <w:spacing w:val="-1"/>
          <w:sz w:val="24"/>
          <w:szCs w:val="24"/>
        </w:rPr>
        <w:t xml:space="preserve"> </w:t>
      </w:r>
      <w:r w:rsidRPr="00237826">
        <w:rPr>
          <w:color w:val="231F20"/>
          <w:sz w:val="24"/>
          <w:szCs w:val="24"/>
        </w:rPr>
        <w:t>20</w:t>
      </w:r>
    </w:p>
    <w:p w14:paraId="012F784C" w14:textId="77777777" w:rsidR="00781D72" w:rsidRPr="00960335" w:rsidRDefault="00781D72" w:rsidP="00955BC6">
      <w:pPr>
        <w:pStyle w:val="BodyText"/>
        <w:spacing w:before="4"/>
      </w:pPr>
    </w:p>
    <w:p w14:paraId="75255869" w14:textId="1E3CDA80" w:rsidR="002B2391" w:rsidRPr="00960335" w:rsidRDefault="00781D72" w:rsidP="00960335">
      <w:pPr>
        <w:widowControl/>
        <w:autoSpaceDE/>
        <w:autoSpaceDN/>
        <w:spacing w:before="120" w:after="120" w:line="360" w:lineRule="auto"/>
        <w:rPr>
          <w:sz w:val="24"/>
          <w:szCs w:val="24"/>
        </w:rPr>
      </w:pPr>
      <w:r w:rsidRPr="00237826">
        <w:rPr>
          <w:rFonts w:eastAsia="Calibri"/>
          <w:sz w:val="24"/>
          <w:szCs w:val="24"/>
        </w:rPr>
        <w:t>Provide internally or rear mounted intumescent acoustic putty pads on all electrical accessories installed in fire rated partition walls or ceilings with 2-hour fire rating to EN1363-1.</w:t>
      </w:r>
    </w:p>
    <w:p w14:paraId="402D468E" w14:textId="5E94953A" w:rsidR="002B2391" w:rsidRPr="00960335" w:rsidRDefault="002B2391" w:rsidP="00955BC6">
      <w:pPr>
        <w:rPr>
          <w:sz w:val="24"/>
          <w:szCs w:val="24"/>
        </w:rPr>
      </w:pPr>
    </w:p>
    <w:p w14:paraId="052DB01C" w14:textId="77777777" w:rsidR="002B2391" w:rsidRPr="00960335" w:rsidRDefault="002B2391" w:rsidP="00955BC6">
      <w:pPr>
        <w:rPr>
          <w:sz w:val="24"/>
          <w:szCs w:val="24"/>
        </w:rPr>
        <w:sectPr w:rsidR="002B2391" w:rsidRPr="00960335" w:rsidSect="006662BE">
          <w:type w:val="continuous"/>
          <w:pgSz w:w="11910" w:h="16840"/>
          <w:pgMar w:top="1440" w:right="1440" w:bottom="1440" w:left="1440" w:header="755" w:footer="1016" w:gutter="0"/>
          <w:cols w:space="720"/>
        </w:sectPr>
      </w:pPr>
    </w:p>
    <w:p w14:paraId="43656720" w14:textId="3EE9CF8A" w:rsidR="00781D72" w:rsidRPr="00237826" w:rsidRDefault="00781D72" w:rsidP="0006184F">
      <w:pPr>
        <w:pStyle w:val="Heading1"/>
        <w:numPr>
          <w:ilvl w:val="0"/>
          <w:numId w:val="62"/>
        </w:numPr>
        <w:tabs>
          <w:tab w:val="left" w:pos="1959"/>
          <w:tab w:val="left" w:pos="1960"/>
        </w:tabs>
        <w:ind w:hanging="720"/>
      </w:pPr>
      <w:bookmarkStart w:id="59" w:name="6._CABLING"/>
      <w:bookmarkStart w:id="60" w:name="_bookmark5"/>
      <w:bookmarkStart w:id="61" w:name="_Toc153465963"/>
      <w:bookmarkEnd w:id="59"/>
      <w:bookmarkEnd w:id="60"/>
      <w:r w:rsidRPr="00237826">
        <w:t>CABLING</w:t>
      </w:r>
      <w:r w:rsidR="005842AC" w:rsidRPr="00237826">
        <w:t xml:space="preserve"> WIRING RULES</w:t>
      </w:r>
      <w:bookmarkEnd w:id="61"/>
    </w:p>
    <w:p w14:paraId="243220EA" w14:textId="77777777" w:rsidR="00781D72" w:rsidRPr="00960335" w:rsidRDefault="00781D72" w:rsidP="00955BC6">
      <w:pPr>
        <w:pStyle w:val="BodyText"/>
        <w:spacing w:before="10"/>
        <w:rPr>
          <w:b/>
        </w:rPr>
      </w:pPr>
    </w:p>
    <w:p w14:paraId="32256A8E" w14:textId="77777777" w:rsidR="00781D72" w:rsidRPr="00237826" w:rsidRDefault="00781D72" w:rsidP="0006184F">
      <w:pPr>
        <w:pStyle w:val="Heading2"/>
        <w:numPr>
          <w:ilvl w:val="1"/>
          <w:numId w:val="62"/>
        </w:numPr>
        <w:tabs>
          <w:tab w:val="left" w:pos="1959"/>
          <w:tab w:val="left" w:pos="1960"/>
        </w:tabs>
        <w:ind w:hanging="720"/>
      </w:pPr>
      <w:bookmarkStart w:id="62" w:name="6.1_General_Requirements"/>
      <w:bookmarkStart w:id="63" w:name="_Toc153465964"/>
      <w:bookmarkEnd w:id="62"/>
      <w:r w:rsidRPr="00237826">
        <w:t>General</w:t>
      </w:r>
      <w:r w:rsidRPr="00237826">
        <w:rPr>
          <w:spacing w:val="-12"/>
        </w:rPr>
        <w:t xml:space="preserve"> </w:t>
      </w:r>
      <w:r w:rsidRPr="00237826">
        <w:t>Requirements</w:t>
      </w:r>
      <w:bookmarkEnd w:id="63"/>
    </w:p>
    <w:p w14:paraId="6075903E" w14:textId="77777777" w:rsidR="00781D72" w:rsidRPr="00960335" w:rsidRDefault="00781D72" w:rsidP="00955BC6">
      <w:pPr>
        <w:pStyle w:val="BodyText"/>
        <w:spacing w:before="10"/>
        <w:rPr>
          <w:b/>
        </w:rPr>
      </w:pPr>
    </w:p>
    <w:p w14:paraId="1BF5F53F" w14:textId="0ACA4CA9" w:rsidR="00EE7007" w:rsidRPr="00960335" w:rsidRDefault="00EE7007" w:rsidP="00EE7007">
      <w:pPr>
        <w:spacing w:line="319" w:lineRule="auto"/>
        <w:contextualSpacing/>
        <w:rPr>
          <w:sz w:val="24"/>
          <w:szCs w:val="24"/>
        </w:rPr>
      </w:pPr>
      <w:r w:rsidRPr="00960335">
        <w:rPr>
          <w:sz w:val="24"/>
          <w:szCs w:val="24"/>
        </w:rPr>
        <w:t xml:space="preserve">Subject to the provisions of this specification the general rules for wiring for the supply of electric energy recommended </w:t>
      </w:r>
      <w:r w:rsidR="00523C5E" w:rsidRPr="00960335">
        <w:rPr>
          <w:sz w:val="24"/>
          <w:szCs w:val="24"/>
        </w:rPr>
        <w:t xml:space="preserve">from the main switchboard position to the final </w:t>
      </w:r>
      <w:r w:rsidR="009C5CCC" w:rsidRPr="00960335">
        <w:rPr>
          <w:sz w:val="24"/>
          <w:szCs w:val="24"/>
        </w:rPr>
        <w:t xml:space="preserve">equipment or socket outlet </w:t>
      </w:r>
      <w:r w:rsidR="00FB1EF7" w:rsidRPr="00960335">
        <w:rPr>
          <w:sz w:val="24"/>
          <w:szCs w:val="24"/>
        </w:rPr>
        <w:t>shall be in accordance with</w:t>
      </w:r>
      <w:r w:rsidRPr="00960335">
        <w:rPr>
          <w:sz w:val="24"/>
          <w:szCs w:val="24"/>
        </w:rPr>
        <w:t xml:space="preserve"> the Electro Technical Council of Ireland (Fourth Edition) (or whichever edition of the ETCI Regulations are current at the time of undertaking the works) together with the regulations laid down by the Electricity Supply Board and the IEE Regulations shall be strictly adhered to by the Contractor.</w:t>
      </w:r>
    </w:p>
    <w:p w14:paraId="5E758C51" w14:textId="77777777" w:rsidR="0088047E" w:rsidRPr="00237826" w:rsidRDefault="00781D72" w:rsidP="0088047E">
      <w:pPr>
        <w:spacing w:line="319" w:lineRule="auto"/>
        <w:contextualSpacing/>
        <w:rPr>
          <w:rFonts w:eastAsia="Calibri"/>
          <w:sz w:val="24"/>
          <w:szCs w:val="24"/>
        </w:rPr>
      </w:pPr>
      <w:r w:rsidRPr="00237826">
        <w:rPr>
          <w:rFonts w:eastAsia="Calibri"/>
          <w:sz w:val="24"/>
          <w:szCs w:val="24"/>
        </w:rPr>
        <w:t xml:space="preserve">The total allowable design volt drop from the main switchboard position to the final equipment or socket outlet shall be in accordance with the principles described within the ETCI National Rules for Electrical Installations Wiring Regulations. </w:t>
      </w:r>
    </w:p>
    <w:p w14:paraId="786A114B" w14:textId="572FC3C0" w:rsidR="0088047E" w:rsidRPr="00960335" w:rsidRDefault="0088047E" w:rsidP="0088047E">
      <w:pPr>
        <w:spacing w:line="319" w:lineRule="auto"/>
        <w:contextualSpacing/>
        <w:rPr>
          <w:sz w:val="24"/>
          <w:szCs w:val="24"/>
        </w:rPr>
      </w:pPr>
      <w:r w:rsidRPr="00960335">
        <w:rPr>
          <w:sz w:val="24"/>
          <w:szCs w:val="24"/>
        </w:rPr>
        <w:t>All cable connections shall be easily accessible and shall have resistance not greater than that of the equivalent length of the largest conductor to which the connector is fixed.  The maximum voltage drop between any point where the circuit leaves a fuse-</w:t>
      </w:r>
      <w:r w:rsidRPr="00960335">
        <w:rPr>
          <w:sz w:val="24"/>
          <w:szCs w:val="24"/>
        </w:rPr>
        <w:lastRenderedPageBreak/>
        <w:t>board and any other outlet point shall not exceed 5 Volts.</w:t>
      </w:r>
    </w:p>
    <w:p w14:paraId="34C27272" w14:textId="16117DF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Selection of cable and containment sizes shall take due cognition of rating factors as detailed in the ETCI National Rule</w:t>
      </w:r>
      <w:r w:rsidR="00EA766E" w:rsidRPr="00237826">
        <w:rPr>
          <w:rFonts w:eastAsia="Calibri"/>
          <w:sz w:val="24"/>
          <w:szCs w:val="24"/>
        </w:rPr>
        <w:t>s for Electrical Installations.</w:t>
      </w:r>
    </w:p>
    <w:p w14:paraId="50F29F6D" w14:textId="7DF34BF9" w:rsidR="00EA766E"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cables shall be adequately supported and clipped to within 200mm of the cable glands at both ends. Cables shall be neatly installed on tray/rack avoiding unnecessary crossovers. Kinks are unacceptable. Where cables are run on tray/rack, cable ties and cleats/clamps shall be used at intervals as follows:-</w:t>
      </w:r>
    </w:p>
    <w:p w14:paraId="70683738" w14:textId="77777777" w:rsidR="00781D72" w:rsidRPr="00960335" w:rsidRDefault="00781D72" w:rsidP="00955BC6">
      <w:pPr>
        <w:pStyle w:val="BodyText"/>
        <w:spacing w:before="10"/>
      </w:pPr>
    </w:p>
    <w:p w14:paraId="691B64DD" w14:textId="589E7BB2" w:rsidR="00781D72" w:rsidRPr="00237826" w:rsidRDefault="00781D72" w:rsidP="00955BC6">
      <w:pPr>
        <w:pStyle w:val="BodyText"/>
      </w:pPr>
      <w:r w:rsidRPr="00237826">
        <w:rPr>
          <w:u w:val="single"/>
        </w:rPr>
        <w:t>Maximum</w:t>
      </w:r>
      <w:r w:rsidRPr="00237826">
        <w:rPr>
          <w:spacing w:val="-6"/>
          <w:u w:val="single"/>
        </w:rPr>
        <w:t xml:space="preserve"> </w:t>
      </w:r>
      <w:r w:rsidRPr="00237826">
        <w:rPr>
          <w:u w:val="single"/>
        </w:rPr>
        <w:t>Spacing</w:t>
      </w:r>
      <w:r w:rsidRPr="00237826">
        <w:rPr>
          <w:spacing w:val="-5"/>
          <w:u w:val="single"/>
        </w:rPr>
        <w:t xml:space="preserve"> </w:t>
      </w:r>
      <w:r w:rsidRPr="00237826">
        <w:rPr>
          <w:u w:val="single"/>
        </w:rPr>
        <w:t>of</w:t>
      </w:r>
      <w:r w:rsidRPr="00237826">
        <w:rPr>
          <w:spacing w:val="-5"/>
          <w:u w:val="single"/>
        </w:rPr>
        <w:t xml:space="preserve"> </w:t>
      </w:r>
      <w:r w:rsidRPr="00237826">
        <w:rPr>
          <w:u w:val="single"/>
        </w:rPr>
        <w:t>Clips/Cleats/Tie-Wraps</w:t>
      </w:r>
    </w:p>
    <w:p w14:paraId="5AF9667F" w14:textId="77777777" w:rsidR="00781D72" w:rsidRPr="00960335" w:rsidRDefault="00781D72" w:rsidP="00955BC6">
      <w:pPr>
        <w:pStyle w:val="BodyText"/>
        <w:spacing w:before="10"/>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309"/>
        <w:gridCol w:w="1309"/>
        <w:gridCol w:w="1745"/>
        <w:gridCol w:w="1309"/>
        <w:gridCol w:w="1889"/>
        <w:gridCol w:w="1453"/>
      </w:tblGrid>
      <w:tr w:rsidR="00781D72" w:rsidRPr="00237826" w14:paraId="64A476B5" w14:textId="77777777" w:rsidTr="00960335">
        <w:trPr>
          <w:trHeight w:val="454"/>
          <w:jc w:val="center"/>
        </w:trPr>
        <w:tc>
          <w:tcPr>
            <w:tcW w:w="1452" w:type="pct"/>
            <w:gridSpan w:val="2"/>
            <w:vMerge w:val="restart"/>
          </w:tcPr>
          <w:p w14:paraId="2CDE0BC7" w14:textId="77777777" w:rsidR="00781D72" w:rsidRPr="00237826" w:rsidRDefault="00781D72" w:rsidP="00955BC6">
            <w:pPr>
              <w:pStyle w:val="TableParagraph"/>
              <w:rPr>
                <w:sz w:val="24"/>
                <w:szCs w:val="24"/>
              </w:rPr>
            </w:pPr>
            <w:r w:rsidRPr="00237826">
              <w:rPr>
                <w:sz w:val="24"/>
                <w:szCs w:val="24"/>
              </w:rPr>
              <w:t>Overall</w:t>
            </w:r>
            <w:r w:rsidRPr="00237826">
              <w:rPr>
                <w:spacing w:val="47"/>
                <w:sz w:val="24"/>
                <w:szCs w:val="24"/>
              </w:rPr>
              <w:t xml:space="preserve"> </w:t>
            </w:r>
            <w:r w:rsidRPr="00237826">
              <w:rPr>
                <w:sz w:val="24"/>
                <w:szCs w:val="24"/>
              </w:rPr>
              <w:t>Diameter</w:t>
            </w:r>
            <w:r w:rsidRPr="00237826">
              <w:rPr>
                <w:spacing w:val="47"/>
                <w:sz w:val="24"/>
                <w:szCs w:val="24"/>
              </w:rPr>
              <w:t xml:space="preserve"> </w:t>
            </w:r>
            <w:r w:rsidRPr="00237826">
              <w:rPr>
                <w:sz w:val="24"/>
                <w:szCs w:val="24"/>
              </w:rPr>
              <w:t>of</w:t>
            </w:r>
            <w:r w:rsidRPr="00237826">
              <w:rPr>
                <w:spacing w:val="-64"/>
                <w:sz w:val="24"/>
                <w:szCs w:val="24"/>
              </w:rPr>
              <w:t xml:space="preserve"> </w:t>
            </w:r>
            <w:r w:rsidRPr="00237826">
              <w:rPr>
                <w:sz w:val="24"/>
                <w:szCs w:val="24"/>
              </w:rPr>
              <w:t>Cable</w:t>
            </w:r>
          </w:p>
        </w:tc>
        <w:tc>
          <w:tcPr>
            <w:tcW w:w="1694" w:type="pct"/>
            <w:gridSpan w:val="2"/>
          </w:tcPr>
          <w:p w14:paraId="5D768B83" w14:textId="77777777" w:rsidR="00781D72" w:rsidRPr="00237826" w:rsidRDefault="00781D72" w:rsidP="00955BC6">
            <w:pPr>
              <w:pStyle w:val="TableParagraph"/>
              <w:rPr>
                <w:sz w:val="24"/>
                <w:szCs w:val="24"/>
              </w:rPr>
            </w:pPr>
            <w:r w:rsidRPr="00237826">
              <w:rPr>
                <w:sz w:val="24"/>
                <w:szCs w:val="24"/>
              </w:rPr>
              <w:t>Non-armoured</w:t>
            </w:r>
            <w:r w:rsidRPr="00237826">
              <w:rPr>
                <w:spacing w:val="-4"/>
                <w:sz w:val="24"/>
                <w:szCs w:val="24"/>
              </w:rPr>
              <w:t xml:space="preserve"> </w:t>
            </w:r>
            <w:r w:rsidRPr="00237826">
              <w:rPr>
                <w:sz w:val="24"/>
                <w:szCs w:val="24"/>
              </w:rPr>
              <w:t>Cable</w:t>
            </w:r>
          </w:p>
        </w:tc>
        <w:tc>
          <w:tcPr>
            <w:tcW w:w="1855" w:type="pct"/>
            <w:gridSpan w:val="2"/>
          </w:tcPr>
          <w:p w14:paraId="27D2FF9A" w14:textId="77777777" w:rsidR="00781D72" w:rsidRPr="00237826" w:rsidRDefault="00781D72" w:rsidP="00955BC6">
            <w:pPr>
              <w:pStyle w:val="TableParagraph"/>
              <w:rPr>
                <w:sz w:val="24"/>
                <w:szCs w:val="24"/>
              </w:rPr>
            </w:pPr>
            <w:r w:rsidRPr="00237826">
              <w:rPr>
                <w:sz w:val="24"/>
                <w:szCs w:val="24"/>
              </w:rPr>
              <w:t>Armoured</w:t>
            </w:r>
            <w:r w:rsidRPr="00237826">
              <w:rPr>
                <w:spacing w:val="-2"/>
                <w:sz w:val="24"/>
                <w:szCs w:val="24"/>
              </w:rPr>
              <w:t xml:space="preserve"> </w:t>
            </w:r>
            <w:r w:rsidRPr="00237826">
              <w:rPr>
                <w:sz w:val="24"/>
                <w:szCs w:val="24"/>
              </w:rPr>
              <w:t>cable</w:t>
            </w:r>
          </w:p>
        </w:tc>
      </w:tr>
      <w:tr w:rsidR="00781D72" w:rsidRPr="00237826" w14:paraId="49C04620" w14:textId="77777777" w:rsidTr="00960335">
        <w:trPr>
          <w:trHeight w:val="454"/>
          <w:jc w:val="center"/>
        </w:trPr>
        <w:tc>
          <w:tcPr>
            <w:tcW w:w="1452" w:type="pct"/>
            <w:gridSpan w:val="2"/>
            <w:vMerge/>
            <w:tcBorders>
              <w:top w:val="nil"/>
            </w:tcBorders>
          </w:tcPr>
          <w:p w14:paraId="146AEDB3" w14:textId="77777777" w:rsidR="00781D72" w:rsidRPr="00960335" w:rsidRDefault="00781D72" w:rsidP="00955BC6">
            <w:pPr>
              <w:rPr>
                <w:sz w:val="24"/>
                <w:szCs w:val="24"/>
              </w:rPr>
            </w:pPr>
          </w:p>
        </w:tc>
        <w:tc>
          <w:tcPr>
            <w:tcW w:w="968" w:type="pct"/>
          </w:tcPr>
          <w:p w14:paraId="652DADBD" w14:textId="77777777" w:rsidR="00781D72" w:rsidRPr="00237826" w:rsidRDefault="00781D72" w:rsidP="00955BC6">
            <w:pPr>
              <w:pStyle w:val="TableParagraph"/>
              <w:rPr>
                <w:sz w:val="24"/>
                <w:szCs w:val="24"/>
              </w:rPr>
            </w:pPr>
            <w:r w:rsidRPr="00237826">
              <w:rPr>
                <w:sz w:val="24"/>
                <w:szCs w:val="24"/>
              </w:rPr>
              <w:t>Horizontal</w:t>
            </w:r>
          </w:p>
        </w:tc>
        <w:tc>
          <w:tcPr>
            <w:tcW w:w="726" w:type="pct"/>
          </w:tcPr>
          <w:p w14:paraId="246F10F7" w14:textId="77777777" w:rsidR="00781D72" w:rsidRPr="00237826" w:rsidRDefault="00781D72" w:rsidP="00955BC6">
            <w:pPr>
              <w:pStyle w:val="TableParagraph"/>
              <w:rPr>
                <w:sz w:val="24"/>
                <w:szCs w:val="24"/>
              </w:rPr>
            </w:pPr>
            <w:r w:rsidRPr="00237826">
              <w:rPr>
                <w:sz w:val="24"/>
                <w:szCs w:val="24"/>
              </w:rPr>
              <w:t>Vertical</w:t>
            </w:r>
          </w:p>
        </w:tc>
        <w:tc>
          <w:tcPr>
            <w:tcW w:w="1048" w:type="pct"/>
          </w:tcPr>
          <w:p w14:paraId="53EA9D62" w14:textId="77777777" w:rsidR="00781D72" w:rsidRPr="00237826" w:rsidRDefault="00781D72" w:rsidP="00955BC6">
            <w:pPr>
              <w:pStyle w:val="TableParagraph"/>
              <w:rPr>
                <w:sz w:val="24"/>
                <w:szCs w:val="24"/>
              </w:rPr>
            </w:pPr>
            <w:r w:rsidRPr="00237826">
              <w:rPr>
                <w:sz w:val="24"/>
                <w:szCs w:val="24"/>
              </w:rPr>
              <w:t>Horizontal</w:t>
            </w:r>
          </w:p>
        </w:tc>
        <w:tc>
          <w:tcPr>
            <w:tcW w:w="807" w:type="pct"/>
          </w:tcPr>
          <w:p w14:paraId="6AA4A7A5" w14:textId="77777777" w:rsidR="00781D72" w:rsidRPr="00237826" w:rsidRDefault="00781D72" w:rsidP="00955BC6">
            <w:pPr>
              <w:pStyle w:val="TableParagraph"/>
              <w:rPr>
                <w:sz w:val="24"/>
                <w:szCs w:val="24"/>
              </w:rPr>
            </w:pPr>
            <w:r w:rsidRPr="00237826">
              <w:rPr>
                <w:sz w:val="24"/>
                <w:szCs w:val="24"/>
              </w:rPr>
              <w:t>Vertical</w:t>
            </w:r>
          </w:p>
        </w:tc>
      </w:tr>
      <w:tr w:rsidR="00781D72" w:rsidRPr="00237826" w14:paraId="31C1891E" w14:textId="77777777" w:rsidTr="00960335">
        <w:trPr>
          <w:trHeight w:val="454"/>
          <w:jc w:val="center"/>
        </w:trPr>
        <w:tc>
          <w:tcPr>
            <w:tcW w:w="1452" w:type="pct"/>
            <w:gridSpan w:val="2"/>
          </w:tcPr>
          <w:p w14:paraId="704F03A7" w14:textId="77777777" w:rsidR="00781D72" w:rsidRPr="00237826" w:rsidRDefault="00781D72" w:rsidP="00955BC6">
            <w:pPr>
              <w:pStyle w:val="TableParagraph"/>
              <w:spacing w:before="9"/>
              <w:rPr>
                <w:sz w:val="24"/>
                <w:szCs w:val="24"/>
              </w:rPr>
            </w:pPr>
            <w:r w:rsidRPr="00237826">
              <w:rPr>
                <w:sz w:val="24"/>
                <w:szCs w:val="24"/>
              </w:rPr>
              <w:t>Mm</w:t>
            </w:r>
          </w:p>
        </w:tc>
        <w:tc>
          <w:tcPr>
            <w:tcW w:w="968" w:type="pct"/>
          </w:tcPr>
          <w:p w14:paraId="224C0931" w14:textId="77777777" w:rsidR="00781D72" w:rsidRPr="00237826" w:rsidRDefault="00781D72" w:rsidP="00955BC6">
            <w:pPr>
              <w:pStyle w:val="TableParagraph"/>
              <w:spacing w:before="9"/>
              <w:rPr>
                <w:sz w:val="24"/>
                <w:szCs w:val="24"/>
              </w:rPr>
            </w:pPr>
            <w:r w:rsidRPr="00237826">
              <w:rPr>
                <w:sz w:val="24"/>
                <w:szCs w:val="24"/>
              </w:rPr>
              <w:t>Mm</w:t>
            </w:r>
          </w:p>
        </w:tc>
        <w:tc>
          <w:tcPr>
            <w:tcW w:w="726" w:type="pct"/>
          </w:tcPr>
          <w:p w14:paraId="5A096973" w14:textId="77777777" w:rsidR="00781D72" w:rsidRPr="00237826" w:rsidRDefault="00781D72" w:rsidP="00955BC6">
            <w:pPr>
              <w:pStyle w:val="TableParagraph"/>
              <w:spacing w:before="9"/>
              <w:rPr>
                <w:sz w:val="24"/>
                <w:szCs w:val="24"/>
              </w:rPr>
            </w:pPr>
            <w:r w:rsidRPr="00237826">
              <w:rPr>
                <w:sz w:val="24"/>
                <w:szCs w:val="24"/>
              </w:rPr>
              <w:t>mm</w:t>
            </w:r>
          </w:p>
        </w:tc>
        <w:tc>
          <w:tcPr>
            <w:tcW w:w="1048" w:type="pct"/>
          </w:tcPr>
          <w:p w14:paraId="361F5A03" w14:textId="77777777" w:rsidR="00781D72" w:rsidRPr="00237826" w:rsidRDefault="00781D72" w:rsidP="00955BC6">
            <w:pPr>
              <w:pStyle w:val="TableParagraph"/>
              <w:spacing w:before="9"/>
              <w:rPr>
                <w:sz w:val="24"/>
                <w:szCs w:val="24"/>
              </w:rPr>
            </w:pPr>
            <w:r w:rsidRPr="00237826">
              <w:rPr>
                <w:sz w:val="24"/>
                <w:szCs w:val="24"/>
              </w:rPr>
              <w:t>mm</w:t>
            </w:r>
          </w:p>
        </w:tc>
        <w:tc>
          <w:tcPr>
            <w:tcW w:w="807" w:type="pct"/>
          </w:tcPr>
          <w:p w14:paraId="6BCCFAE1" w14:textId="77777777" w:rsidR="00781D72" w:rsidRPr="00237826" w:rsidRDefault="00781D72" w:rsidP="00955BC6">
            <w:pPr>
              <w:pStyle w:val="TableParagraph"/>
              <w:spacing w:before="9"/>
              <w:rPr>
                <w:sz w:val="24"/>
                <w:szCs w:val="24"/>
              </w:rPr>
            </w:pPr>
            <w:r w:rsidRPr="00237826">
              <w:rPr>
                <w:sz w:val="24"/>
                <w:szCs w:val="24"/>
              </w:rPr>
              <w:t>mm</w:t>
            </w:r>
          </w:p>
        </w:tc>
      </w:tr>
      <w:tr w:rsidR="00781D72" w:rsidRPr="00237826" w14:paraId="00356F07" w14:textId="77777777" w:rsidTr="00960335">
        <w:trPr>
          <w:trHeight w:val="454"/>
          <w:jc w:val="center"/>
        </w:trPr>
        <w:tc>
          <w:tcPr>
            <w:tcW w:w="726" w:type="pct"/>
          </w:tcPr>
          <w:p w14:paraId="68B615A5" w14:textId="77777777" w:rsidR="00781D72" w:rsidRPr="00237826" w:rsidRDefault="00781D72" w:rsidP="00955BC6">
            <w:pPr>
              <w:pStyle w:val="TableParagraph"/>
              <w:rPr>
                <w:sz w:val="24"/>
                <w:szCs w:val="24"/>
              </w:rPr>
            </w:pPr>
            <w:r w:rsidRPr="00237826">
              <w:rPr>
                <w:sz w:val="24"/>
                <w:szCs w:val="24"/>
              </w:rPr>
              <w:t>&lt;=10</w:t>
            </w:r>
          </w:p>
        </w:tc>
        <w:tc>
          <w:tcPr>
            <w:tcW w:w="726" w:type="pct"/>
          </w:tcPr>
          <w:p w14:paraId="2C693B4D" w14:textId="77777777" w:rsidR="00781D72" w:rsidRPr="00960335" w:rsidRDefault="00781D72" w:rsidP="00955BC6">
            <w:pPr>
              <w:pStyle w:val="TableParagraph"/>
              <w:rPr>
                <w:sz w:val="24"/>
                <w:szCs w:val="24"/>
              </w:rPr>
            </w:pPr>
          </w:p>
        </w:tc>
        <w:tc>
          <w:tcPr>
            <w:tcW w:w="968" w:type="pct"/>
          </w:tcPr>
          <w:p w14:paraId="5C14C313" w14:textId="77777777" w:rsidR="00781D72" w:rsidRPr="00237826" w:rsidRDefault="00781D72" w:rsidP="00955BC6">
            <w:pPr>
              <w:pStyle w:val="TableParagraph"/>
              <w:rPr>
                <w:sz w:val="24"/>
                <w:szCs w:val="24"/>
              </w:rPr>
            </w:pPr>
            <w:r w:rsidRPr="00237826">
              <w:rPr>
                <w:sz w:val="24"/>
                <w:szCs w:val="24"/>
              </w:rPr>
              <w:t>250</w:t>
            </w:r>
          </w:p>
        </w:tc>
        <w:tc>
          <w:tcPr>
            <w:tcW w:w="726" w:type="pct"/>
          </w:tcPr>
          <w:p w14:paraId="238CA265" w14:textId="77777777" w:rsidR="00781D72" w:rsidRPr="00237826" w:rsidRDefault="00781D72" w:rsidP="00955BC6">
            <w:pPr>
              <w:pStyle w:val="TableParagraph"/>
              <w:rPr>
                <w:sz w:val="24"/>
                <w:szCs w:val="24"/>
              </w:rPr>
            </w:pPr>
            <w:r w:rsidRPr="00237826">
              <w:rPr>
                <w:sz w:val="24"/>
                <w:szCs w:val="24"/>
              </w:rPr>
              <w:t>400</w:t>
            </w:r>
          </w:p>
        </w:tc>
        <w:tc>
          <w:tcPr>
            <w:tcW w:w="1048" w:type="pct"/>
          </w:tcPr>
          <w:p w14:paraId="653EC525" w14:textId="77777777" w:rsidR="00781D72" w:rsidRPr="00237826" w:rsidRDefault="00781D72" w:rsidP="00955BC6">
            <w:pPr>
              <w:pStyle w:val="TableParagraph"/>
              <w:rPr>
                <w:sz w:val="24"/>
                <w:szCs w:val="24"/>
              </w:rPr>
            </w:pPr>
            <w:r w:rsidRPr="00237826">
              <w:rPr>
                <w:sz w:val="24"/>
                <w:szCs w:val="24"/>
              </w:rPr>
              <w:t>-</w:t>
            </w:r>
          </w:p>
        </w:tc>
        <w:tc>
          <w:tcPr>
            <w:tcW w:w="807" w:type="pct"/>
          </w:tcPr>
          <w:p w14:paraId="341E0F15" w14:textId="77777777" w:rsidR="00781D72" w:rsidRPr="00237826" w:rsidRDefault="00781D72" w:rsidP="00955BC6">
            <w:pPr>
              <w:pStyle w:val="TableParagraph"/>
              <w:rPr>
                <w:sz w:val="24"/>
                <w:szCs w:val="24"/>
              </w:rPr>
            </w:pPr>
            <w:r w:rsidRPr="00237826">
              <w:rPr>
                <w:sz w:val="24"/>
                <w:szCs w:val="24"/>
              </w:rPr>
              <w:t>-</w:t>
            </w:r>
          </w:p>
        </w:tc>
      </w:tr>
      <w:tr w:rsidR="00781D72" w:rsidRPr="00237826" w14:paraId="3ABC7786" w14:textId="77777777" w:rsidTr="00960335">
        <w:trPr>
          <w:trHeight w:val="454"/>
          <w:jc w:val="center"/>
        </w:trPr>
        <w:tc>
          <w:tcPr>
            <w:tcW w:w="726" w:type="pct"/>
          </w:tcPr>
          <w:p w14:paraId="1CF0FD38" w14:textId="77777777" w:rsidR="00781D72" w:rsidRPr="00237826" w:rsidRDefault="00781D72" w:rsidP="00955BC6">
            <w:pPr>
              <w:pStyle w:val="TableParagraph"/>
              <w:rPr>
                <w:sz w:val="24"/>
                <w:szCs w:val="24"/>
              </w:rPr>
            </w:pPr>
            <w:r w:rsidRPr="00237826">
              <w:rPr>
                <w:sz w:val="24"/>
                <w:szCs w:val="24"/>
              </w:rPr>
              <w:t>&gt;10</w:t>
            </w:r>
          </w:p>
        </w:tc>
        <w:tc>
          <w:tcPr>
            <w:tcW w:w="726" w:type="pct"/>
          </w:tcPr>
          <w:p w14:paraId="642EFE1F" w14:textId="77777777" w:rsidR="00781D72" w:rsidRPr="00237826" w:rsidRDefault="00781D72" w:rsidP="00955BC6">
            <w:pPr>
              <w:pStyle w:val="TableParagraph"/>
              <w:rPr>
                <w:sz w:val="24"/>
                <w:szCs w:val="24"/>
              </w:rPr>
            </w:pPr>
            <w:r w:rsidRPr="00237826">
              <w:rPr>
                <w:sz w:val="24"/>
                <w:szCs w:val="24"/>
              </w:rPr>
              <w:t>&lt;=16</w:t>
            </w:r>
          </w:p>
        </w:tc>
        <w:tc>
          <w:tcPr>
            <w:tcW w:w="968" w:type="pct"/>
          </w:tcPr>
          <w:p w14:paraId="79D7DD00" w14:textId="77777777" w:rsidR="00781D72" w:rsidRPr="00237826" w:rsidRDefault="00781D72" w:rsidP="00955BC6">
            <w:pPr>
              <w:pStyle w:val="TableParagraph"/>
              <w:rPr>
                <w:sz w:val="24"/>
                <w:szCs w:val="24"/>
              </w:rPr>
            </w:pPr>
            <w:r w:rsidRPr="00237826">
              <w:rPr>
                <w:sz w:val="24"/>
                <w:szCs w:val="24"/>
              </w:rPr>
              <w:t>300</w:t>
            </w:r>
          </w:p>
        </w:tc>
        <w:tc>
          <w:tcPr>
            <w:tcW w:w="726" w:type="pct"/>
          </w:tcPr>
          <w:p w14:paraId="69463EDC" w14:textId="77777777" w:rsidR="00781D72" w:rsidRPr="00237826" w:rsidRDefault="00781D72" w:rsidP="00955BC6">
            <w:pPr>
              <w:pStyle w:val="TableParagraph"/>
              <w:rPr>
                <w:sz w:val="24"/>
                <w:szCs w:val="24"/>
              </w:rPr>
            </w:pPr>
            <w:r w:rsidRPr="00237826">
              <w:rPr>
                <w:sz w:val="24"/>
                <w:szCs w:val="24"/>
              </w:rPr>
              <w:t>400</w:t>
            </w:r>
          </w:p>
        </w:tc>
        <w:tc>
          <w:tcPr>
            <w:tcW w:w="1048" w:type="pct"/>
          </w:tcPr>
          <w:p w14:paraId="46E6737C" w14:textId="77777777" w:rsidR="00781D72" w:rsidRPr="00237826" w:rsidRDefault="00781D72" w:rsidP="00955BC6">
            <w:pPr>
              <w:pStyle w:val="TableParagraph"/>
              <w:rPr>
                <w:sz w:val="24"/>
                <w:szCs w:val="24"/>
              </w:rPr>
            </w:pPr>
            <w:r w:rsidRPr="00237826">
              <w:rPr>
                <w:sz w:val="24"/>
                <w:szCs w:val="24"/>
              </w:rPr>
              <w:t>350</w:t>
            </w:r>
          </w:p>
        </w:tc>
        <w:tc>
          <w:tcPr>
            <w:tcW w:w="807" w:type="pct"/>
          </w:tcPr>
          <w:p w14:paraId="11E935AA" w14:textId="77777777" w:rsidR="00781D72" w:rsidRPr="00237826" w:rsidRDefault="00781D72" w:rsidP="00955BC6">
            <w:pPr>
              <w:pStyle w:val="TableParagraph"/>
              <w:rPr>
                <w:sz w:val="24"/>
                <w:szCs w:val="24"/>
              </w:rPr>
            </w:pPr>
            <w:r w:rsidRPr="00237826">
              <w:rPr>
                <w:sz w:val="24"/>
                <w:szCs w:val="24"/>
              </w:rPr>
              <w:t>450</w:t>
            </w:r>
          </w:p>
        </w:tc>
      </w:tr>
      <w:tr w:rsidR="00781D72" w:rsidRPr="00237826" w14:paraId="6DA25629" w14:textId="77777777" w:rsidTr="00960335">
        <w:trPr>
          <w:trHeight w:val="454"/>
          <w:jc w:val="center"/>
        </w:trPr>
        <w:tc>
          <w:tcPr>
            <w:tcW w:w="726" w:type="pct"/>
          </w:tcPr>
          <w:p w14:paraId="6B42356E" w14:textId="77777777" w:rsidR="00781D72" w:rsidRPr="00237826" w:rsidRDefault="00781D72" w:rsidP="00955BC6">
            <w:pPr>
              <w:pStyle w:val="TableParagraph"/>
              <w:rPr>
                <w:sz w:val="24"/>
                <w:szCs w:val="24"/>
              </w:rPr>
            </w:pPr>
            <w:r w:rsidRPr="00237826">
              <w:rPr>
                <w:sz w:val="24"/>
                <w:szCs w:val="24"/>
              </w:rPr>
              <w:t>&gt;16</w:t>
            </w:r>
          </w:p>
        </w:tc>
        <w:tc>
          <w:tcPr>
            <w:tcW w:w="726" w:type="pct"/>
          </w:tcPr>
          <w:p w14:paraId="6608B06C" w14:textId="77777777" w:rsidR="00781D72" w:rsidRPr="00237826" w:rsidRDefault="00781D72" w:rsidP="00955BC6">
            <w:pPr>
              <w:pStyle w:val="TableParagraph"/>
              <w:rPr>
                <w:sz w:val="24"/>
                <w:szCs w:val="24"/>
              </w:rPr>
            </w:pPr>
            <w:r w:rsidRPr="00237826">
              <w:rPr>
                <w:sz w:val="24"/>
                <w:szCs w:val="24"/>
              </w:rPr>
              <w:t>&lt;=25</w:t>
            </w:r>
          </w:p>
        </w:tc>
        <w:tc>
          <w:tcPr>
            <w:tcW w:w="968" w:type="pct"/>
          </w:tcPr>
          <w:p w14:paraId="76651BFD" w14:textId="77777777" w:rsidR="00781D72" w:rsidRPr="00237826" w:rsidRDefault="00781D72" w:rsidP="00955BC6">
            <w:pPr>
              <w:pStyle w:val="TableParagraph"/>
              <w:rPr>
                <w:sz w:val="24"/>
                <w:szCs w:val="24"/>
              </w:rPr>
            </w:pPr>
            <w:r w:rsidRPr="00237826">
              <w:rPr>
                <w:sz w:val="24"/>
                <w:szCs w:val="24"/>
              </w:rPr>
              <w:t>350</w:t>
            </w:r>
          </w:p>
        </w:tc>
        <w:tc>
          <w:tcPr>
            <w:tcW w:w="726" w:type="pct"/>
          </w:tcPr>
          <w:p w14:paraId="1FEFA350" w14:textId="77777777" w:rsidR="00781D72" w:rsidRPr="00237826" w:rsidRDefault="00781D72" w:rsidP="00955BC6">
            <w:pPr>
              <w:pStyle w:val="TableParagraph"/>
              <w:rPr>
                <w:sz w:val="24"/>
                <w:szCs w:val="24"/>
              </w:rPr>
            </w:pPr>
            <w:r w:rsidRPr="00237826">
              <w:rPr>
                <w:sz w:val="24"/>
                <w:szCs w:val="24"/>
              </w:rPr>
              <w:t>450</w:t>
            </w:r>
          </w:p>
        </w:tc>
        <w:tc>
          <w:tcPr>
            <w:tcW w:w="1048" w:type="pct"/>
          </w:tcPr>
          <w:p w14:paraId="4758E4D7" w14:textId="77777777" w:rsidR="00781D72" w:rsidRPr="00237826" w:rsidRDefault="00781D72" w:rsidP="00955BC6">
            <w:pPr>
              <w:pStyle w:val="TableParagraph"/>
              <w:rPr>
                <w:sz w:val="24"/>
                <w:szCs w:val="24"/>
              </w:rPr>
            </w:pPr>
            <w:r w:rsidRPr="00237826">
              <w:rPr>
                <w:sz w:val="24"/>
                <w:szCs w:val="24"/>
              </w:rPr>
              <w:t>400</w:t>
            </w:r>
          </w:p>
        </w:tc>
        <w:tc>
          <w:tcPr>
            <w:tcW w:w="807" w:type="pct"/>
          </w:tcPr>
          <w:p w14:paraId="384FEF76" w14:textId="77777777" w:rsidR="00781D72" w:rsidRPr="00237826" w:rsidRDefault="00781D72" w:rsidP="00955BC6">
            <w:pPr>
              <w:pStyle w:val="TableParagraph"/>
              <w:rPr>
                <w:sz w:val="24"/>
                <w:szCs w:val="24"/>
              </w:rPr>
            </w:pPr>
            <w:r w:rsidRPr="00237826">
              <w:rPr>
                <w:sz w:val="24"/>
                <w:szCs w:val="24"/>
              </w:rPr>
              <w:t>550</w:t>
            </w:r>
          </w:p>
        </w:tc>
      </w:tr>
      <w:tr w:rsidR="00781D72" w:rsidRPr="00237826" w14:paraId="05CCFBD7" w14:textId="77777777" w:rsidTr="00960335">
        <w:trPr>
          <w:trHeight w:val="454"/>
          <w:jc w:val="center"/>
        </w:trPr>
        <w:tc>
          <w:tcPr>
            <w:tcW w:w="726" w:type="pct"/>
          </w:tcPr>
          <w:p w14:paraId="07D04A00" w14:textId="77777777" w:rsidR="00781D72" w:rsidRPr="00237826" w:rsidRDefault="00781D72" w:rsidP="00955BC6">
            <w:pPr>
              <w:pStyle w:val="TableParagraph"/>
              <w:rPr>
                <w:sz w:val="24"/>
                <w:szCs w:val="24"/>
              </w:rPr>
            </w:pPr>
            <w:r w:rsidRPr="00237826">
              <w:rPr>
                <w:sz w:val="24"/>
                <w:szCs w:val="24"/>
              </w:rPr>
              <w:t>&gt;25</w:t>
            </w:r>
          </w:p>
        </w:tc>
        <w:tc>
          <w:tcPr>
            <w:tcW w:w="726" w:type="pct"/>
          </w:tcPr>
          <w:p w14:paraId="5CB39314" w14:textId="77777777" w:rsidR="00781D72" w:rsidRPr="00237826" w:rsidRDefault="00781D72" w:rsidP="00955BC6">
            <w:pPr>
              <w:pStyle w:val="TableParagraph"/>
              <w:rPr>
                <w:sz w:val="24"/>
                <w:szCs w:val="24"/>
              </w:rPr>
            </w:pPr>
            <w:r w:rsidRPr="00237826">
              <w:rPr>
                <w:sz w:val="24"/>
                <w:szCs w:val="24"/>
              </w:rPr>
              <w:t>&lt;=50</w:t>
            </w:r>
          </w:p>
        </w:tc>
        <w:tc>
          <w:tcPr>
            <w:tcW w:w="968" w:type="pct"/>
          </w:tcPr>
          <w:p w14:paraId="701E3F21" w14:textId="77777777" w:rsidR="00781D72" w:rsidRPr="00237826" w:rsidRDefault="00781D72" w:rsidP="00955BC6">
            <w:pPr>
              <w:pStyle w:val="TableParagraph"/>
              <w:rPr>
                <w:sz w:val="24"/>
                <w:szCs w:val="24"/>
              </w:rPr>
            </w:pPr>
            <w:r w:rsidRPr="00237826">
              <w:rPr>
                <w:sz w:val="24"/>
                <w:szCs w:val="24"/>
              </w:rPr>
              <w:t>400</w:t>
            </w:r>
          </w:p>
        </w:tc>
        <w:tc>
          <w:tcPr>
            <w:tcW w:w="726" w:type="pct"/>
          </w:tcPr>
          <w:p w14:paraId="5368BF29" w14:textId="77777777" w:rsidR="00781D72" w:rsidRPr="00237826" w:rsidRDefault="00781D72" w:rsidP="00955BC6">
            <w:pPr>
              <w:pStyle w:val="TableParagraph"/>
              <w:rPr>
                <w:sz w:val="24"/>
                <w:szCs w:val="24"/>
              </w:rPr>
            </w:pPr>
            <w:r w:rsidRPr="00237826">
              <w:rPr>
                <w:sz w:val="24"/>
                <w:szCs w:val="24"/>
              </w:rPr>
              <w:t>550</w:t>
            </w:r>
          </w:p>
        </w:tc>
        <w:tc>
          <w:tcPr>
            <w:tcW w:w="1048" w:type="pct"/>
          </w:tcPr>
          <w:p w14:paraId="747A7091" w14:textId="77777777" w:rsidR="00781D72" w:rsidRPr="00237826" w:rsidRDefault="00781D72" w:rsidP="00955BC6">
            <w:pPr>
              <w:pStyle w:val="TableParagraph"/>
              <w:rPr>
                <w:sz w:val="24"/>
                <w:szCs w:val="24"/>
              </w:rPr>
            </w:pPr>
            <w:r w:rsidRPr="00237826">
              <w:rPr>
                <w:sz w:val="24"/>
                <w:szCs w:val="24"/>
              </w:rPr>
              <w:t>450</w:t>
            </w:r>
          </w:p>
        </w:tc>
        <w:tc>
          <w:tcPr>
            <w:tcW w:w="807" w:type="pct"/>
          </w:tcPr>
          <w:p w14:paraId="183D615D" w14:textId="77777777" w:rsidR="00781D72" w:rsidRPr="00237826" w:rsidRDefault="00781D72" w:rsidP="00955BC6">
            <w:pPr>
              <w:pStyle w:val="TableParagraph"/>
              <w:rPr>
                <w:sz w:val="24"/>
                <w:szCs w:val="24"/>
              </w:rPr>
            </w:pPr>
            <w:r w:rsidRPr="00237826">
              <w:rPr>
                <w:sz w:val="24"/>
                <w:szCs w:val="24"/>
              </w:rPr>
              <w:t>600</w:t>
            </w:r>
          </w:p>
        </w:tc>
      </w:tr>
      <w:tr w:rsidR="00781D72" w:rsidRPr="00237826" w14:paraId="4FFBD39A" w14:textId="77777777" w:rsidTr="00960335">
        <w:trPr>
          <w:trHeight w:val="454"/>
          <w:jc w:val="center"/>
        </w:trPr>
        <w:tc>
          <w:tcPr>
            <w:tcW w:w="726" w:type="pct"/>
          </w:tcPr>
          <w:p w14:paraId="23E60C6C" w14:textId="77777777" w:rsidR="00781D72" w:rsidRPr="00960335" w:rsidRDefault="00781D72" w:rsidP="00955BC6">
            <w:pPr>
              <w:pStyle w:val="TableParagraph"/>
              <w:rPr>
                <w:sz w:val="24"/>
                <w:szCs w:val="24"/>
              </w:rPr>
            </w:pPr>
          </w:p>
        </w:tc>
        <w:tc>
          <w:tcPr>
            <w:tcW w:w="726" w:type="pct"/>
          </w:tcPr>
          <w:p w14:paraId="4B77503E" w14:textId="77777777" w:rsidR="00781D72" w:rsidRPr="00237826" w:rsidRDefault="00781D72" w:rsidP="00955BC6">
            <w:pPr>
              <w:pStyle w:val="TableParagraph"/>
              <w:rPr>
                <w:sz w:val="24"/>
                <w:szCs w:val="24"/>
              </w:rPr>
            </w:pPr>
            <w:r w:rsidRPr="00237826">
              <w:rPr>
                <w:sz w:val="24"/>
                <w:szCs w:val="24"/>
              </w:rPr>
              <w:t>&gt;=50</w:t>
            </w:r>
          </w:p>
        </w:tc>
        <w:tc>
          <w:tcPr>
            <w:tcW w:w="968" w:type="pct"/>
          </w:tcPr>
          <w:p w14:paraId="3B4E3F87" w14:textId="77777777" w:rsidR="00781D72" w:rsidRPr="00237826" w:rsidRDefault="00781D72" w:rsidP="00955BC6">
            <w:pPr>
              <w:pStyle w:val="TableParagraph"/>
              <w:rPr>
                <w:sz w:val="24"/>
                <w:szCs w:val="24"/>
              </w:rPr>
            </w:pPr>
            <w:r w:rsidRPr="00237826">
              <w:rPr>
                <w:sz w:val="24"/>
                <w:szCs w:val="24"/>
              </w:rPr>
              <w:t>800</w:t>
            </w:r>
          </w:p>
        </w:tc>
        <w:tc>
          <w:tcPr>
            <w:tcW w:w="726" w:type="pct"/>
          </w:tcPr>
          <w:p w14:paraId="43E7F230" w14:textId="77777777" w:rsidR="00781D72" w:rsidRPr="00237826" w:rsidRDefault="00781D72" w:rsidP="00955BC6">
            <w:pPr>
              <w:pStyle w:val="TableParagraph"/>
              <w:rPr>
                <w:sz w:val="24"/>
                <w:szCs w:val="24"/>
              </w:rPr>
            </w:pPr>
            <w:r w:rsidRPr="00237826">
              <w:rPr>
                <w:sz w:val="24"/>
                <w:szCs w:val="24"/>
              </w:rPr>
              <w:t>800</w:t>
            </w:r>
          </w:p>
        </w:tc>
        <w:tc>
          <w:tcPr>
            <w:tcW w:w="1048" w:type="pct"/>
          </w:tcPr>
          <w:p w14:paraId="3442F49A" w14:textId="77777777" w:rsidR="00781D72" w:rsidRPr="00237826" w:rsidRDefault="00781D72" w:rsidP="00955BC6">
            <w:pPr>
              <w:pStyle w:val="TableParagraph"/>
              <w:rPr>
                <w:sz w:val="24"/>
                <w:szCs w:val="24"/>
              </w:rPr>
            </w:pPr>
            <w:r w:rsidRPr="00237826">
              <w:rPr>
                <w:sz w:val="24"/>
                <w:szCs w:val="24"/>
              </w:rPr>
              <w:t>800</w:t>
            </w:r>
          </w:p>
        </w:tc>
        <w:tc>
          <w:tcPr>
            <w:tcW w:w="807" w:type="pct"/>
          </w:tcPr>
          <w:p w14:paraId="07AE97A2" w14:textId="77777777" w:rsidR="00781D72" w:rsidRPr="00237826" w:rsidRDefault="00781D72" w:rsidP="00955BC6">
            <w:pPr>
              <w:pStyle w:val="TableParagraph"/>
              <w:rPr>
                <w:sz w:val="24"/>
                <w:szCs w:val="24"/>
              </w:rPr>
            </w:pPr>
            <w:r w:rsidRPr="00237826">
              <w:rPr>
                <w:sz w:val="24"/>
                <w:szCs w:val="24"/>
              </w:rPr>
              <w:t>800</w:t>
            </w:r>
          </w:p>
        </w:tc>
      </w:tr>
    </w:tbl>
    <w:p w14:paraId="0AF1AC2A" w14:textId="77777777" w:rsidR="00781D72" w:rsidRDefault="00781D72" w:rsidP="00955BC6">
      <w:pPr>
        <w:pStyle w:val="BodyText"/>
      </w:pPr>
    </w:p>
    <w:p w14:paraId="2CB91E40" w14:textId="77777777" w:rsidR="00237826" w:rsidRPr="00960335" w:rsidRDefault="00237826" w:rsidP="00955BC6">
      <w:pPr>
        <w:pStyle w:val="BodyText"/>
      </w:pPr>
    </w:p>
    <w:p w14:paraId="5527AA3F" w14:textId="77777777" w:rsidR="00AE6B90" w:rsidRPr="00237826" w:rsidRDefault="00AE6B90" w:rsidP="0006184F">
      <w:pPr>
        <w:pStyle w:val="Heading2"/>
        <w:numPr>
          <w:ilvl w:val="1"/>
          <w:numId w:val="62"/>
        </w:numPr>
        <w:tabs>
          <w:tab w:val="left" w:pos="1959"/>
          <w:tab w:val="left" w:pos="1960"/>
        </w:tabs>
        <w:spacing w:before="225"/>
        <w:ind w:hanging="720"/>
      </w:pPr>
      <w:bookmarkStart w:id="64" w:name="_Toc153465965"/>
      <w:r w:rsidRPr="00237826">
        <w:t>Mains</w:t>
      </w:r>
      <w:r w:rsidRPr="00237826">
        <w:rPr>
          <w:spacing w:val="-1"/>
        </w:rPr>
        <w:t xml:space="preserve"> </w:t>
      </w:r>
      <w:r w:rsidRPr="00237826">
        <w:t>&amp;</w:t>
      </w:r>
      <w:r w:rsidRPr="00237826">
        <w:rPr>
          <w:spacing w:val="-2"/>
        </w:rPr>
        <w:t xml:space="preserve"> </w:t>
      </w:r>
      <w:r w:rsidRPr="00237826">
        <w:t>Sub-Mains</w:t>
      </w:r>
      <w:r w:rsidRPr="00237826">
        <w:rPr>
          <w:spacing w:val="-2"/>
        </w:rPr>
        <w:t xml:space="preserve"> </w:t>
      </w:r>
      <w:r w:rsidRPr="00237826">
        <w:t>Cabling</w:t>
      </w:r>
      <w:bookmarkEnd w:id="64"/>
    </w:p>
    <w:p w14:paraId="6DBB053B" w14:textId="77777777" w:rsidR="00AE6B90" w:rsidRPr="00960335" w:rsidRDefault="00AE6B90" w:rsidP="00AE6B90">
      <w:pPr>
        <w:pStyle w:val="BodyText"/>
        <w:spacing w:before="9"/>
        <w:rPr>
          <w:b/>
        </w:rPr>
      </w:pPr>
    </w:p>
    <w:p w14:paraId="3AC49A2D"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LV sub-mains cables and sub-distribution cables shall be 4-Core LS0H Cu-PVC XLPE SWA with separate CPC’s for cables over 16.0sq.mm, and 5-Core LS0H Cu-PVC SWA for cables of 16.0sq.mm or less.</w:t>
      </w:r>
    </w:p>
    <w:p w14:paraId="235B8000"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All main &amp; sub-mains cables shall be BASEC approved.</w:t>
      </w:r>
    </w:p>
    <w:p w14:paraId="084A36B4"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A separate CPC shall be installed with each sub-mains feed and shall be of the size detailed on the drawings, or a minimum of 0.5 times the CSA of the sub-mains cable. The amour of the cable shall also be bonded at both ends to the distribution equipment by means of a nut and bolt through a tab linked to the earth bar.</w:t>
      </w:r>
    </w:p>
    <w:p w14:paraId="22213B6F" w14:textId="77777777" w:rsidR="00AE6B90" w:rsidRPr="00960335" w:rsidRDefault="00AE6B90" w:rsidP="00AE6B90">
      <w:pPr>
        <w:rPr>
          <w:sz w:val="24"/>
          <w:szCs w:val="24"/>
        </w:rPr>
        <w:sectPr w:rsidR="00AE6B90" w:rsidRPr="00960335" w:rsidSect="006662BE">
          <w:type w:val="continuous"/>
          <w:pgSz w:w="11910" w:h="16840"/>
          <w:pgMar w:top="1440" w:right="1440" w:bottom="1440" w:left="1440" w:header="755" w:footer="1016" w:gutter="0"/>
          <w:cols w:space="720"/>
        </w:sectPr>
      </w:pPr>
    </w:p>
    <w:p w14:paraId="6FF1D2F5"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 xml:space="preserve">Fire rated sub-mains cabling of 20mm overall diameter and above shall be PH120 rated (120 min survival time when tested in accordance with BS 8491). Fire rated </w:t>
      </w:r>
      <w:r w:rsidRPr="00237826">
        <w:rPr>
          <w:rFonts w:eastAsia="Calibri"/>
          <w:sz w:val="24"/>
          <w:szCs w:val="24"/>
        </w:rPr>
        <w:lastRenderedPageBreak/>
        <w:t>power and control cabling shall be required extensively for systems such as: incoming mains from transformer, supplies from the generator to the fire-fighting lifts, pressurisation systems, and smoke extraction systems etc. Primary and Secondary power supplies shall be changed over using a static transfer switch at the point of use in accordance with BS 8519:2010.</w:t>
      </w:r>
    </w:p>
    <w:p w14:paraId="2B3705B4"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Control cables meeting the PH120 classification when tested in accordance with BS EN 50200:2006, and the 120 min survival time when tested in accordance with Annex B (core sizes up to and including 4.0 mm2 cross-sectional area), excluding 3-phase power circuits.</w:t>
      </w:r>
    </w:p>
    <w:p w14:paraId="27F751CD" w14:textId="75A64872" w:rsidR="00AE6B90" w:rsidRPr="00960335" w:rsidRDefault="00AE6B90" w:rsidP="00960335">
      <w:pPr>
        <w:widowControl/>
        <w:autoSpaceDE/>
        <w:autoSpaceDN/>
        <w:spacing w:before="120" w:after="120" w:line="360" w:lineRule="auto"/>
      </w:pPr>
      <w:r w:rsidRPr="00237826">
        <w:rPr>
          <w:rFonts w:eastAsia="Calibri"/>
          <w:sz w:val="24"/>
          <w:szCs w:val="24"/>
        </w:rPr>
        <w:t xml:space="preserve">Fire-fighting power supply cables shall be installed on dedicated cable heavy duty cable trays via diverse routes from the main </w:t>
      </w:r>
      <w:proofErr w:type="spellStart"/>
      <w:r w:rsidRPr="00237826">
        <w:rPr>
          <w:rFonts w:eastAsia="Calibri"/>
          <w:sz w:val="24"/>
          <w:szCs w:val="24"/>
        </w:rPr>
        <w:t>switchrooms</w:t>
      </w:r>
      <w:proofErr w:type="spellEnd"/>
      <w:r w:rsidRPr="00237826">
        <w:rPr>
          <w:rFonts w:eastAsia="Calibri"/>
          <w:sz w:val="24"/>
          <w:szCs w:val="24"/>
        </w:rPr>
        <w:t>. Drop rod supports to be calculated as per Annex E, BS 8519.</w:t>
      </w:r>
    </w:p>
    <w:p w14:paraId="5609DFD7" w14:textId="77777777" w:rsidR="00AE6B90" w:rsidRPr="00237826" w:rsidRDefault="00AE6B90" w:rsidP="0006184F">
      <w:pPr>
        <w:pStyle w:val="Heading2"/>
        <w:numPr>
          <w:ilvl w:val="1"/>
          <w:numId w:val="62"/>
        </w:numPr>
        <w:tabs>
          <w:tab w:val="left" w:pos="1959"/>
          <w:tab w:val="left" w:pos="1960"/>
        </w:tabs>
        <w:ind w:hanging="720"/>
      </w:pPr>
      <w:bookmarkStart w:id="65" w:name="_Toc153465966"/>
      <w:r w:rsidRPr="00237826">
        <w:rPr>
          <w:spacing w:val="-3"/>
        </w:rPr>
        <w:t>Medium</w:t>
      </w:r>
      <w:r w:rsidRPr="00237826">
        <w:rPr>
          <w:spacing w:val="-12"/>
        </w:rPr>
        <w:t xml:space="preserve"> </w:t>
      </w:r>
      <w:r w:rsidRPr="00237826">
        <w:rPr>
          <w:spacing w:val="-2"/>
        </w:rPr>
        <w:t>voltage</w:t>
      </w:r>
      <w:r w:rsidRPr="00237826">
        <w:rPr>
          <w:spacing w:val="-12"/>
        </w:rPr>
        <w:t xml:space="preserve"> </w:t>
      </w:r>
      <w:r w:rsidRPr="00237826">
        <w:rPr>
          <w:spacing w:val="-2"/>
        </w:rPr>
        <w:t>cables</w:t>
      </w:r>
      <w:bookmarkEnd w:id="65"/>
    </w:p>
    <w:p w14:paraId="53DD280D" w14:textId="77777777" w:rsidR="00AE6B90" w:rsidRPr="00960335" w:rsidRDefault="00AE6B90" w:rsidP="00AE6B90">
      <w:pPr>
        <w:pStyle w:val="BodyText"/>
        <w:spacing w:before="10"/>
        <w:rPr>
          <w:b/>
        </w:rPr>
      </w:pPr>
    </w:p>
    <w:p w14:paraId="6656589B" w14:textId="77777777" w:rsidR="00AE6B90" w:rsidRPr="00237826" w:rsidRDefault="00AE6B90" w:rsidP="00AE6B90">
      <w:pPr>
        <w:widowControl/>
        <w:autoSpaceDE/>
        <w:autoSpaceDN/>
        <w:spacing w:before="120" w:after="120" w:line="360" w:lineRule="auto"/>
        <w:rPr>
          <w:rFonts w:eastAsia="Calibri"/>
          <w:sz w:val="24"/>
          <w:szCs w:val="24"/>
        </w:rPr>
      </w:pPr>
      <w:r w:rsidRPr="00237826">
        <w:rPr>
          <w:rFonts w:eastAsia="Calibri"/>
          <w:sz w:val="24"/>
          <w:szCs w:val="24"/>
        </w:rPr>
        <w:t xml:space="preserve">Medium voltage cables shall be Medium-Voltage Single-Core Copper Armoured XLPE/LS0H/AWA /LS0H: Voltage rating of 12700/22,000 V constructed to BS6622 as follows: compact circular stranded copper conductor complying with BS6360 Class 2; extruded semi-conducting compound conductor screen bonded to the insulation; extruded cross-linked polyethylene (XLPE) insulation suitable for operation at a conductor temperature of 90⁰C; insulation screen of extruded semi-conducting layer; metallic screen of copper tapes applied overlapping to provide an earth fault current path; three cores laid up with polypropylene string fillers to form a compact circular cable, and bound with tape; bedding sheath of extruded black LS0H compound; single layer of galvanised circular steel wire armour; </w:t>
      </w:r>
      <w:proofErr w:type="spellStart"/>
      <w:r w:rsidRPr="00237826">
        <w:rPr>
          <w:rFonts w:eastAsia="Calibri"/>
          <w:sz w:val="24"/>
          <w:szCs w:val="24"/>
        </w:rPr>
        <w:t>oversheath</w:t>
      </w:r>
      <w:proofErr w:type="spellEnd"/>
      <w:r w:rsidRPr="00237826">
        <w:rPr>
          <w:rFonts w:eastAsia="Calibri"/>
          <w:sz w:val="24"/>
          <w:szCs w:val="24"/>
        </w:rPr>
        <w:t xml:space="preserve"> of red LS0H compound.</w:t>
      </w:r>
    </w:p>
    <w:p w14:paraId="7C25974F" w14:textId="6D160D79" w:rsidR="00AE6B90" w:rsidRDefault="00AE6B90" w:rsidP="00960335">
      <w:pPr>
        <w:widowControl/>
        <w:autoSpaceDE/>
        <w:autoSpaceDN/>
        <w:spacing w:before="120" w:after="120" w:line="360" w:lineRule="auto"/>
        <w:rPr>
          <w:rFonts w:eastAsia="Calibri"/>
          <w:sz w:val="24"/>
          <w:szCs w:val="24"/>
        </w:rPr>
      </w:pPr>
      <w:r w:rsidRPr="00237826">
        <w:rPr>
          <w:rFonts w:eastAsia="Calibri"/>
          <w:sz w:val="24"/>
          <w:szCs w:val="24"/>
        </w:rPr>
        <w:t>Cable insulation shall have a minimum average thickness of 5.5 mm and shall be capable of withstanding an impulse test of 125 kV, a partial discharge test of 19.1kV and an applied voltage of 30 kV RMS at 50 Hz for 5 minutes. Conductivity shall meet the requirements of BS6360.</w:t>
      </w:r>
    </w:p>
    <w:p w14:paraId="72B41764" w14:textId="77777777" w:rsidR="00D971F7" w:rsidRPr="00960335" w:rsidRDefault="00D971F7" w:rsidP="00960335">
      <w:pPr>
        <w:widowControl/>
        <w:autoSpaceDE/>
        <w:autoSpaceDN/>
        <w:spacing w:before="120" w:after="120" w:line="360" w:lineRule="auto"/>
        <w:rPr>
          <w:sz w:val="24"/>
          <w:szCs w:val="24"/>
          <w:highlight w:val="green"/>
        </w:rPr>
      </w:pPr>
    </w:p>
    <w:p w14:paraId="69C4A736" w14:textId="60948423" w:rsidR="003E4CAF" w:rsidRPr="00960335" w:rsidRDefault="003824C7" w:rsidP="00960335">
      <w:pPr>
        <w:pStyle w:val="Heading3"/>
        <w:ind w:left="0"/>
        <w:rPr>
          <w:i w:val="0"/>
          <w:iCs w:val="0"/>
        </w:rPr>
      </w:pPr>
      <w:bookmarkStart w:id="66" w:name="_Toc513108216"/>
      <w:bookmarkStart w:id="67" w:name="_Toc144387141"/>
      <w:bookmarkStart w:id="68" w:name="_Toc153465967"/>
      <w:r w:rsidRPr="00960335">
        <w:rPr>
          <w:i w:val="0"/>
          <w:iCs w:val="0"/>
        </w:rPr>
        <w:t>8.</w:t>
      </w:r>
      <w:r w:rsidR="002633B0">
        <w:rPr>
          <w:i w:val="0"/>
          <w:iCs w:val="0"/>
        </w:rPr>
        <w:t>4</w:t>
      </w:r>
      <w:r w:rsidRPr="00960335">
        <w:rPr>
          <w:i w:val="0"/>
          <w:iCs w:val="0"/>
        </w:rPr>
        <w:tab/>
      </w:r>
      <w:r w:rsidR="003E4CAF" w:rsidRPr="00960335">
        <w:rPr>
          <w:i w:val="0"/>
          <w:iCs w:val="0"/>
        </w:rPr>
        <w:t>System of Wiring: PVC Cable in Conduit</w:t>
      </w:r>
      <w:bookmarkEnd w:id="66"/>
      <w:bookmarkEnd w:id="67"/>
      <w:bookmarkEnd w:id="68"/>
    </w:p>
    <w:p w14:paraId="1D387CA2" w14:textId="77777777" w:rsidR="003F0323" w:rsidRPr="00960335" w:rsidRDefault="003F0323" w:rsidP="003E4CAF">
      <w:pPr>
        <w:pStyle w:val="Heading3"/>
      </w:pPr>
    </w:p>
    <w:p w14:paraId="384FBFD3" w14:textId="020FCB21" w:rsidR="003E4CAF" w:rsidRPr="00960335" w:rsidRDefault="003E4CAF" w:rsidP="003E4CAF">
      <w:pPr>
        <w:spacing w:line="319" w:lineRule="auto"/>
        <w:contextualSpacing/>
        <w:rPr>
          <w:sz w:val="24"/>
          <w:szCs w:val="24"/>
        </w:rPr>
      </w:pPr>
      <w:r w:rsidRPr="00960335">
        <w:rPr>
          <w:sz w:val="24"/>
          <w:szCs w:val="24"/>
        </w:rPr>
        <w:t xml:space="preserve">Where possible all cabling shall be fished on the inside of walls otherwise conduits </w:t>
      </w:r>
      <w:r w:rsidRPr="00960335">
        <w:rPr>
          <w:sz w:val="24"/>
          <w:szCs w:val="24"/>
        </w:rPr>
        <w:lastRenderedPageBreak/>
        <w:t xml:space="preserve">may be used with the approval of the </w:t>
      </w:r>
      <w:r w:rsidR="006A5E4B" w:rsidRPr="00960335">
        <w:rPr>
          <w:sz w:val="24"/>
          <w:szCs w:val="24"/>
        </w:rPr>
        <w:t>Assistant Estates Manager</w:t>
      </w:r>
      <w:r w:rsidRPr="00960335">
        <w:rPr>
          <w:sz w:val="24"/>
          <w:szCs w:val="24"/>
        </w:rPr>
        <w:t>.</w:t>
      </w:r>
    </w:p>
    <w:p w14:paraId="667EC922" w14:textId="77777777" w:rsidR="003E4CAF" w:rsidRPr="00960335" w:rsidRDefault="003E4CAF" w:rsidP="003E4CAF">
      <w:pPr>
        <w:spacing w:line="319" w:lineRule="auto"/>
        <w:contextualSpacing/>
        <w:rPr>
          <w:sz w:val="24"/>
          <w:szCs w:val="24"/>
        </w:rPr>
      </w:pPr>
    </w:p>
    <w:p w14:paraId="28F70222" w14:textId="77777777" w:rsidR="003E4CAF" w:rsidRPr="00960335" w:rsidRDefault="003E4CAF" w:rsidP="003E4CAF">
      <w:pPr>
        <w:spacing w:line="319" w:lineRule="auto"/>
        <w:contextualSpacing/>
        <w:rPr>
          <w:sz w:val="24"/>
          <w:szCs w:val="24"/>
        </w:rPr>
      </w:pPr>
      <w:r w:rsidRPr="00960335">
        <w:rPr>
          <w:sz w:val="24"/>
          <w:szCs w:val="24"/>
        </w:rPr>
        <w:t xml:space="preserve">Where cables in conduit are specified, they shall be protected throughout their length by screwed galvanised steel conduit, terminating in cast iron or pressed steel boxes at the fittings, switches, sockets, etc. Conduit shall not be smaller than 20 mm </w:t>
      </w:r>
      <w:proofErr w:type="spellStart"/>
      <w:r w:rsidRPr="00960335">
        <w:rPr>
          <w:sz w:val="24"/>
          <w:szCs w:val="24"/>
        </w:rPr>
        <w:t>dia</w:t>
      </w:r>
      <w:proofErr w:type="spellEnd"/>
      <w:r w:rsidRPr="00960335">
        <w:rPr>
          <w:sz w:val="24"/>
          <w:szCs w:val="24"/>
        </w:rPr>
        <w:t>, or have metal tubing thickness less than 1.8 mm.  The thickness of metal shall increase in proportion to the increase in diameter.</w:t>
      </w:r>
    </w:p>
    <w:p w14:paraId="27199198" w14:textId="77777777" w:rsidR="003E4CAF" w:rsidRPr="00960335" w:rsidRDefault="003E4CAF" w:rsidP="003E4CAF">
      <w:pPr>
        <w:spacing w:line="319" w:lineRule="auto"/>
        <w:contextualSpacing/>
        <w:rPr>
          <w:sz w:val="24"/>
          <w:szCs w:val="24"/>
        </w:rPr>
      </w:pPr>
    </w:p>
    <w:p w14:paraId="1AF33363" w14:textId="77777777" w:rsidR="003E4CAF" w:rsidRPr="00960335" w:rsidRDefault="003E4CAF" w:rsidP="003E4CAF">
      <w:pPr>
        <w:spacing w:line="319" w:lineRule="auto"/>
        <w:contextualSpacing/>
        <w:rPr>
          <w:sz w:val="24"/>
          <w:szCs w:val="24"/>
        </w:rPr>
      </w:pPr>
      <w:r w:rsidRPr="00960335">
        <w:rPr>
          <w:sz w:val="24"/>
          <w:szCs w:val="24"/>
        </w:rPr>
        <w:t>The capacity of the conduits shall be in accordance with ETCI Regulations (Fourth Edition), relevant Annexe.</w:t>
      </w:r>
    </w:p>
    <w:p w14:paraId="7F071528" w14:textId="77777777" w:rsidR="003E4CAF" w:rsidRPr="00960335" w:rsidRDefault="003E4CAF" w:rsidP="003E4CAF">
      <w:pPr>
        <w:spacing w:line="319" w:lineRule="auto"/>
        <w:contextualSpacing/>
        <w:rPr>
          <w:sz w:val="24"/>
          <w:szCs w:val="24"/>
        </w:rPr>
      </w:pPr>
      <w:r w:rsidRPr="00960335">
        <w:rPr>
          <w:sz w:val="24"/>
          <w:szCs w:val="24"/>
        </w:rPr>
        <w:t>All conduits are to be properly screwed, the thread fully worked and when screwed up no rings shall be noticeable on the outside of the tubes. Conduits are to be mechanically and electrically continuous across all joints and earthed in accordance with the Clause marked “Earthing”.</w:t>
      </w:r>
    </w:p>
    <w:p w14:paraId="4DC3A893" w14:textId="77777777" w:rsidR="003E4CAF" w:rsidRPr="00960335" w:rsidRDefault="003E4CAF" w:rsidP="003E4CAF">
      <w:pPr>
        <w:spacing w:line="319" w:lineRule="auto"/>
        <w:contextualSpacing/>
        <w:rPr>
          <w:sz w:val="24"/>
          <w:szCs w:val="24"/>
        </w:rPr>
      </w:pPr>
    </w:p>
    <w:p w14:paraId="6626F1C8" w14:textId="77777777" w:rsidR="003E4CAF" w:rsidRPr="00960335" w:rsidRDefault="003E4CAF" w:rsidP="003E4CAF">
      <w:pPr>
        <w:spacing w:line="319" w:lineRule="auto"/>
        <w:contextualSpacing/>
        <w:rPr>
          <w:sz w:val="24"/>
          <w:szCs w:val="24"/>
        </w:rPr>
      </w:pPr>
      <w:r w:rsidRPr="00960335">
        <w:rPr>
          <w:sz w:val="24"/>
          <w:szCs w:val="24"/>
        </w:rPr>
        <w:t>At junction boxes and ceiling roses, galvanised steel junction boxes shall be used.  Where ganged switch positions exist special multiple switch boxes shall be used.</w:t>
      </w:r>
    </w:p>
    <w:p w14:paraId="7F167273" w14:textId="77777777" w:rsidR="003E4CAF" w:rsidRPr="00960335" w:rsidRDefault="003E4CAF" w:rsidP="003E4CAF">
      <w:pPr>
        <w:spacing w:line="319" w:lineRule="auto"/>
        <w:contextualSpacing/>
        <w:rPr>
          <w:sz w:val="24"/>
          <w:szCs w:val="24"/>
        </w:rPr>
      </w:pPr>
    </w:p>
    <w:p w14:paraId="1B319C17" w14:textId="49FF198F" w:rsidR="003E4CAF" w:rsidRPr="00960335" w:rsidRDefault="003E4CAF" w:rsidP="003E4CAF">
      <w:pPr>
        <w:spacing w:line="319" w:lineRule="auto"/>
        <w:contextualSpacing/>
        <w:rPr>
          <w:sz w:val="24"/>
          <w:szCs w:val="24"/>
        </w:rPr>
      </w:pPr>
      <w:r w:rsidRPr="00960335">
        <w:rPr>
          <w:sz w:val="24"/>
          <w:szCs w:val="24"/>
        </w:rPr>
        <w:t xml:space="preserve">Surface conduit shall be run either vertically or horizontally so as to avoid unsightliness and to conform to the Architectural features of the building.  The conduit shall be to the </w:t>
      </w:r>
      <w:r w:rsidR="006A5E4B" w:rsidRPr="00960335">
        <w:rPr>
          <w:sz w:val="24"/>
          <w:szCs w:val="24"/>
        </w:rPr>
        <w:t>Assistant Estates Manager</w:t>
      </w:r>
      <w:r w:rsidRPr="00960335">
        <w:rPr>
          <w:sz w:val="24"/>
          <w:szCs w:val="24"/>
        </w:rPr>
        <w:t xml:space="preserve"> approval and fixings to walls and steelwork shall be adequate in number and in mechanical strength to support the conduit rigidly.  All fixings shall be by means of spacer bar saddles using either slotted or keyhole pattern to permit the assembly and removal of the saddle tops, without the removal of the retaining screws. The conduit shall be laid out for the loop in system of wiring and no joints shall be permitted in the wiring, except at outlet boxes.</w:t>
      </w:r>
    </w:p>
    <w:p w14:paraId="593DF100" w14:textId="77777777" w:rsidR="003E4CAF" w:rsidRPr="00960335" w:rsidRDefault="003E4CAF" w:rsidP="003E4CAF">
      <w:pPr>
        <w:spacing w:line="319" w:lineRule="auto"/>
        <w:contextualSpacing/>
        <w:rPr>
          <w:sz w:val="24"/>
          <w:szCs w:val="24"/>
        </w:rPr>
      </w:pPr>
    </w:p>
    <w:p w14:paraId="38537441" w14:textId="77777777" w:rsidR="003E4CAF" w:rsidRPr="00960335" w:rsidRDefault="003E4CAF" w:rsidP="003E4CAF">
      <w:pPr>
        <w:spacing w:line="319" w:lineRule="auto"/>
        <w:contextualSpacing/>
        <w:rPr>
          <w:sz w:val="24"/>
          <w:szCs w:val="24"/>
        </w:rPr>
      </w:pPr>
      <w:r w:rsidRPr="00960335">
        <w:rPr>
          <w:sz w:val="24"/>
          <w:szCs w:val="24"/>
        </w:rPr>
        <w:t>Where conduit is to be concealed it shall be fixed in chases by means of suitable crampets.  The conduit, where sunk in the walls, shall have at least 15 mm cover of plaster from the external surface.</w:t>
      </w:r>
    </w:p>
    <w:p w14:paraId="749FA0A0" w14:textId="77777777" w:rsidR="003E4CAF" w:rsidRPr="00960335" w:rsidRDefault="003E4CAF" w:rsidP="003E4CAF">
      <w:pPr>
        <w:spacing w:line="319" w:lineRule="auto"/>
        <w:contextualSpacing/>
        <w:rPr>
          <w:sz w:val="24"/>
          <w:szCs w:val="24"/>
        </w:rPr>
      </w:pPr>
    </w:p>
    <w:p w14:paraId="2AE2111D" w14:textId="23DFC366" w:rsidR="003E4CAF" w:rsidRPr="00960335" w:rsidRDefault="003E4CAF" w:rsidP="003E4CAF">
      <w:pPr>
        <w:spacing w:line="319" w:lineRule="auto"/>
        <w:contextualSpacing/>
        <w:rPr>
          <w:sz w:val="24"/>
          <w:szCs w:val="24"/>
        </w:rPr>
      </w:pPr>
      <w:r w:rsidRPr="00960335">
        <w:rPr>
          <w:sz w:val="24"/>
          <w:szCs w:val="24"/>
        </w:rPr>
        <w:t xml:space="preserve">All bends shall be made that no bend shall have a radius smaller than 2.5 times the outside diameter of the conduit. Elbows and tees shall not be used except in positions approved by the </w:t>
      </w:r>
      <w:r w:rsidR="006A5E4B" w:rsidRPr="00960335">
        <w:rPr>
          <w:sz w:val="24"/>
          <w:szCs w:val="24"/>
        </w:rPr>
        <w:t>Assistant Estates Manager</w:t>
      </w:r>
      <w:r w:rsidRPr="00960335">
        <w:rPr>
          <w:sz w:val="24"/>
          <w:szCs w:val="24"/>
        </w:rPr>
        <w:t>. When complete the conduit must be watertight and all electrical cables installed within must be continuous throughout.</w:t>
      </w:r>
    </w:p>
    <w:p w14:paraId="3DB74A18" w14:textId="77777777" w:rsidR="003E4CAF" w:rsidRPr="00960335" w:rsidRDefault="003E4CAF" w:rsidP="003E4CAF">
      <w:pPr>
        <w:spacing w:line="319" w:lineRule="auto"/>
        <w:contextualSpacing/>
        <w:rPr>
          <w:sz w:val="24"/>
          <w:szCs w:val="24"/>
        </w:rPr>
      </w:pPr>
    </w:p>
    <w:p w14:paraId="3BA25C47" w14:textId="77777777" w:rsidR="003E4CAF" w:rsidRPr="00960335" w:rsidRDefault="003E4CAF" w:rsidP="003E4CAF">
      <w:pPr>
        <w:spacing w:line="319" w:lineRule="auto"/>
        <w:contextualSpacing/>
        <w:rPr>
          <w:sz w:val="24"/>
          <w:szCs w:val="24"/>
        </w:rPr>
      </w:pPr>
      <w:r w:rsidRPr="00960335">
        <w:rPr>
          <w:sz w:val="24"/>
          <w:szCs w:val="24"/>
        </w:rPr>
        <w:lastRenderedPageBreak/>
        <w:t>Socketed and screwed brass bushes shall be used on all conduit ends through which cables or wire are moved in either direction.</w:t>
      </w:r>
    </w:p>
    <w:p w14:paraId="5EBAD64D" w14:textId="77777777" w:rsidR="003E4CAF" w:rsidRPr="00960335" w:rsidRDefault="003E4CAF" w:rsidP="003E4CAF">
      <w:pPr>
        <w:spacing w:line="319" w:lineRule="auto"/>
        <w:contextualSpacing/>
        <w:rPr>
          <w:sz w:val="24"/>
          <w:szCs w:val="24"/>
        </w:rPr>
      </w:pPr>
    </w:p>
    <w:p w14:paraId="40BC1EE4" w14:textId="32F06151" w:rsidR="003E4CAF" w:rsidRPr="00960335" w:rsidRDefault="003E4CAF" w:rsidP="003E4CAF">
      <w:pPr>
        <w:spacing w:line="319" w:lineRule="auto"/>
        <w:contextualSpacing/>
        <w:rPr>
          <w:sz w:val="24"/>
          <w:szCs w:val="24"/>
        </w:rPr>
      </w:pPr>
      <w:r w:rsidRPr="00960335">
        <w:rPr>
          <w:sz w:val="24"/>
          <w:szCs w:val="24"/>
        </w:rPr>
        <w:t xml:space="preserve">Cables shall be high conductivity copper PVC insulated, 600 Volt grade made to comply with BSB No. 6004, for 600/1000 Volt grade. Brown Coloured Sheathing shall be supplied on the first phase wire and Blue Coloured Sheathing on all neutral wires. Other phases shall be any other coloured sheathing, other than Black, Blue, Green or Green/Yellow. Cables shall be as manufactured by Messrs. Cable and Wire Ltd. / Driver Harris Ltd., or equal and approval by the </w:t>
      </w:r>
      <w:r w:rsidR="006A5E4B" w:rsidRPr="00960335">
        <w:rPr>
          <w:sz w:val="24"/>
          <w:szCs w:val="24"/>
        </w:rPr>
        <w:t>Assistant Estates Manager</w:t>
      </w:r>
      <w:r w:rsidRPr="00960335">
        <w:rPr>
          <w:sz w:val="24"/>
          <w:szCs w:val="24"/>
        </w:rPr>
        <w:t>.</w:t>
      </w:r>
    </w:p>
    <w:p w14:paraId="0BF9DF48" w14:textId="77777777" w:rsidR="003E4CAF" w:rsidRPr="00960335" w:rsidRDefault="003E4CAF" w:rsidP="003E4CAF">
      <w:pPr>
        <w:spacing w:line="319" w:lineRule="auto"/>
        <w:contextualSpacing/>
        <w:rPr>
          <w:sz w:val="24"/>
          <w:szCs w:val="24"/>
        </w:rPr>
      </w:pPr>
    </w:p>
    <w:p w14:paraId="3827D137" w14:textId="1C1CF43E" w:rsidR="003E4CAF" w:rsidRPr="00960335" w:rsidRDefault="003E4CAF" w:rsidP="003E4CAF">
      <w:pPr>
        <w:spacing w:line="319" w:lineRule="auto"/>
        <w:contextualSpacing/>
        <w:rPr>
          <w:sz w:val="24"/>
          <w:szCs w:val="24"/>
        </w:rPr>
      </w:pPr>
      <w:r w:rsidRPr="00960335">
        <w:rPr>
          <w:sz w:val="24"/>
          <w:szCs w:val="24"/>
        </w:rPr>
        <w:t>All cables shall be stranded and shall not be smaller than 2.5 sq. mm for lighting, and 4.0 sq. mm for general service sockets. Connections between cables shall be made by means of mechanical connections of approved type. Conductor sizes for services other than lighting and sockets shall be as outlined hereafter, or as indicated on drawings or schedules.</w:t>
      </w:r>
    </w:p>
    <w:p w14:paraId="6A920F88" w14:textId="77777777" w:rsidR="003E4CAF" w:rsidRPr="00960335" w:rsidRDefault="003E4CAF" w:rsidP="003E4CAF">
      <w:pPr>
        <w:spacing w:line="319" w:lineRule="auto"/>
        <w:contextualSpacing/>
        <w:rPr>
          <w:sz w:val="24"/>
          <w:szCs w:val="24"/>
        </w:rPr>
      </w:pPr>
    </w:p>
    <w:p w14:paraId="006ACB79" w14:textId="67B7613F" w:rsidR="003E4CAF" w:rsidRPr="00960335" w:rsidRDefault="003824C7" w:rsidP="001E026A">
      <w:pPr>
        <w:pStyle w:val="Heading3"/>
        <w:ind w:left="0"/>
        <w:rPr>
          <w:i w:val="0"/>
          <w:iCs w:val="0"/>
        </w:rPr>
      </w:pPr>
      <w:bookmarkStart w:id="69" w:name="_Toc513108217"/>
      <w:bookmarkStart w:id="70" w:name="_Toc144387142"/>
      <w:bookmarkStart w:id="71" w:name="_Toc153465968"/>
      <w:r w:rsidRPr="00960335">
        <w:rPr>
          <w:i w:val="0"/>
          <w:iCs w:val="0"/>
        </w:rPr>
        <w:t>8.</w:t>
      </w:r>
      <w:r w:rsidR="002633B0">
        <w:rPr>
          <w:i w:val="0"/>
          <w:iCs w:val="0"/>
        </w:rPr>
        <w:t>5</w:t>
      </w:r>
      <w:r w:rsidRPr="00960335">
        <w:rPr>
          <w:i w:val="0"/>
          <w:iCs w:val="0"/>
        </w:rPr>
        <w:tab/>
      </w:r>
      <w:r w:rsidR="003E4CAF" w:rsidRPr="00960335">
        <w:rPr>
          <w:i w:val="0"/>
          <w:iCs w:val="0"/>
        </w:rPr>
        <w:t>System of Wiring: PVC/SWA/PVC/LSF Cables</w:t>
      </w:r>
      <w:bookmarkEnd w:id="69"/>
      <w:bookmarkEnd w:id="70"/>
      <w:bookmarkEnd w:id="71"/>
    </w:p>
    <w:p w14:paraId="7101C0D5" w14:textId="77777777" w:rsidR="001E026A" w:rsidRPr="00960335" w:rsidRDefault="001E026A" w:rsidP="00960335">
      <w:pPr>
        <w:pStyle w:val="Heading3"/>
        <w:ind w:left="0"/>
        <w:rPr>
          <w:i w:val="0"/>
          <w:iCs w:val="0"/>
        </w:rPr>
      </w:pPr>
    </w:p>
    <w:p w14:paraId="1C0C8620" w14:textId="28EBC2B2" w:rsidR="003E4CAF" w:rsidRPr="00960335" w:rsidRDefault="003E4CAF" w:rsidP="003E4CAF">
      <w:pPr>
        <w:spacing w:line="319" w:lineRule="auto"/>
        <w:contextualSpacing/>
        <w:rPr>
          <w:sz w:val="24"/>
          <w:szCs w:val="24"/>
        </w:rPr>
      </w:pPr>
      <w:r w:rsidRPr="00960335">
        <w:rPr>
          <w:sz w:val="24"/>
          <w:szCs w:val="24"/>
        </w:rPr>
        <w:t>Where indicated PVC/SWA/PVC/LSF cables shall be installed as outlined below.  The cables shall comprise copper stranded conductors insulated with PVC, enclosed in PVC sheath and covered with steel wire armour, which shall be covered with an LSF sheath.  The cables shall comply with BS 5467:2016. Cables shall be of 600/1000 Volt grade. The cables shall be installed in strict compliance with the manufacturer’s requirements, and bends in the cables shall be of the minimum radius of 10 times the overall diameter of the cable.</w:t>
      </w:r>
    </w:p>
    <w:p w14:paraId="278230B3" w14:textId="77777777" w:rsidR="003E4CAF" w:rsidRPr="00960335" w:rsidRDefault="003E4CAF" w:rsidP="003E4CAF">
      <w:pPr>
        <w:spacing w:line="319" w:lineRule="auto"/>
        <w:contextualSpacing/>
        <w:rPr>
          <w:sz w:val="24"/>
          <w:szCs w:val="24"/>
        </w:rPr>
      </w:pPr>
    </w:p>
    <w:p w14:paraId="48931569" w14:textId="77777777" w:rsidR="003E4CAF" w:rsidRPr="00960335" w:rsidRDefault="003E4CAF" w:rsidP="003E4CAF">
      <w:pPr>
        <w:spacing w:line="319" w:lineRule="auto"/>
        <w:contextualSpacing/>
        <w:rPr>
          <w:sz w:val="24"/>
          <w:szCs w:val="24"/>
        </w:rPr>
      </w:pPr>
      <w:r w:rsidRPr="00960335">
        <w:rPr>
          <w:sz w:val="24"/>
          <w:szCs w:val="24"/>
        </w:rPr>
        <w:t xml:space="preserve">All PVC/SWA/PVC/LSF cables installed inside the building shall be securely fixed on cable trays, or securely fixed to the walls at high level and to steel work, with approved cable clamps/clips, on </w:t>
      </w:r>
      <w:proofErr w:type="spellStart"/>
      <w:r w:rsidRPr="00960335">
        <w:rPr>
          <w:sz w:val="24"/>
          <w:szCs w:val="24"/>
        </w:rPr>
        <w:t>uni</w:t>
      </w:r>
      <w:proofErr w:type="spellEnd"/>
      <w:r w:rsidRPr="00960335">
        <w:rPr>
          <w:sz w:val="24"/>
          <w:szCs w:val="24"/>
        </w:rPr>
        <w:t>-strut brackets. In all instances spacing between supports shall comply with the cable manufacturer’s recommendations.</w:t>
      </w:r>
    </w:p>
    <w:p w14:paraId="4DA93F30" w14:textId="77777777" w:rsidR="003E4CAF" w:rsidRPr="00960335" w:rsidRDefault="003E4CAF" w:rsidP="003E4CAF">
      <w:pPr>
        <w:spacing w:line="319" w:lineRule="auto"/>
        <w:contextualSpacing/>
        <w:rPr>
          <w:sz w:val="24"/>
          <w:szCs w:val="24"/>
        </w:rPr>
      </w:pPr>
      <w:r w:rsidRPr="00960335">
        <w:rPr>
          <w:sz w:val="24"/>
          <w:szCs w:val="24"/>
        </w:rPr>
        <w:t>All cables shall be terminated in the cable manufacturers approved gland type.  Termination of the cable core shall be by means of manufacturers approved compression termination lugs, in accordance with the manufacturer’s instructions.  The cable armouring shall be carefully made off in the manufacturers approved gland type, at each entry to distribution boards, switch fuses, isolators, etc. Bonding to the metal work for the earthing shall be in accordance with the Clause marked “Earthing”.</w:t>
      </w:r>
    </w:p>
    <w:p w14:paraId="70E9F518" w14:textId="4AD24056" w:rsidR="003E4CAF" w:rsidRPr="00960335" w:rsidRDefault="003E4CAF" w:rsidP="003E4CAF">
      <w:pPr>
        <w:spacing w:line="319" w:lineRule="auto"/>
        <w:contextualSpacing/>
        <w:rPr>
          <w:sz w:val="24"/>
          <w:szCs w:val="24"/>
        </w:rPr>
      </w:pPr>
      <w:r w:rsidRPr="00960335">
        <w:rPr>
          <w:sz w:val="24"/>
          <w:szCs w:val="24"/>
        </w:rPr>
        <w:lastRenderedPageBreak/>
        <w:t xml:space="preserve">All cables shall be as manufactured by Messrs. Cable and Wire Ltd. / Driver Harris Ltd., or equal and approval by the </w:t>
      </w:r>
      <w:r w:rsidR="006A5E4B" w:rsidRPr="00960335">
        <w:rPr>
          <w:sz w:val="24"/>
          <w:szCs w:val="24"/>
        </w:rPr>
        <w:t>Assistant Estates Manager</w:t>
      </w:r>
      <w:r w:rsidRPr="00960335">
        <w:rPr>
          <w:sz w:val="24"/>
          <w:szCs w:val="24"/>
        </w:rPr>
        <w:t xml:space="preserve">. </w:t>
      </w:r>
    </w:p>
    <w:p w14:paraId="5A6C7FB2" w14:textId="77777777" w:rsidR="003E4CAF" w:rsidRPr="00960335" w:rsidRDefault="003E4CAF" w:rsidP="003E4CAF">
      <w:pPr>
        <w:spacing w:line="319" w:lineRule="auto"/>
        <w:contextualSpacing/>
        <w:rPr>
          <w:sz w:val="24"/>
          <w:szCs w:val="24"/>
        </w:rPr>
      </w:pPr>
    </w:p>
    <w:p w14:paraId="0F6BB1C0" w14:textId="77777777" w:rsidR="003E4CAF" w:rsidRPr="00960335" w:rsidRDefault="003E4CAF" w:rsidP="003E4CAF">
      <w:pPr>
        <w:spacing w:line="319" w:lineRule="auto"/>
        <w:contextualSpacing/>
        <w:rPr>
          <w:sz w:val="24"/>
          <w:szCs w:val="24"/>
        </w:rPr>
      </w:pPr>
      <w:r w:rsidRPr="00960335">
        <w:rPr>
          <w:sz w:val="24"/>
          <w:szCs w:val="24"/>
        </w:rPr>
        <w:t xml:space="preserve">Where necessary, separate earth cables shall be installed alongside the PVC/SWA/PVC/LSF cables, to comply with the ETCI Regulations (Fourth Edition). </w:t>
      </w:r>
    </w:p>
    <w:p w14:paraId="318EBD4F" w14:textId="77777777" w:rsidR="003E4CAF" w:rsidRPr="00960335" w:rsidRDefault="003E4CAF" w:rsidP="003E4CAF">
      <w:pPr>
        <w:spacing w:line="319" w:lineRule="auto"/>
        <w:contextualSpacing/>
        <w:rPr>
          <w:sz w:val="24"/>
          <w:szCs w:val="24"/>
        </w:rPr>
      </w:pPr>
    </w:p>
    <w:p w14:paraId="6BD1C96C" w14:textId="5C799C07" w:rsidR="003E4CAF" w:rsidRPr="00960335" w:rsidRDefault="003824C7" w:rsidP="00BE0EA6">
      <w:pPr>
        <w:pStyle w:val="Heading3"/>
        <w:ind w:left="0"/>
        <w:rPr>
          <w:i w:val="0"/>
          <w:iCs w:val="0"/>
        </w:rPr>
      </w:pPr>
      <w:bookmarkStart w:id="72" w:name="_Toc513108218"/>
      <w:bookmarkStart w:id="73" w:name="_Toc144387143"/>
      <w:bookmarkStart w:id="74" w:name="_Toc153465969"/>
      <w:r w:rsidRPr="00960335">
        <w:rPr>
          <w:i w:val="0"/>
          <w:iCs w:val="0"/>
        </w:rPr>
        <w:t>8.</w:t>
      </w:r>
      <w:r w:rsidR="002633B0">
        <w:rPr>
          <w:i w:val="0"/>
          <w:iCs w:val="0"/>
        </w:rPr>
        <w:t>6</w:t>
      </w:r>
      <w:r w:rsidRPr="00960335">
        <w:rPr>
          <w:i w:val="0"/>
          <w:iCs w:val="0"/>
        </w:rPr>
        <w:tab/>
      </w:r>
      <w:r w:rsidR="003E4CAF" w:rsidRPr="00960335">
        <w:rPr>
          <w:i w:val="0"/>
          <w:iCs w:val="0"/>
        </w:rPr>
        <w:t>System of Wiring: XLPE Insulated Armoured LSF Cables</w:t>
      </w:r>
      <w:bookmarkEnd w:id="72"/>
      <w:bookmarkEnd w:id="73"/>
      <w:bookmarkEnd w:id="74"/>
    </w:p>
    <w:p w14:paraId="61935618" w14:textId="77777777" w:rsidR="00BE0EA6" w:rsidRPr="00960335" w:rsidRDefault="00BE0EA6" w:rsidP="00960335">
      <w:pPr>
        <w:pStyle w:val="Heading3"/>
        <w:ind w:left="0"/>
        <w:rPr>
          <w:i w:val="0"/>
          <w:iCs w:val="0"/>
        </w:rPr>
      </w:pPr>
    </w:p>
    <w:p w14:paraId="6A29229A" w14:textId="77777777" w:rsidR="003E4CAF" w:rsidRPr="00960335" w:rsidRDefault="003E4CAF" w:rsidP="003E4CAF">
      <w:pPr>
        <w:spacing w:line="319" w:lineRule="auto"/>
        <w:contextualSpacing/>
        <w:rPr>
          <w:sz w:val="24"/>
          <w:szCs w:val="24"/>
        </w:rPr>
      </w:pPr>
      <w:r w:rsidRPr="00960335">
        <w:rPr>
          <w:sz w:val="24"/>
          <w:szCs w:val="24"/>
        </w:rPr>
        <w:t>Where indicated XLPE insulated cables shall be installed as outlined below. The cables shall comprise copper stranded conductors insulated with XLPE enclosed in LSF sheath and covered with steel wire armour which shall be covered with an LSF sheath. The cables shall comply with BS 5467:2016. Cables shall be of 600/1000 Volt grade. The cables shall be installed in strict compliance with the manufacturer’s requirements, and all bends in the cable shall be of the minimum radius of 8 times the overall diameter of the cable.</w:t>
      </w:r>
    </w:p>
    <w:p w14:paraId="47215D37" w14:textId="77777777" w:rsidR="003E4CAF" w:rsidRPr="00960335" w:rsidRDefault="003E4CAF" w:rsidP="003E4CAF">
      <w:pPr>
        <w:spacing w:line="319" w:lineRule="auto"/>
        <w:contextualSpacing/>
        <w:rPr>
          <w:sz w:val="24"/>
          <w:szCs w:val="24"/>
        </w:rPr>
      </w:pPr>
    </w:p>
    <w:p w14:paraId="6601D6B4" w14:textId="77777777" w:rsidR="003E4CAF" w:rsidRPr="00960335" w:rsidRDefault="003E4CAF" w:rsidP="003E4CAF">
      <w:pPr>
        <w:spacing w:line="319" w:lineRule="auto"/>
        <w:contextualSpacing/>
        <w:rPr>
          <w:sz w:val="24"/>
          <w:szCs w:val="24"/>
        </w:rPr>
      </w:pPr>
      <w:r w:rsidRPr="00960335">
        <w:rPr>
          <w:sz w:val="24"/>
          <w:szCs w:val="24"/>
        </w:rPr>
        <w:t xml:space="preserve">All XLPE cables installed inside the building shall be securely fixed on cable trays, or securely fixed to the walls at high level and to steel work, with approved cable clamps/clips, on </w:t>
      </w:r>
      <w:proofErr w:type="spellStart"/>
      <w:r w:rsidRPr="00960335">
        <w:rPr>
          <w:sz w:val="24"/>
          <w:szCs w:val="24"/>
        </w:rPr>
        <w:t>uni</w:t>
      </w:r>
      <w:proofErr w:type="spellEnd"/>
      <w:r w:rsidRPr="00960335">
        <w:rPr>
          <w:sz w:val="24"/>
          <w:szCs w:val="24"/>
        </w:rPr>
        <w:t>-strut brackets. In all instances spacing between supports shall comply with the cable manufacturer’s recommendations.</w:t>
      </w:r>
    </w:p>
    <w:p w14:paraId="6F969B6B" w14:textId="77777777" w:rsidR="003E4CAF" w:rsidRPr="00960335" w:rsidRDefault="003E4CAF" w:rsidP="003E4CAF">
      <w:pPr>
        <w:spacing w:line="319" w:lineRule="auto"/>
        <w:contextualSpacing/>
        <w:rPr>
          <w:sz w:val="24"/>
          <w:szCs w:val="24"/>
        </w:rPr>
      </w:pPr>
    </w:p>
    <w:p w14:paraId="7FD54483" w14:textId="77777777" w:rsidR="003E4CAF" w:rsidRPr="00960335" w:rsidRDefault="003E4CAF" w:rsidP="003E4CAF">
      <w:pPr>
        <w:spacing w:line="319" w:lineRule="auto"/>
        <w:contextualSpacing/>
        <w:rPr>
          <w:sz w:val="24"/>
          <w:szCs w:val="24"/>
        </w:rPr>
      </w:pPr>
      <w:r w:rsidRPr="00960335">
        <w:rPr>
          <w:sz w:val="24"/>
          <w:szCs w:val="24"/>
        </w:rPr>
        <w:t>All cables shall be terminated in the manufacturers approved gland type. Termination of the cable core shall be by means of manufacturers approved compression termination lugs in accordance with the manufacturer’s instructions.  The cable armouring shall be carefully terminated in the manufacturers approved gland type, at each entry to distribution boards, switch fuses, isolators, etc. Bonding to the metal work for the earthing shall be in accordance with the Clause marked “Earthing”.</w:t>
      </w:r>
    </w:p>
    <w:p w14:paraId="5DC58525" w14:textId="77777777" w:rsidR="003E4CAF" w:rsidRPr="00960335" w:rsidRDefault="003E4CAF" w:rsidP="003E4CAF">
      <w:pPr>
        <w:spacing w:line="319" w:lineRule="auto"/>
        <w:contextualSpacing/>
        <w:rPr>
          <w:sz w:val="24"/>
          <w:szCs w:val="24"/>
        </w:rPr>
      </w:pPr>
    </w:p>
    <w:p w14:paraId="7D91BAB3" w14:textId="74B86A17" w:rsidR="003E4CAF" w:rsidRPr="00960335" w:rsidRDefault="003824C7" w:rsidP="00960335">
      <w:pPr>
        <w:pStyle w:val="Heading3"/>
        <w:ind w:left="0"/>
        <w:rPr>
          <w:i w:val="0"/>
          <w:iCs w:val="0"/>
        </w:rPr>
      </w:pPr>
      <w:bookmarkStart w:id="75" w:name="_Toc513108219"/>
      <w:bookmarkStart w:id="76" w:name="_Toc144387144"/>
      <w:bookmarkStart w:id="77" w:name="_Toc153465970"/>
      <w:r w:rsidRPr="00960335">
        <w:rPr>
          <w:i w:val="0"/>
          <w:iCs w:val="0"/>
        </w:rPr>
        <w:t>8.</w:t>
      </w:r>
      <w:r w:rsidR="002633B0">
        <w:rPr>
          <w:i w:val="0"/>
          <w:iCs w:val="0"/>
        </w:rPr>
        <w:t>7</w:t>
      </w:r>
      <w:r w:rsidRPr="00960335">
        <w:rPr>
          <w:i w:val="0"/>
          <w:iCs w:val="0"/>
        </w:rPr>
        <w:tab/>
      </w:r>
      <w:r w:rsidR="003E4CAF" w:rsidRPr="00960335">
        <w:rPr>
          <w:i w:val="0"/>
          <w:iCs w:val="0"/>
        </w:rPr>
        <w:t>System of Wiring: Cable Trunking</w:t>
      </w:r>
      <w:bookmarkEnd w:id="75"/>
      <w:bookmarkEnd w:id="76"/>
      <w:bookmarkEnd w:id="77"/>
    </w:p>
    <w:p w14:paraId="6699E237" w14:textId="77777777" w:rsidR="00CE590E" w:rsidRPr="00960335" w:rsidRDefault="00CE590E" w:rsidP="003E4CAF">
      <w:pPr>
        <w:spacing w:line="319" w:lineRule="auto"/>
        <w:contextualSpacing/>
        <w:rPr>
          <w:sz w:val="24"/>
          <w:szCs w:val="24"/>
        </w:rPr>
      </w:pPr>
    </w:p>
    <w:p w14:paraId="5AB45232" w14:textId="07230C42" w:rsidR="003E4CAF" w:rsidRPr="00960335" w:rsidRDefault="003E4CAF" w:rsidP="003E4CAF">
      <w:pPr>
        <w:spacing w:line="319" w:lineRule="auto"/>
        <w:contextualSpacing/>
        <w:rPr>
          <w:sz w:val="24"/>
          <w:szCs w:val="24"/>
        </w:rPr>
      </w:pPr>
      <w:r w:rsidRPr="00960335">
        <w:rPr>
          <w:sz w:val="24"/>
          <w:szCs w:val="24"/>
        </w:rPr>
        <w:t>Trunking and associated fittings mounted inside the building shall be of galvanised sheet steel complying with BS EN 50085-1:2005+A1:2013. Where trunking and fittings are mounted outside the building or run in floor trenches, it shall be of the continuously hot dip galvanised plain sheet steel, complying with BS 4678 Part 2: 1973.</w:t>
      </w:r>
    </w:p>
    <w:p w14:paraId="52C23B07" w14:textId="77777777" w:rsidR="003E4CAF" w:rsidRPr="00960335" w:rsidRDefault="003E4CAF" w:rsidP="003E4CAF">
      <w:pPr>
        <w:spacing w:line="319" w:lineRule="auto"/>
        <w:contextualSpacing/>
        <w:rPr>
          <w:sz w:val="24"/>
          <w:szCs w:val="24"/>
        </w:rPr>
      </w:pPr>
    </w:p>
    <w:p w14:paraId="005F66D8" w14:textId="7EFB00E6" w:rsidR="003E4CAF" w:rsidRPr="00960335" w:rsidRDefault="003E4CAF" w:rsidP="003E4CAF">
      <w:pPr>
        <w:spacing w:line="319" w:lineRule="auto"/>
        <w:contextualSpacing/>
        <w:rPr>
          <w:sz w:val="24"/>
          <w:szCs w:val="24"/>
        </w:rPr>
      </w:pPr>
      <w:r w:rsidRPr="00960335">
        <w:rPr>
          <w:sz w:val="24"/>
          <w:szCs w:val="24"/>
        </w:rPr>
        <w:t xml:space="preserve">The trunking shall be as manufactured by </w:t>
      </w:r>
      <w:proofErr w:type="spellStart"/>
      <w:r w:rsidRPr="00960335">
        <w:rPr>
          <w:sz w:val="24"/>
          <w:szCs w:val="24"/>
        </w:rPr>
        <w:t>Electrofast</w:t>
      </w:r>
      <w:proofErr w:type="spellEnd"/>
      <w:r w:rsidRPr="00960335">
        <w:rPr>
          <w:sz w:val="24"/>
          <w:szCs w:val="24"/>
        </w:rPr>
        <w:t xml:space="preserve"> Ltd, </w:t>
      </w:r>
      <w:proofErr w:type="spellStart"/>
      <w:r w:rsidRPr="00960335">
        <w:rPr>
          <w:sz w:val="24"/>
          <w:szCs w:val="24"/>
        </w:rPr>
        <w:t>Tamlex</w:t>
      </w:r>
      <w:proofErr w:type="spellEnd"/>
      <w:r w:rsidRPr="00960335">
        <w:rPr>
          <w:sz w:val="24"/>
          <w:szCs w:val="24"/>
        </w:rPr>
        <w:t xml:space="preserve">, or equal and prior approval by the </w:t>
      </w:r>
      <w:r w:rsidR="006A5E4B" w:rsidRPr="00960335">
        <w:rPr>
          <w:sz w:val="24"/>
          <w:szCs w:val="24"/>
        </w:rPr>
        <w:t>Assistant Estates Manager</w:t>
      </w:r>
      <w:r w:rsidRPr="00960335">
        <w:rPr>
          <w:sz w:val="24"/>
          <w:szCs w:val="24"/>
        </w:rPr>
        <w:t>.</w:t>
      </w:r>
    </w:p>
    <w:p w14:paraId="66F92423" w14:textId="77777777" w:rsidR="003E4CAF" w:rsidRPr="00960335" w:rsidRDefault="003E4CAF" w:rsidP="003E4CAF">
      <w:pPr>
        <w:spacing w:line="319" w:lineRule="auto"/>
        <w:contextualSpacing/>
        <w:rPr>
          <w:sz w:val="24"/>
          <w:szCs w:val="24"/>
        </w:rPr>
      </w:pPr>
    </w:p>
    <w:p w14:paraId="7EEC5157" w14:textId="77777777" w:rsidR="003E4CAF" w:rsidRPr="00960335" w:rsidRDefault="003E4CAF" w:rsidP="003E4CAF">
      <w:pPr>
        <w:spacing w:line="319" w:lineRule="auto"/>
        <w:contextualSpacing/>
        <w:rPr>
          <w:sz w:val="24"/>
          <w:szCs w:val="24"/>
        </w:rPr>
      </w:pPr>
      <w:r w:rsidRPr="00960335">
        <w:rPr>
          <w:sz w:val="24"/>
          <w:szCs w:val="24"/>
        </w:rPr>
        <w:lastRenderedPageBreak/>
        <w:t>Trunking and fittings shall have a removable lid extending over their entire length. The lids shall be of the same material, thickness of sheet and finished as that of the trunking. The number of cables to be installed in trunking shall be such that a space factor of 45% is not exceeded and shall be in accordance with the manufacturer’s recommendations, and current ETCI Regulations.</w:t>
      </w:r>
    </w:p>
    <w:p w14:paraId="4AF98425" w14:textId="77777777" w:rsidR="003E4CAF" w:rsidRPr="00960335" w:rsidRDefault="003E4CAF" w:rsidP="003E4CAF">
      <w:pPr>
        <w:spacing w:line="319" w:lineRule="auto"/>
        <w:contextualSpacing/>
        <w:rPr>
          <w:sz w:val="24"/>
          <w:szCs w:val="24"/>
        </w:rPr>
      </w:pPr>
      <w:r w:rsidRPr="00960335">
        <w:rPr>
          <w:sz w:val="24"/>
          <w:szCs w:val="24"/>
        </w:rPr>
        <w:t>The fixing and spacing of fixings shall comply with the manufacturer’s instructions, and all trunking shall be adequately supported so as to prevent sagging. Trunking shall only be installed in locations where it is completely accessible for rewiring.</w:t>
      </w:r>
    </w:p>
    <w:p w14:paraId="614F5DED" w14:textId="77777777" w:rsidR="003E4CAF" w:rsidRPr="00960335" w:rsidRDefault="003E4CAF" w:rsidP="003E4CAF">
      <w:pPr>
        <w:spacing w:line="319" w:lineRule="auto"/>
        <w:contextualSpacing/>
        <w:rPr>
          <w:sz w:val="24"/>
          <w:szCs w:val="24"/>
        </w:rPr>
      </w:pPr>
    </w:p>
    <w:p w14:paraId="3CD328CF" w14:textId="77777777" w:rsidR="003E4CAF" w:rsidRPr="00960335" w:rsidRDefault="003E4CAF" w:rsidP="003E4CAF">
      <w:pPr>
        <w:spacing w:line="319" w:lineRule="auto"/>
        <w:contextualSpacing/>
        <w:rPr>
          <w:sz w:val="24"/>
          <w:szCs w:val="24"/>
        </w:rPr>
      </w:pPr>
      <w:r w:rsidRPr="00960335">
        <w:rPr>
          <w:sz w:val="24"/>
          <w:szCs w:val="24"/>
        </w:rPr>
        <w:t>Each length of trunking shall be adequately bonded to the adjacent section of trunking and the installation as a whole shall satisfy the requirements of Clause marked “Earthing”. All factory manufactured bends, tees, off-sets, etc., required shall be supplied by the trunking manufacturer.</w:t>
      </w:r>
    </w:p>
    <w:p w14:paraId="0BD173A1" w14:textId="77777777" w:rsidR="003E4CAF" w:rsidRPr="00960335" w:rsidRDefault="003E4CAF" w:rsidP="003E4CAF">
      <w:pPr>
        <w:spacing w:line="319" w:lineRule="auto"/>
        <w:contextualSpacing/>
        <w:rPr>
          <w:sz w:val="24"/>
          <w:szCs w:val="24"/>
        </w:rPr>
      </w:pPr>
      <w:r w:rsidRPr="00960335">
        <w:rPr>
          <w:sz w:val="24"/>
          <w:szCs w:val="24"/>
        </w:rPr>
        <w:t>Where trunking passes through walls, floors and ceilings, suitable barriers of fire resisting material shall be provided inside the trunking in order to effectively prevent the spread of fire.</w:t>
      </w:r>
    </w:p>
    <w:p w14:paraId="26FC535C" w14:textId="77777777" w:rsidR="003E4CAF" w:rsidRPr="00960335" w:rsidRDefault="003E4CAF" w:rsidP="003E4CAF">
      <w:pPr>
        <w:spacing w:line="319" w:lineRule="auto"/>
        <w:contextualSpacing/>
        <w:rPr>
          <w:sz w:val="24"/>
          <w:szCs w:val="24"/>
        </w:rPr>
      </w:pPr>
    </w:p>
    <w:p w14:paraId="3916B0F0" w14:textId="58A28CAE" w:rsidR="003E4CAF" w:rsidRPr="00960335" w:rsidRDefault="003824C7" w:rsidP="00CE590E">
      <w:pPr>
        <w:pStyle w:val="Heading3"/>
        <w:ind w:left="0"/>
        <w:rPr>
          <w:i w:val="0"/>
          <w:iCs w:val="0"/>
        </w:rPr>
      </w:pPr>
      <w:bookmarkStart w:id="78" w:name="_Toc513108220"/>
      <w:bookmarkStart w:id="79" w:name="_Toc144387145"/>
      <w:bookmarkStart w:id="80" w:name="_Toc153465971"/>
      <w:r w:rsidRPr="00960335">
        <w:rPr>
          <w:i w:val="0"/>
          <w:iCs w:val="0"/>
        </w:rPr>
        <w:t>8.</w:t>
      </w:r>
      <w:r w:rsidR="002633B0">
        <w:rPr>
          <w:i w:val="0"/>
          <w:iCs w:val="0"/>
        </w:rPr>
        <w:t>8</w:t>
      </w:r>
      <w:r w:rsidRPr="00960335">
        <w:rPr>
          <w:i w:val="0"/>
          <w:iCs w:val="0"/>
        </w:rPr>
        <w:tab/>
      </w:r>
      <w:r w:rsidR="003E4CAF" w:rsidRPr="00960335">
        <w:rPr>
          <w:i w:val="0"/>
          <w:iCs w:val="0"/>
        </w:rPr>
        <w:t>System of Wiring: Lighting Trunking</w:t>
      </w:r>
      <w:bookmarkEnd w:id="78"/>
      <w:bookmarkEnd w:id="79"/>
      <w:bookmarkEnd w:id="80"/>
    </w:p>
    <w:p w14:paraId="093314F1" w14:textId="77777777" w:rsidR="00CE590E" w:rsidRPr="00960335" w:rsidRDefault="00CE590E" w:rsidP="00960335">
      <w:pPr>
        <w:pStyle w:val="Heading3"/>
        <w:ind w:left="0"/>
        <w:rPr>
          <w:i w:val="0"/>
          <w:iCs w:val="0"/>
        </w:rPr>
      </w:pPr>
    </w:p>
    <w:p w14:paraId="368EA9BA" w14:textId="7E5E79B4" w:rsidR="003E4CAF" w:rsidRPr="00960335" w:rsidRDefault="003E4CAF" w:rsidP="003E4CAF">
      <w:pPr>
        <w:spacing w:line="319" w:lineRule="auto"/>
        <w:contextualSpacing/>
        <w:rPr>
          <w:sz w:val="24"/>
          <w:szCs w:val="24"/>
        </w:rPr>
      </w:pPr>
      <w:r w:rsidRPr="00960335">
        <w:rPr>
          <w:sz w:val="24"/>
          <w:szCs w:val="24"/>
        </w:rPr>
        <w:t xml:space="preserve">Where specified, lighting trunking shall be manufactured from 1.2 mm thick galvanised sheet steel, in nominal lengths of 3.5 Metres, as manufactured by </w:t>
      </w:r>
      <w:proofErr w:type="spellStart"/>
      <w:r w:rsidRPr="00960335">
        <w:rPr>
          <w:sz w:val="24"/>
          <w:szCs w:val="24"/>
        </w:rPr>
        <w:t>Electrofast</w:t>
      </w:r>
      <w:proofErr w:type="spellEnd"/>
      <w:r w:rsidRPr="00960335">
        <w:rPr>
          <w:sz w:val="24"/>
          <w:szCs w:val="24"/>
        </w:rPr>
        <w:t xml:space="preserve"> Ltd, </w:t>
      </w:r>
      <w:proofErr w:type="spellStart"/>
      <w:r w:rsidRPr="00960335">
        <w:rPr>
          <w:sz w:val="24"/>
          <w:szCs w:val="24"/>
        </w:rPr>
        <w:t>Tamlex</w:t>
      </w:r>
      <w:proofErr w:type="spellEnd"/>
      <w:r w:rsidRPr="00960335">
        <w:rPr>
          <w:sz w:val="24"/>
          <w:szCs w:val="24"/>
        </w:rPr>
        <w:t xml:space="preserve">, or equal and prior approved by the </w:t>
      </w:r>
      <w:r w:rsidR="006A5E4B" w:rsidRPr="00960335">
        <w:rPr>
          <w:sz w:val="24"/>
          <w:szCs w:val="24"/>
        </w:rPr>
        <w:t>Assistant Estates Manager</w:t>
      </w:r>
      <w:r w:rsidRPr="00960335">
        <w:rPr>
          <w:sz w:val="24"/>
          <w:szCs w:val="24"/>
        </w:rPr>
        <w:t>. Lighting trunking shall generally be 50 mm x 50 mm in size, except where specified. Couplings, blank ends, attachment assemblies, suspension brackets, etc., shall be supplied by the same manufacturer of the trunking.  The trunking and suspension brackets shall be installed to allow the trunking lid to be removed without disturbing the suspension brackets. When light fittings are mounted directly on the trunking, the lid shall extend behind the fitting to prevent the circuit wiring lying directly on the lighting fittings. Cable retainers shall be installed at 600 mm intervals.</w:t>
      </w:r>
    </w:p>
    <w:p w14:paraId="1A120370" w14:textId="77777777" w:rsidR="003E4CAF" w:rsidRPr="00960335" w:rsidRDefault="003E4CAF" w:rsidP="003E4CAF">
      <w:pPr>
        <w:spacing w:line="319" w:lineRule="auto"/>
        <w:contextualSpacing/>
        <w:rPr>
          <w:sz w:val="24"/>
          <w:szCs w:val="24"/>
        </w:rPr>
      </w:pPr>
    </w:p>
    <w:p w14:paraId="58D409AD" w14:textId="0631B244" w:rsidR="003E4CAF" w:rsidRPr="00960335" w:rsidRDefault="003824C7" w:rsidP="00CE590E">
      <w:pPr>
        <w:pStyle w:val="Heading3"/>
        <w:ind w:left="0"/>
        <w:rPr>
          <w:i w:val="0"/>
          <w:iCs w:val="0"/>
        </w:rPr>
      </w:pPr>
      <w:bookmarkStart w:id="81" w:name="_Toc513108222"/>
      <w:bookmarkStart w:id="82" w:name="_Toc144387146"/>
      <w:bookmarkStart w:id="83" w:name="_Toc153465972"/>
      <w:r w:rsidRPr="00960335">
        <w:rPr>
          <w:i w:val="0"/>
          <w:iCs w:val="0"/>
        </w:rPr>
        <w:t>8.</w:t>
      </w:r>
      <w:r w:rsidR="002633B0">
        <w:rPr>
          <w:i w:val="0"/>
          <w:iCs w:val="0"/>
        </w:rPr>
        <w:t>9</w:t>
      </w:r>
      <w:r w:rsidRPr="00960335">
        <w:rPr>
          <w:i w:val="0"/>
          <w:iCs w:val="0"/>
        </w:rPr>
        <w:tab/>
      </w:r>
      <w:r w:rsidR="003E4CAF" w:rsidRPr="00960335">
        <w:rPr>
          <w:i w:val="0"/>
          <w:iCs w:val="0"/>
        </w:rPr>
        <w:t>System of Wiring: Steel Cable Ladder</w:t>
      </w:r>
      <w:bookmarkEnd w:id="81"/>
      <w:bookmarkEnd w:id="82"/>
      <w:bookmarkEnd w:id="83"/>
    </w:p>
    <w:p w14:paraId="36286F0C" w14:textId="77777777" w:rsidR="00CE590E" w:rsidRPr="00960335" w:rsidRDefault="00CE590E" w:rsidP="00960335">
      <w:pPr>
        <w:pStyle w:val="Heading3"/>
        <w:ind w:left="0"/>
        <w:rPr>
          <w:i w:val="0"/>
          <w:iCs w:val="0"/>
        </w:rPr>
      </w:pPr>
    </w:p>
    <w:p w14:paraId="598412A7" w14:textId="77777777" w:rsidR="003E4CAF" w:rsidRPr="00960335" w:rsidRDefault="003E4CAF" w:rsidP="003E4CAF">
      <w:pPr>
        <w:spacing w:line="319" w:lineRule="auto"/>
        <w:contextualSpacing/>
        <w:rPr>
          <w:sz w:val="24"/>
          <w:szCs w:val="24"/>
        </w:rPr>
      </w:pPr>
      <w:r w:rsidRPr="00960335">
        <w:rPr>
          <w:sz w:val="24"/>
          <w:szCs w:val="24"/>
        </w:rPr>
        <w:t>All cable ladders shall be heavy duty galvanised type mild steel with rigid sides and return flanges. Cable ladders shall comprise 110 mm deep ladder section and rungs with 330 mm spacing of adequate width to support cables. Cables shall be fixed to the ladder by means of approved cable clips.</w:t>
      </w:r>
    </w:p>
    <w:p w14:paraId="530721E4" w14:textId="77777777" w:rsidR="003E4CAF" w:rsidRPr="00960335" w:rsidRDefault="003E4CAF" w:rsidP="003E4CAF">
      <w:pPr>
        <w:spacing w:line="319" w:lineRule="auto"/>
        <w:contextualSpacing/>
        <w:rPr>
          <w:sz w:val="24"/>
          <w:szCs w:val="24"/>
        </w:rPr>
      </w:pPr>
      <w:r w:rsidRPr="00960335">
        <w:rPr>
          <w:sz w:val="24"/>
          <w:szCs w:val="24"/>
        </w:rPr>
        <w:t xml:space="preserve">The ladder shall be supported so as to ensure a maximum deflection of 10 mm at mid span. Bends, reducers, offsets and all accessories shall be supplied by the ladder manufacturers. Hangers and brackets shall be fixed strictly in accordance with </w:t>
      </w:r>
      <w:r w:rsidRPr="00960335">
        <w:rPr>
          <w:sz w:val="24"/>
          <w:szCs w:val="24"/>
        </w:rPr>
        <w:lastRenderedPageBreak/>
        <w:t>the manufacturer’s recommendations.</w:t>
      </w:r>
    </w:p>
    <w:p w14:paraId="53AC18E5" w14:textId="77777777" w:rsidR="003E4CAF" w:rsidRPr="00960335" w:rsidRDefault="003E4CAF" w:rsidP="003E4CAF">
      <w:pPr>
        <w:spacing w:line="319" w:lineRule="auto"/>
        <w:contextualSpacing/>
        <w:rPr>
          <w:sz w:val="24"/>
          <w:szCs w:val="24"/>
        </w:rPr>
      </w:pPr>
    </w:p>
    <w:p w14:paraId="23F6553E" w14:textId="1E3E923B" w:rsidR="003E4CAF" w:rsidRPr="00960335" w:rsidRDefault="003E4CAF" w:rsidP="003E4CAF">
      <w:pPr>
        <w:spacing w:line="319" w:lineRule="auto"/>
        <w:contextualSpacing/>
        <w:rPr>
          <w:sz w:val="24"/>
          <w:szCs w:val="24"/>
        </w:rPr>
      </w:pPr>
      <w:r w:rsidRPr="00960335">
        <w:rPr>
          <w:sz w:val="24"/>
          <w:szCs w:val="24"/>
        </w:rPr>
        <w:t xml:space="preserve">Cable ladder shall be Wibe, </w:t>
      </w:r>
      <w:proofErr w:type="spellStart"/>
      <w:r w:rsidRPr="00960335">
        <w:rPr>
          <w:sz w:val="24"/>
          <w:szCs w:val="24"/>
        </w:rPr>
        <w:t>Tamlex</w:t>
      </w:r>
      <w:proofErr w:type="spellEnd"/>
      <w:r w:rsidRPr="00960335">
        <w:rPr>
          <w:sz w:val="24"/>
          <w:szCs w:val="24"/>
        </w:rPr>
        <w:t xml:space="preserve"> or equal and approved by Estate Managers.</w:t>
      </w:r>
    </w:p>
    <w:p w14:paraId="3C30FACC" w14:textId="77777777" w:rsidR="003E4CAF" w:rsidRPr="00960335" w:rsidRDefault="003E4CAF" w:rsidP="003E4CAF">
      <w:pPr>
        <w:spacing w:line="319" w:lineRule="auto"/>
        <w:contextualSpacing/>
        <w:rPr>
          <w:sz w:val="24"/>
          <w:szCs w:val="24"/>
        </w:rPr>
      </w:pPr>
    </w:p>
    <w:p w14:paraId="3E1244B1" w14:textId="7391EED1" w:rsidR="003E4CAF" w:rsidRPr="00960335" w:rsidRDefault="003824C7" w:rsidP="00CE590E">
      <w:pPr>
        <w:pStyle w:val="Heading3"/>
        <w:ind w:left="0"/>
        <w:rPr>
          <w:i w:val="0"/>
          <w:iCs w:val="0"/>
        </w:rPr>
      </w:pPr>
      <w:bookmarkStart w:id="84" w:name="_Toc513108223"/>
      <w:bookmarkStart w:id="85" w:name="_Toc144387147"/>
      <w:bookmarkStart w:id="86" w:name="_Toc153465973"/>
      <w:r w:rsidRPr="00960335">
        <w:rPr>
          <w:i w:val="0"/>
          <w:iCs w:val="0"/>
        </w:rPr>
        <w:t>8.</w:t>
      </w:r>
      <w:r w:rsidR="002633B0">
        <w:rPr>
          <w:i w:val="0"/>
          <w:iCs w:val="0"/>
        </w:rPr>
        <w:t>10</w:t>
      </w:r>
      <w:r w:rsidRPr="00960335">
        <w:rPr>
          <w:i w:val="0"/>
          <w:iCs w:val="0"/>
        </w:rPr>
        <w:tab/>
      </w:r>
      <w:r w:rsidR="003E4CAF" w:rsidRPr="00960335">
        <w:rPr>
          <w:i w:val="0"/>
          <w:iCs w:val="0"/>
        </w:rPr>
        <w:t>System of Wiring: Cable Tray</w:t>
      </w:r>
      <w:bookmarkEnd w:id="84"/>
      <w:bookmarkEnd w:id="85"/>
      <w:bookmarkEnd w:id="86"/>
    </w:p>
    <w:p w14:paraId="3AFC3FBD" w14:textId="77777777" w:rsidR="00CE590E" w:rsidRPr="00960335" w:rsidRDefault="00CE590E" w:rsidP="00960335">
      <w:pPr>
        <w:pStyle w:val="Heading3"/>
        <w:ind w:left="0"/>
        <w:rPr>
          <w:i w:val="0"/>
          <w:iCs w:val="0"/>
        </w:rPr>
      </w:pPr>
    </w:p>
    <w:p w14:paraId="5DE2194F" w14:textId="77777777" w:rsidR="003E4CAF" w:rsidRPr="00960335" w:rsidRDefault="003E4CAF" w:rsidP="003E4CAF">
      <w:pPr>
        <w:spacing w:line="319" w:lineRule="auto"/>
        <w:contextualSpacing/>
        <w:rPr>
          <w:sz w:val="24"/>
          <w:szCs w:val="24"/>
        </w:rPr>
      </w:pPr>
      <w:r w:rsidRPr="00960335">
        <w:rPr>
          <w:sz w:val="24"/>
          <w:szCs w:val="24"/>
        </w:rPr>
        <w:t>Cable tray shall be medium duty return flange galvanised mild steel. Cables shall be fixed to tray by means of approved cable ties.</w:t>
      </w:r>
    </w:p>
    <w:p w14:paraId="45F1D1D4" w14:textId="77777777" w:rsidR="003E4CAF" w:rsidRPr="00960335" w:rsidRDefault="003E4CAF" w:rsidP="003E4CAF">
      <w:pPr>
        <w:spacing w:line="319" w:lineRule="auto"/>
        <w:contextualSpacing/>
        <w:rPr>
          <w:sz w:val="24"/>
          <w:szCs w:val="24"/>
        </w:rPr>
      </w:pPr>
    </w:p>
    <w:p w14:paraId="690B7B98" w14:textId="77777777" w:rsidR="003E4CAF" w:rsidRPr="00960335" w:rsidRDefault="003E4CAF" w:rsidP="003E4CAF">
      <w:pPr>
        <w:spacing w:line="319" w:lineRule="auto"/>
        <w:contextualSpacing/>
        <w:rPr>
          <w:sz w:val="24"/>
          <w:szCs w:val="24"/>
        </w:rPr>
      </w:pPr>
      <w:r w:rsidRPr="00960335">
        <w:rPr>
          <w:sz w:val="24"/>
          <w:szCs w:val="24"/>
        </w:rPr>
        <w:t>The tray shall be supported so as to ensure a maximum deflection of mid span of 6 mm. Bends, riser angles, tees, reducers and all accessories shall be supplied by the cable tray manufacturer. Hangers and brackets shall be fixed strictly in accordance with manufacturer’s recommendations.</w:t>
      </w:r>
    </w:p>
    <w:p w14:paraId="78915E4B" w14:textId="77777777" w:rsidR="003E4CAF" w:rsidRPr="00960335" w:rsidRDefault="003E4CAF" w:rsidP="003E4CAF">
      <w:pPr>
        <w:spacing w:line="319" w:lineRule="auto"/>
        <w:contextualSpacing/>
        <w:rPr>
          <w:sz w:val="24"/>
          <w:szCs w:val="24"/>
        </w:rPr>
      </w:pPr>
    </w:p>
    <w:p w14:paraId="7BDB488C" w14:textId="096FDBDD" w:rsidR="003E4CAF" w:rsidRPr="00960335" w:rsidRDefault="003E4CAF" w:rsidP="003E4CAF">
      <w:pPr>
        <w:spacing w:line="319" w:lineRule="auto"/>
        <w:contextualSpacing/>
        <w:rPr>
          <w:sz w:val="24"/>
          <w:szCs w:val="24"/>
        </w:rPr>
      </w:pPr>
      <w:r w:rsidRPr="00960335">
        <w:rPr>
          <w:sz w:val="24"/>
          <w:szCs w:val="24"/>
        </w:rPr>
        <w:t xml:space="preserve">Cable tray shall be as manufactured and supplied by </w:t>
      </w:r>
      <w:proofErr w:type="spellStart"/>
      <w:r w:rsidRPr="00960335">
        <w:rPr>
          <w:sz w:val="24"/>
          <w:szCs w:val="24"/>
        </w:rPr>
        <w:t>Electrofast</w:t>
      </w:r>
      <w:proofErr w:type="spellEnd"/>
      <w:r w:rsidRPr="00960335">
        <w:rPr>
          <w:sz w:val="24"/>
          <w:szCs w:val="24"/>
        </w:rPr>
        <w:t xml:space="preserve"> Ltd., or equal and prior approval of the </w:t>
      </w:r>
      <w:r w:rsidR="006A5E4B" w:rsidRPr="00960335">
        <w:rPr>
          <w:sz w:val="24"/>
          <w:szCs w:val="24"/>
        </w:rPr>
        <w:t>Assistant Estates Manager</w:t>
      </w:r>
      <w:r w:rsidRPr="00960335">
        <w:rPr>
          <w:sz w:val="24"/>
          <w:szCs w:val="24"/>
        </w:rPr>
        <w:t>.</w:t>
      </w:r>
    </w:p>
    <w:p w14:paraId="267B12E1" w14:textId="77777777" w:rsidR="003E4CAF" w:rsidRPr="00960335" w:rsidRDefault="003E4CAF" w:rsidP="003E4CAF">
      <w:pPr>
        <w:spacing w:line="319" w:lineRule="auto"/>
        <w:contextualSpacing/>
        <w:rPr>
          <w:sz w:val="24"/>
          <w:szCs w:val="24"/>
        </w:rPr>
      </w:pPr>
    </w:p>
    <w:p w14:paraId="62EF6BEC" w14:textId="7A2E934A" w:rsidR="003E4CAF" w:rsidRPr="00960335" w:rsidRDefault="003824C7" w:rsidP="00960335">
      <w:pPr>
        <w:pStyle w:val="Heading3"/>
        <w:ind w:left="0"/>
        <w:rPr>
          <w:i w:val="0"/>
          <w:iCs w:val="0"/>
        </w:rPr>
      </w:pPr>
      <w:bookmarkStart w:id="87" w:name="_Toc513108224"/>
      <w:bookmarkStart w:id="88" w:name="_Toc144387148"/>
      <w:bookmarkStart w:id="89" w:name="_Toc153465974"/>
      <w:r w:rsidRPr="00960335">
        <w:rPr>
          <w:i w:val="0"/>
          <w:iCs w:val="0"/>
        </w:rPr>
        <w:t>8.1</w:t>
      </w:r>
      <w:r w:rsidR="002633B0">
        <w:rPr>
          <w:i w:val="0"/>
          <w:iCs w:val="0"/>
        </w:rPr>
        <w:t>1</w:t>
      </w:r>
      <w:r w:rsidRPr="00960335">
        <w:rPr>
          <w:i w:val="0"/>
          <w:iCs w:val="0"/>
        </w:rPr>
        <w:tab/>
      </w:r>
      <w:r w:rsidR="003E4CAF" w:rsidRPr="00960335">
        <w:rPr>
          <w:i w:val="0"/>
          <w:iCs w:val="0"/>
        </w:rPr>
        <w:t>Perimeter Trunking</w:t>
      </w:r>
      <w:bookmarkEnd w:id="87"/>
      <w:bookmarkEnd w:id="88"/>
      <w:bookmarkEnd w:id="89"/>
    </w:p>
    <w:p w14:paraId="6ED835FA" w14:textId="77777777" w:rsidR="00CE590E" w:rsidRPr="00960335" w:rsidRDefault="00CE590E" w:rsidP="003E4CAF">
      <w:pPr>
        <w:spacing w:line="319" w:lineRule="auto"/>
        <w:contextualSpacing/>
        <w:rPr>
          <w:sz w:val="24"/>
          <w:szCs w:val="24"/>
        </w:rPr>
      </w:pPr>
    </w:p>
    <w:p w14:paraId="160C2902" w14:textId="79771640" w:rsidR="003E4CAF" w:rsidRPr="00960335" w:rsidRDefault="003E4CAF" w:rsidP="003E4CAF">
      <w:pPr>
        <w:spacing w:line="319" w:lineRule="auto"/>
        <w:contextualSpacing/>
        <w:rPr>
          <w:sz w:val="24"/>
          <w:szCs w:val="24"/>
        </w:rPr>
      </w:pPr>
      <w:r w:rsidRPr="00960335">
        <w:rPr>
          <w:sz w:val="24"/>
          <w:szCs w:val="24"/>
        </w:rPr>
        <w:t xml:space="preserve">The Contractor shall include for the supply and installation of 3-compartment trunking. The trunking shall be mounted below windowsill level and over benches. All trunking is to be fitted with proprietary angles, intersections, Tee pieces, ends and such like. Include for all necessary drops/risers and backing board to trunking where required. No trunking shall be installed without the prior agreement with the </w:t>
      </w:r>
      <w:r w:rsidR="006A5E4B" w:rsidRPr="00960335">
        <w:rPr>
          <w:sz w:val="24"/>
          <w:szCs w:val="24"/>
        </w:rPr>
        <w:t>Assistant Estates Manager</w:t>
      </w:r>
      <w:r w:rsidRPr="00960335">
        <w:rPr>
          <w:sz w:val="24"/>
          <w:szCs w:val="24"/>
        </w:rPr>
        <w:t>, and all layouts to be aesthetically acceptable and agreed prior to commencement.</w:t>
      </w:r>
    </w:p>
    <w:p w14:paraId="6B8DF742" w14:textId="77777777" w:rsidR="003E4CAF" w:rsidRPr="00960335" w:rsidRDefault="003E4CAF" w:rsidP="003E4CAF">
      <w:pPr>
        <w:spacing w:line="319" w:lineRule="auto"/>
        <w:contextualSpacing/>
        <w:rPr>
          <w:sz w:val="24"/>
          <w:szCs w:val="24"/>
        </w:rPr>
      </w:pPr>
    </w:p>
    <w:p w14:paraId="608A966D" w14:textId="213F4B1E" w:rsidR="003E4CAF" w:rsidRPr="00960335" w:rsidRDefault="003824C7" w:rsidP="00960335">
      <w:pPr>
        <w:pStyle w:val="Heading3"/>
        <w:ind w:left="0"/>
        <w:rPr>
          <w:i w:val="0"/>
          <w:iCs w:val="0"/>
        </w:rPr>
      </w:pPr>
      <w:bookmarkStart w:id="90" w:name="_Toc513108225"/>
      <w:bookmarkStart w:id="91" w:name="_Toc144387149"/>
      <w:bookmarkStart w:id="92" w:name="_Toc153465975"/>
      <w:r w:rsidRPr="00960335">
        <w:rPr>
          <w:i w:val="0"/>
          <w:iCs w:val="0"/>
        </w:rPr>
        <w:t>8.1</w:t>
      </w:r>
      <w:r w:rsidR="002633B0">
        <w:rPr>
          <w:i w:val="0"/>
          <w:iCs w:val="0"/>
        </w:rPr>
        <w:t>2</w:t>
      </w:r>
      <w:r w:rsidRPr="00960335">
        <w:rPr>
          <w:i w:val="0"/>
          <w:iCs w:val="0"/>
        </w:rPr>
        <w:tab/>
      </w:r>
      <w:r w:rsidR="003E4CAF" w:rsidRPr="00960335">
        <w:rPr>
          <w:i w:val="0"/>
          <w:iCs w:val="0"/>
        </w:rPr>
        <w:t>Earthing</w:t>
      </w:r>
      <w:bookmarkEnd w:id="90"/>
      <w:bookmarkEnd w:id="91"/>
      <w:bookmarkEnd w:id="92"/>
    </w:p>
    <w:p w14:paraId="2A80E374" w14:textId="77777777" w:rsidR="00CE590E" w:rsidRPr="00960335" w:rsidRDefault="00CE590E" w:rsidP="003E4CAF">
      <w:pPr>
        <w:spacing w:line="319" w:lineRule="auto"/>
        <w:contextualSpacing/>
        <w:rPr>
          <w:sz w:val="24"/>
          <w:szCs w:val="24"/>
        </w:rPr>
      </w:pPr>
    </w:p>
    <w:p w14:paraId="3FB9B65A" w14:textId="1155FABD" w:rsidR="003E4CAF" w:rsidRPr="00960335" w:rsidRDefault="003E4CAF" w:rsidP="003E4CAF">
      <w:pPr>
        <w:spacing w:line="319" w:lineRule="auto"/>
        <w:contextualSpacing/>
        <w:rPr>
          <w:sz w:val="24"/>
          <w:szCs w:val="24"/>
        </w:rPr>
      </w:pPr>
      <w:r w:rsidRPr="00960335">
        <w:rPr>
          <w:sz w:val="24"/>
          <w:szCs w:val="24"/>
        </w:rPr>
        <w:t>All conduits, cable trays / ladders, distribution boards, trunking, service sockets / switches, cable sheath, etc., or any metalwork whatsoever adjacent to the electrical equipment shall be bonded together and earthed in compliance with current ETCI Regulations ((I.S. 10101:2020). Earthing cabling shall comply with IS 201.</w:t>
      </w:r>
    </w:p>
    <w:p w14:paraId="529583F8" w14:textId="10A97703" w:rsidR="00554842" w:rsidRDefault="00554842">
      <w:pPr>
        <w:widowControl/>
        <w:autoSpaceDE/>
        <w:autoSpaceDN/>
        <w:spacing w:after="160" w:line="259" w:lineRule="auto"/>
        <w:rPr>
          <w:sz w:val="24"/>
          <w:szCs w:val="24"/>
        </w:rPr>
      </w:pPr>
      <w:r>
        <w:rPr>
          <w:sz w:val="24"/>
          <w:szCs w:val="24"/>
        </w:rPr>
        <w:br w:type="page"/>
      </w:r>
    </w:p>
    <w:p w14:paraId="601666EA" w14:textId="387A81EC" w:rsidR="003E4CAF" w:rsidRPr="00960335" w:rsidRDefault="003824C7" w:rsidP="00960335">
      <w:pPr>
        <w:pStyle w:val="Heading3"/>
        <w:ind w:left="0"/>
        <w:rPr>
          <w:i w:val="0"/>
          <w:iCs w:val="0"/>
        </w:rPr>
      </w:pPr>
      <w:bookmarkStart w:id="93" w:name="_Toc513108226"/>
      <w:bookmarkStart w:id="94" w:name="_Toc144387150"/>
      <w:bookmarkStart w:id="95" w:name="_Toc153465976"/>
      <w:r w:rsidRPr="00960335">
        <w:rPr>
          <w:i w:val="0"/>
          <w:iCs w:val="0"/>
        </w:rPr>
        <w:lastRenderedPageBreak/>
        <w:t>8.1</w:t>
      </w:r>
      <w:r w:rsidR="002633B0">
        <w:rPr>
          <w:i w:val="0"/>
          <w:iCs w:val="0"/>
        </w:rPr>
        <w:t>3</w:t>
      </w:r>
      <w:r w:rsidRPr="00960335">
        <w:rPr>
          <w:i w:val="0"/>
          <w:iCs w:val="0"/>
        </w:rPr>
        <w:tab/>
      </w:r>
      <w:r w:rsidR="003E4CAF" w:rsidRPr="00960335">
        <w:rPr>
          <w:i w:val="0"/>
          <w:iCs w:val="0"/>
        </w:rPr>
        <w:t>Equipotential Bonding</w:t>
      </w:r>
      <w:bookmarkEnd w:id="93"/>
      <w:bookmarkEnd w:id="94"/>
      <w:bookmarkEnd w:id="95"/>
    </w:p>
    <w:p w14:paraId="07D9E99F" w14:textId="77777777" w:rsidR="00CE590E" w:rsidRPr="00960335" w:rsidRDefault="00CE590E" w:rsidP="003E4CAF">
      <w:pPr>
        <w:spacing w:line="319" w:lineRule="auto"/>
        <w:contextualSpacing/>
        <w:rPr>
          <w:sz w:val="24"/>
          <w:szCs w:val="24"/>
        </w:rPr>
      </w:pPr>
    </w:p>
    <w:p w14:paraId="5677140B" w14:textId="52FE7BA2" w:rsidR="003E4CAF" w:rsidRPr="00960335" w:rsidRDefault="003E4CAF" w:rsidP="003E4CAF">
      <w:pPr>
        <w:spacing w:line="319" w:lineRule="auto"/>
        <w:contextualSpacing/>
        <w:rPr>
          <w:sz w:val="24"/>
          <w:szCs w:val="24"/>
        </w:rPr>
      </w:pPr>
      <w:r w:rsidRPr="00960335">
        <w:rPr>
          <w:sz w:val="24"/>
          <w:szCs w:val="24"/>
        </w:rPr>
        <w:t>The Contractor shall install main and local equipotential bonding systems to comply with the requirements of ETCI Regulations (I.S. 10101:2020).</w:t>
      </w:r>
    </w:p>
    <w:p w14:paraId="3148DF8F" w14:textId="77777777" w:rsidR="003E4CAF" w:rsidRPr="00960335" w:rsidRDefault="003E4CAF" w:rsidP="003E4CAF">
      <w:pPr>
        <w:spacing w:line="319" w:lineRule="auto"/>
        <w:contextualSpacing/>
        <w:rPr>
          <w:sz w:val="24"/>
          <w:szCs w:val="24"/>
        </w:rPr>
      </w:pPr>
    </w:p>
    <w:p w14:paraId="53B54A90" w14:textId="77777777" w:rsidR="003E4CAF" w:rsidRPr="00960335" w:rsidRDefault="003E4CAF" w:rsidP="003E4CAF">
      <w:pPr>
        <w:spacing w:line="319" w:lineRule="auto"/>
        <w:contextualSpacing/>
        <w:rPr>
          <w:sz w:val="24"/>
          <w:szCs w:val="24"/>
        </w:rPr>
      </w:pPr>
      <w:r w:rsidRPr="00960335">
        <w:rPr>
          <w:sz w:val="24"/>
          <w:szCs w:val="24"/>
        </w:rPr>
        <w:t>Bonding cables shall be run in conduit throughout, terminating at the bonding point in a flush or surface conduit box as required. Final connection shall be from a bushed outlet, or outlet plate, to the bonding point. Only proprietary bonding clamps with cable terminals shall be used. The use of perforated strip is prohibited. Main bonding clamps shall be fitted with approved labels.</w:t>
      </w:r>
    </w:p>
    <w:p w14:paraId="6CFA5971" w14:textId="77777777" w:rsidR="003E4CAF" w:rsidRPr="00960335" w:rsidRDefault="003E4CAF" w:rsidP="003E4CAF">
      <w:pPr>
        <w:spacing w:line="319" w:lineRule="auto"/>
        <w:contextualSpacing/>
        <w:rPr>
          <w:sz w:val="24"/>
          <w:szCs w:val="24"/>
        </w:rPr>
      </w:pPr>
    </w:p>
    <w:p w14:paraId="5B4629CD" w14:textId="77777777" w:rsidR="003E4CAF" w:rsidRPr="00960335" w:rsidRDefault="003E4CAF" w:rsidP="003E4CAF">
      <w:pPr>
        <w:spacing w:line="319" w:lineRule="auto"/>
        <w:contextualSpacing/>
        <w:rPr>
          <w:sz w:val="24"/>
          <w:szCs w:val="24"/>
        </w:rPr>
      </w:pPr>
      <w:r w:rsidRPr="00960335">
        <w:rPr>
          <w:sz w:val="24"/>
          <w:szCs w:val="24"/>
        </w:rPr>
        <w:t>All adjacent suspended ceilings shall also be bonded in accordance with the requirements of ETCI Rules.</w:t>
      </w:r>
    </w:p>
    <w:p w14:paraId="2DBE9117" w14:textId="77777777" w:rsidR="003E4CAF" w:rsidRDefault="003E4CAF" w:rsidP="003E4CAF">
      <w:pPr>
        <w:spacing w:line="319" w:lineRule="auto"/>
        <w:contextualSpacing/>
        <w:rPr>
          <w:sz w:val="24"/>
          <w:szCs w:val="24"/>
        </w:rPr>
      </w:pPr>
    </w:p>
    <w:p w14:paraId="6AAE445B" w14:textId="77777777" w:rsidR="00A05302" w:rsidRPr="00960335" w:rsidRDefault="00A05302" w:rsidP="003E4CAF">
      <w:pPr>
        <w:spacing w:line="319" w:lineRule="auto"/>
        <w:contextualSpacing/>
        <w:rPr>
          <w:sz w:val="24"/>
          <w:szCs w:val="24"/>
        </w:rPr>
      </w:pPr>
    </w:p>
    <w:p w14:paraId="21C49514" w14:textId="27661557" w:rsidR="003E4CAF" w:rsidRPr="00960335" w:rsidRDefault="003824C7" w:rsidP="00CE590E">
      <w:pPr>
        <w:pStyle w:val="Heading3"/>
        <w:ind w:left="0"/>
        <w:rPr>
          <w:i w:val="0"/>
          <w:iCs w:val="0"/>
        </w:rPr>
      </w:pPr>
      <w:bookmarkStart w:id="96" w:name="_Toc513108227"/>
      <w:bookmarkStart w:id="97" w:name="_Toc144387151"/>
      <w:bookmarkStart w:id="98" w:name="_Toc153465977"/>
      <w:r w:rsidRPr="00960335">
        <w:rPr>
          <w:i w:val="0"/>
          <w:iCs w:val="0"/>
        </w:rPr>
        <w:t>8</w:t>
      </w:r>
      <w:r w:rsidR="00FA4F7B" w:rsidRPr="00960335">
        <w:rPr>
          <w:i w:val="0"/>
          <w:iCs w:val="0"/>
        </w:rPr>
        <w:t>.1</w:t>
      </w:r>
      <w:r w:rsidR="002633B0">
        <w:rPr>
          <w:i w:val="0"/>
          <w:iCs w:val="0"/>
        </w:rPr>
        <w:t>4</w:t>
      </w:r>
      <w:r w:rsidR="00FA4F7B" w:rsidRPr="00960335">
        <w:rPr>
          <w:i w:val="0"/>
          <w:iCs w:val="0"/>
        </w:rPr>
        <w:tab/>
      </w:r>
      <w:r w:rsidR="003E4CAF" w:rsidRPr="00960335">
        <w:rPr>
          <w:i w:val="0"/>
          <w:iCs w:val="0"/>
        </w:rPr>
        <w:t>Method of Wiring</w:t>
      </w:r>
      <w:bookmarkEnd w:id="96"/>
      <w:bookmarkEnd w:id="97"/>
      <w:bookmarkEnd w:id="98"/>
    </w:p>
    <w:p w14:paraId="35A7B1CC" w14:textId="77777777" w:rsidR="00CE590E" w:rsidRPr="00960335" w:rsidRDefault="00CE590E" w:rsidP="00960335">
      <w:pPr>
        <w:pStyle w:val="Heading3"/>
        <w:ind w:left="0"/>
        <w:rPr>
          <w:i w:val="0"/>
          <w:iCs w:val="0"/>
        </w:rPr>
      </w:pPr>
    </w:p>
    <w:p w14:paraId="0D97D5EC" w14:textId="77777777" w:rsidR="003E4CAF" w:rsidRPr="00960335" w:rsidRDefault="003E4CAF" w:rsidP="003E4CAF">
      <w:pPr>
        <w:spacing w:line="319" w:lineRule="auto"/>
        <w:contextualSpacing/>
        <w:rPr>
          <w:sz w:val="24"/>
          <w:szCs w:val="24"/>
        </w:rPr>
      </w:pPr>
      <w:r w:rsidRPr="00960335">
        <w:rPr>
          <w:sz w:val="24"/>
          <w:szCs w:val="24"/>
        </w:rPr>
        <w:t>In areas with suspended ceilings, wiring shall be installed in trunking and conduit, or run on cable tray / ladder, above these ceilings as previously specified. In these areas conduits shall drop from above the suspended ceilings to serve the respective outlets.</w:t>
      </w:r>
    </w:p>
    <w:p w14:paraId="14F664F3" w14:textId="77777777" w:rsidR="003E4CAF" w:rsidRPr="00960335" w:rsidRDefault="003E4CAF" w:rsidP="003E4CAF">
      <w:pPr>
        <w:spacing w:line="319" w:lineRule="auto"/>
        <w:contextualSpacing/>
        <w:rPr>
          <w:sz w:val="24"/>
          <w:szCs w:val="24"/>
        </w:rPr>
      </w:pPr>
      <w:r w:rsidRPr="00960335">
        <w:rPr>
          <w:sz w:val="24"/>
          <w:szCs w:val="24"/>
        </w:rPr>
        <w:t>In areas with raised access floors, wiring shall be installed in trunking and conduit, or run on cable tray / ladder, below these raised access floors as previously specified. In these areas conduits shall rise from the floor voids to serve the respective outlets.</w:t>
      </w:r>
    </w:p>
    <w:p w14:paraId="4B8B8A2E" w14:textId="77777777" w:rsidR="003E4CAF" w:rsidRPr="00960335" w:rsidRDefault="003E4CAF" w:rsidP="003E4CAF">
      <w:pPr>
        <w:spacing w:line="319" w:lineRule="auto"/>
        <w:contextualSpacing/>
        <w:rPr>
          <w:sz w:val="24"/>
          <w:szCs w:val="24"/>
        </w:rPr>
      </w:pPr>
    </w:p>
    <w:p w14:paraId="4340E0A0" w14:textId="77777777" w:rsidR="003E4CAF" w:rsidRPr="00960335" w:rsidRDefault="003E4CAF" w:rsidP="003E4CAF">
      <w:pPr>
        <w:spacing w:line="319" w:lineRule="auto"/>
        <w:contextualSpacing/>
        <w:rPr>
          <w:sz w:val="24"/>
          <w:szCs w:val="24"/>
        </w:rPr>
      </w:pPr>
      <w:r w:rsidRPr="00960335">
        <w:rPr>
          <w:sz w:val="24"/>
          <w:szCs w:val="24"/>
        </w:rPr>
        <w:t>The appropriate method, whether concealed conduit, exposed conduit or other, shall be agreed with the Employer and engineers in advance of the works being undertaken.</w:t>
      </w:r>
    </w:p>
    <w:p w14:paraId="6DB8EA90" w14:textId="77777777" w:rsidR="003E4CAF" w:rsidRPr="00960335" w:rsidRDefault="003E4CAF" w:rsidP="00955BC6">
      <w:pPr>
        <w:pStyle w:val="BodyText"/>
      </w:pPr>
    </w:p>
    <w:p w14:paraId="1E48DC3F" w14:textId="59125D09" w:rsidR="00781D72" w:rsidRPr="00237826" w:rsidRDefault="00BC27D0" w:rsidP="002B0039">
      <w:pPr>
        <w:pStyle w:val="Heading2"/>
        <w:tabs>
          <w:tab w:val="left" w:pos="709"/>
        </w:tabs>
        <w:ind w:left="0" w:firstLine="0"/>
      </w:pPr>
      <w:bookmarkStart w:id="99" w:name="6.2_Mains_&amp;_Sub-Mains_Cabling"/>
      <w:bookmarkStart w:id="100" w:name="_Toc153465978"/>
      <w:bookmarkEnd w:id="99"/>
      <w:r>
        <w:t>8.15</w:t>
      </w:r>
      <w:r>
        <w:tab/>
      </w:r>
      <w:bookmarkStart w:id="101" w:name="6.4_Construction_Products_Regulations"/>
      <w:bookmarkEnd w:id="101"/>
      <w:r w:rsidR="00781D72" w:rsidRPr="00237826">
        <w:t>Construction</w:t>
      </w:r>
      <w:r w:rsidR="00781D72" w:rsidRPr="00237826">
        <w:rPr>
          <w:spacing w:val="-9"/>
        </w:rPr>
        <w:t xml:space="preserve"> </w:t>
      </w:r>
      <w:r w:rsidR="00781D72" w:rsidRPr="00237826">
        <w:t>Products</w:t>
      </w:r>
      <w:r w:rsidR="00781D72" w:rsidRPr="00237826">
        <w:rPr>
          <w:spacing w:val="-7"/>
        </w:rPr>
        <w:t xml:space="preserve"> </w:t>
      </w:r>
      <w:r w:rsidR="00781D72" w:rsidRPr="00237826">
        <w:t>Regulations</w:t>
      </w:r>
      <w:bookmarkEnd w:id="100"/>
    </w:p>
    <w:p w14:paraId="6C361515" w14:textId="77777777" w:rsidR="00781D72" w:rsidRPr="00960335" w:rsidRDefault="00781D72" w:rsidP="00955BC6">
      <w:pPr>
        <w:pStyle w:val="BodyText"/>
        <w:spacing w:before="10"/>
        <w:rPr>
          <w:b/>
        </w:rPr>
      </w:pPr>
    </w:p>
    <w:p w14:paraId="60131E14" w14:textId="4088437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All cable supplied and installed </w:t>
      </w:r>
      <w:r w:rsidR="00EA766E" w:rsidRPr="00237826">
        <w:rPr>
          <w:rFonts w:eastAsia="Calibri"/>
          <w:sz w:val="24"/>
          <w:szCs w:val="24"/>
        </w:rPr>
        <w:t>in any project</w:t>
      </w:r>
      <w:r w:rsidRPr="00237826">
        <w:rPr>
          <w:rFonts w:eastAsia="Calibri"/>
          <w:sz w:val="24"/>
          <w:szCs w:val="24"/>
        </w:rPr>
        <w:t xml:space="preserve"> shall conform to the EU Construction Product Regulation EN 50575, and shall be CE marked to the appropriate EU Classification. The manufacturer shall supply a Declaration of Performance as part of the equ</w:t>
      </w:r>
      <w:r w:rsidR="00EA766E" w:rsidRPr="00237826">
        <w:rPr>
          <w:rFonts w:eastAsia="Calibri"/>
          <w:sz w:val="24"/>
          <w:szCs w:val="24"/>
        </w:rPr>
        <w:t>ipment submittal documentation.</w:t>
      </w:r>
    </w:p>
    <w:p w14:paraId="0E3F55C5" w14:textId="666B1BCF" w:rsidR="00A05302" w:rsidRDefault="00781D72" w:rsidP="00955BC6">
      <w:pPr>
        <w:widowControl/>
        <w:autoSpaceDE/>
        <w:autoSpaceDN/>
        <w:spacing w:before="120" w:after="120" w:line="360" w:lineRule="auto"/>
        <w:rPr>
          <w:sz w:val="24"/>
          <w:szCs w:val="24"/>
        </w:rPr>
      </w:pPr>
      <w:r w:rsidRPr="00237826">
        <w:rPr>
          <w:rFonts w:eastAsia="Calibri"/>
          <w:sz w:val="24"/>
          <w:szCs w:val="24"/>
        </w:rPr>
        <w:t>All cables shall be a minimum of: CCA - S1 d2 ,a1</w:t>
      </w:r>
    </w:p>
    <w:p w14:paraId="00004BC1" w14:textId="77777777" w:rsidR="002B2391" w:rsidRPr="00960335" w:rsidRDefault="002B2391" w:rsidP="00955BC6">
      <w:pPr>
        <w:rPr>
          <w:sz w:val="24"/>
          <w:szCs w:val="24"/>
        </w:rPr>
        <w:sectPr w:rsidR="002B2391" w:rsidRPr="00960335" w:rsidSect="006662BE">
          <w:type w:val="continuous"/>
          <w:pgSz w:w="11910" w:h="16840"/>
          <w:pgMar w:top="1440" w:right="1440" w:bottom="1440" w:left="1440" w:header="755" w:footer="1016" w:gutter="0"/>
          <w:cols w:space="720"/>
        </w:sectPr>
      </w:pPr>
    </w:p>
    <w:p w14:paraId="3E60984D" w14:textId="77777777" w:rsidR="00781D72" w:rsidRPr="00237826" w:rsidRDefault="00781D72" w:rsidP="0006184F">
      <w:pPr>
        <w:pStyle w:val="Heading1"/>
        <w:numPr>
          <w:ilvl w:val="0"/>
          <w:numId w:val="62"/>
        </w:numPr>
        <w:tabs>
          <w:tab w:val="left" w:pos="1959"/>
          <w:tab w:val="left" w:pos="1960"/>
        </w:tabs>
        <w:ind w:hanging="720"/>
      </w:pPr>
      <w:bookmarkStart w:id="102" w:name="7._POWER_DISTRIBUTION_SERVICES"/>
      <w:bookmarkStart w:id="103" w:name="_bookmark6"/>
      <w:bookmarkStart w:id="104" w:name="_Toc153465979"/>
      <w:bookmarkEnd w:id="102"/>
      <w:bookmarkEnd w:id="103"/>
      <w:r w:rsidRPr="00237826">
        <w:t>POWER</w:t>
      </w:r>
      <w:r w:rsidRPr="00237826">
        <w:rPr>
          <w:spacing w:val="-5"/>
        </w:rPr>
        <w:t xml:space="preserve"> </w:t>
      </w:r>
      <w:r w:rsidRPr="00237826">
        <w:t>DISTRIBUTION</w:t>
      </w:r>
      <w:r w:rsidRPr="00237826">
        <w:rPr>
          <w:spacing w:val="-4"/>
        </w:rPr>
        <w:t xml:space="preserve"> </w:t>
      </w:r>
      <w:r w:rsidRPr="00237826">
        <w:t>SERVICES</w:t>
      </w:r>
      <w:bookmarkEnd w:id="104"/>
    </w:p>
    <w:p w14:paraId="1ABFA2A2" w14:textId="77777777" w:rsidR="00781D72" w:rsidRPr="00960335" w:rsidRDefault="00781D72" w:rsidP="00955BC6">
      <w:pPr>
        <w:pStyle w:val="BodyText"/>
        <w:spacing w:before="10"/>
        <w:rPr>
          <w:b/>
        </w:rPr>
      </w:pPr>
    </w:p>
    <w:p w14:paraId="44CEE077" w14:textId="77777777" w:rsidR="00781D72" w:rsidRPr="00237826" w:rsidRDefault="00781D72" w:rsidP="0006184F">
      <w:pPr>
        <w:pStyle w:val="Heading2"/>
        <w:numPr>
          <w:ilvl w:val="1"/>
          <w:numId w:val="62"/>
        </w:numPr>
        <w:tabs>
          <w:tab w:val="left" w:pos="1959"/>
          <w:tab w:val="left" w:pos="1960"/>
        </w:tabs>
        <w:ind w:hanging="720"/>
      </w:pPr>
      <w:bookmarkStart w:id="105" w:name="7.1_General_Requirements"/>
      <w:bookmarkStart w:id="106" w:name="_Toc153465980"/>
      <w:bookmarkEnd w:id="105"/>
      <w:r w:rsidRPr="00237826">
        <w:lastRenderedPageBreak/>
        <w:t>General</w:t>
      </w:r>
      <w:r w:rsidRPr="00237826">
        <w:rPr>
          <w:spacing w:val="-12"/>
        </w:rPr>
        <w:t xml:space="preserve"> </w:t>
      </w:r>
      <w:r w:rsidRPr="00237826">
        <w:t>Requirements</w:t>
      </w:r>
      <w:bookmarkEnd w:id="106"/>
    </w:p>
    <w:p w14:paraId="4F86173C" w14:textId="77777777" w:rsidR="00781D72" w:rsidRPr="00960335" w:rsidRDefault="00781D72" w:rsidP="00955BC6">
      <w:pPr>
        <w:pStyle w:val="BodyText"/>
        <w:spacing w:before="10"/>
        <w:rPr>
          <w:b/>
        </w:rPr>
      </w:pPr>
    </w:p>
    <w:p w14:paraId="6A928D9D" w14:textId="51C77AD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objective of the system is to provide an efficient and effective system for the distribution and suppo</w:t>
      </w:r>
      <w:r w:rsidR="00EA766E" w:rsidRPr="00237826">
        <w:rPr>
          <w:rFonts w:eastAsia="Calibri"/>
          <w:sz w:val="24"/>
          <w:szCs w:val="24"/>
        </w:rPr>
        <w:t>rt of small power requirements.</w:t>
      </w:r>
    </w:p>
    <w:p w14:paraId="134F9D79" w14:textId="626DB0B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Final circuits shall be fed from</w:t>
      </w:r>
      <w:r w:rsidR="00EA766E" w:rsidRPr="00237826">
        <w:rPr>
          <w:rFonts w:eastAsia="Calibri"/>
          <w:sz w:val="24"/>
          <w:szCs w:val="24"/>
        </w:rPr>
        <w:t xml:space="preserve"> local sub-distribution boards. </w:t>
      </w:r>
    </w:p>
    <w:p w14:paraId="7058F1D6" w14:textId="77777777" w:rsidR="00781D72" w:rsidRPr="00960335" w:rsidRDefault="00781D72" w:rsidP="00955BC6">
      <w:pPr>
        <w:pStyle w:val="BodyText"/>
        <w:spacing w:before="10"/>
      </w:pPr>
    </w:p>
    <w:p w14:paraId="1F429881" w14:textId="77777777" w:rsidR="00781D72" w:rsidRPr="00237826" w:rsidRDefault="00781D72" w:rsidP="0006184F">
      <w:pPr>
        <w:pStyle w:val="Heading2"/>
        <w:numPr>
          <w:ilvl w:val="1"/>
          <w:numId w:val="62"/>
        </w:numPr>
        <w:tabs>
          <w:tab w:val="left" w:pos="1959"/>
          <w:tab w:val="left" w:pos="1960"/>
        </w:tabs>
        <w:ind w:hanging="720"/>
      </w:pPr>
      <w:bookmarkStart w:id="107" w:name="7.2_General_Services"/>
      <w:bookmarkStart w:id="108" w:name="_Toc153465981"/>
      <w:bookmarkEnd w:id="107"/>
      <w:r w:rsidRPr="00237826">
        <w:t>General Services</w:t>
      </w:r>
      <w:bookmarkEnd w:id="108"/>
    </w:p>
    <w:p w14:paraId="58E146C8" w14:textId="77777777" w:rsidR="00781D72" w:rsidRPr="00960335" w:rsidRDefault="00781D72" w:rsidP="00955BC6">
      <w:pPr>
        <w:pStyle w:val="BodyText"/>
        <w:spacing w:before="10"/>
        <w:rPr>
          <w:b/>
        </w:rPr>
      </w:pPr>
    </w:p>
    <w:p w14:paraId="1F98A324" w14:textId="3D3114E2" w:rsidR="00B21663" w:rsidRPr="00960335" w:rsidRDefault="00C61FF0" w:rsidP="00246923">
      <w:pPr>
        <w:spacing w:line="319" w:lineRule="auto"/>
        <w:contextualSpacing/>
        <w:rPr>
          <w:b/>
          <w:bCs/>
          <w:sz w:val="24"/>
          <w:szCs w:val="24"/>
        </w:rPr>
      </w:pPr>
      <w:r>
        <w:rPr>
          <w:b/>
          <w:bCs/>
          <w:sz w:val="24"/>
          <w:szCs w:val="24"/>
        </w:rPr>
        <w:t>9.2.1</w:t>
      </w:r>
      <w:r>
        <w:rPr>
          <w:b/>
          <w:bCs/>
          <w:sz w:val="24"/>
          <w:szCs w:val="24"/>
        </w:rPr>
        <w:tab/>
      </w:r>
      <w:r w:rsidR="00B21663" w:rsidRPr="00960335">
        <w:rPr>
          <w:b/>
          <w:bCs/>
          <w:sz w:val="24"/>
          <w:szCs w:val="24"/>
        </w:rPr>
        <w:t>General Services Sockets</w:t>
      </w:r>
    </w:p>
    <w:p w14:paraId="18BE69DE" w14:textId="0E9156ED" w:rsidR="00246923" w:rsidRPr="00960335" w:rsidRDefault="007E60DD" w:rsidP="00246923">
      <w:pPr>
        <w:spacing w:line="319" w:lineRule="auto"/>
        <w:contextualSpacing/>
        <w:rPr>
          <w:sz w:val="24"/>
          <w:szCs w:val="24"/>
        </w:rPr>
      </w:pPr>
      <w:r w:rsidRPr="00960335">
        <w:rPr>
          <w:sz w:val="24"/>
          <w:szCs w:val="24"/>
        </w:rPr>
        <w:t>G</w:t>
      </w:r>
      <w:r w:rsidR="00246923" w:rsidRPr="00960335">
        <w:rPr>
          <w:sz w:val="24"/>
          <w:szCs w:val="24"/>
        </w:rPr>
        <w:t xml:space="preserve">eneral service sockets shall be double pole, switched 13 Amp 3 pin with shuttered receivers suitable for installation in surface/flush mounted galvanised sheet steel or cast iron conduit boxes. Sockets shall be manufactured to BS 1363-1995. The cover plates shall not project beyond the edges of surface conduit boxes.  Socket outlets shall be M.K. (ALM/WHI), or equal and prior approval by the </w:t>
      </w:r>
      <w:r w:rsidR="006A5E4B" w:rsidRPr="00960335">
        <w:rPr>
          <w:sz w:val="24"/>
          <w:szCs w:val="24"/>
        </w:rPr>
        <w:t>Assistant Estates Manager</w:t>
      </w:r>
      <w:r w:rsidR="00246923" w:rsidRPr="00960335">
        <w:rPr>
          <w:sz w:val="24"/>
          <w:szCs w:val="24"/>
        </w:rPr>
        <w:t>.</w:t>
      </w:r>
      <w:r w:rsidR="00B21663" w:rsidRPr="00960335">
        <w:rPr>
          <w:sz w:val="24"/>
          <w:szCs w:val="24"/>
        </w:rPr>
        <w:t xml:space="preserve"> </w:t>
      </w:r>
      <w:r w:rsidR="00246923" w:rsidRPr="00960335">
        <w:rPr>
          <w:sz w:val="24"/>
          <w:szCs w:val="24"/>
        </w:rPr>
        <w:t xml:space="preserve">Socket outlets on 3 compartment dado trunking shall be twin 13 A switched sockets, for wiring in as above. Finish to be agreed with the </w:t>
      </w:r>
      <w:r w:rsidR="006A5E4B" w:rsidRPr="00960335">
        <w:rPr>
          <w:sz w:val="24"/>
          <w:szCs w:val="24"/>
        </w:rPr>
        <w:t>Assistant Estates Manager</w:t>
      </w:r>
      <w:r w:rsidR="00246923" w:rsidRPr="00960335">
        <w:rPr>
          <w:sz w:val="24"/>
          <w:szCs w:val="24"/>
        </w:rPr>
        <w:t xml:space="preserve"> prior to installation.</w:t>
      </w:r>
    </w:p>
    <w:p w14:paraId="50C9EFA9" w14:textId="77777777" w:rsidR="00B21663" w:rsidRPr="00960335" w:rsidRDefault="00B21663" w:rsidP="00246923">
      <w:pPr>
        <w:spacing w:line="319" w:lineRule="auto"/>
        <w:contextualSpacing/>
        <w:rPr>
          <w:sz w:val="24"/>
          <w:szCs w:val="24"/>
        </w:rPr>
      </w:pPr>
    </w:p>
    <w:p w14:paraId="632C9CF4" w14:textId="63483ACD" w:rsidR="00B21663" w:rsidRPr="00960335" w:rsidRDefault="00FA4F7B" w:rsidP="00246923">
      <w:pPr>
        <w:spacing w:line="319" w:lineRule="auto"/>
        <w:contextualSpacing/>
        <w:rPr>
          <w:b/>
          <w:bCs/>
          <w:sz w:val="24"/>
          <w:szCs w:val="24"/>
        </w:rPr>
      </w:pPr>
      <w:r w:rsidRPr="00960335">
        <w:rPr>
          <w:b/>
          <w:bCs/>
          <w:sz w:val="24"/>
          <w:szCs w:val="24"/>
        </w:rPr>
        <w:t>9.2.2</w:t>
      </w:r>
      <w:r w:rsidRPr="00960335">
        <w:rPr>
          <w:b/>
          <w:bCs/>
          <w:sz w:val="24"/>
          <w:szCs w:val="24"/>
        </w:rPr>
        <w:tab/>
      </w:r>
      <w:r w:rsidR="00AF5B71" w:rsidRPr="00960335">
        <w:rPr>
          <w:b/>
          <w:bCs/>
          <w:sz w:val="24"/>
          <w:szCs w:val="24"/>
        </w:rPr>
        <w:t>Wiring for General Service Sockets</w:t>
      </w:r>
    </w:p>
    <w:p w14:paraId="2B23E5FB" w14:textId="69428A68" w:rsidR="000C36BC" w:rsidRPr="00960335" w:rsidRDefault="000C36BC" w:rsidP="000C36BC">
      <w:pPr>
        <w:spacing w:line="319" w:lineRule="auto"/>
        <w:contextualSpacing/>
        <w:rPr>
          <w:sz w:val="24"/>
          <w:szCs w:val="24"/>
        </w:rPr>
      </w:pPr>
      <w:r w:rsidRPr="00960335">
        <w:rPr>
          <w:sz w:val="24"/>
          <w:szCs w:val="24"/>
        </w:rPr>
        <w:t>Unless otherwise specified, general service sockets shall be wired on the radial main system in a completely separate conduit system using 4.0 sq. mm PVC insulated cable.  A maximum of 6no socket outlets (double) per radial circuit to be installed for general service sockets. A maximum of 4no socket outlets (double) per radial circuit to be installed for computer/office areas</w:t>
      </w:r>
      <w:r w:rsidR="00A23B85" w:rsidRPr="00960335">
        <w:rPr>
          <w:sz w:val="24"/>
          <w:szCs w:val="24"/>
        </w:rPr>
        <w:t xml:space="preserve"> </w:t>
      </w:r>
      <w:r w:rsidR="00A23B85" w:rsidRPr="00237826">
        <w:rPr>
          <w:rFonts w:eastAsia="Calibri"/>
          <w:sz w:val="24"/>
          <w:szCs w:val="24"/>
        </w:rPr>
        <w:t>supplied from one 20A circuit</w:t>
      </w:r>
      <w:r w:rsidRPr="00960335">
        <w:rPr>
          <w:sz w:val="24"/>
          <w:szCs w:val="24"/>
        </w:rPr>
        <w:t>. (Note: all switched sockets to be double pole).</w:t>
      </w:r>
    </w:p>
    <w:p w14:paraId="55990E52" w14:textId="77777777" w:rsidR="006717CB" w:rsidRPr="00960335" w:rsidRDefault="006717CB" w:rsidP="006717CB">
      <w:pPr>
        <w:spacing w:line="319" w:lineRule="auto"/>
        <w:contextualSpacing/>
        <w:rPr>
          <w:sz w:val="24"/>
          <w:szCs w:val="24"/>
        </w:rPr>
      </w:pPr>
      <w:r w:rsidRPr="00960335">
        <w:rPr>
          <w:sz w:val="24"/>
          <w:szCs w:val="24"/>
        </w:rPr>
        <w:t>Wiring to socket outlets on the various 3 compartment dado trunking systems shall be carried out using 4 sq. mm cabling, in a radial arrangement, protected by 20 Amp RCDs.</w:t>
      </w:r>
    </w:p>
    <w:p w14:paraId="6BC73428" w14:textId="77777777" w:rsidR="006717CB" w:rsidRPr="00960335" w:rsidRDefault="006717CB" w:rsidP="006717CB">
      <w:pPr>
        <w:spacing w:line="319" w:lineRule="auto"/>
        <w:contextualSpacing/>
        <w:rPr>
          <w:sz w:val="24"/>
          <w:szCs w:val="24"/>
        </w:rPr>
      </w:pPr>
    </w:p>
    <w:p w14:paraId="5428D09A" w14:textId="77777777" w:rsidR="006717CB" w:rsidRPr="00960335" w:rsidRDefault="006717CB" w:rsidP="006717CB">
      <w:pPr>
        <w:spacing w:line="319" w:lineRule="auto"/>
        <w:contextualSpacing/>
        <w:rPr>
          <w:sz w:val="24"/>
          <w:szCs w:val="24"/>
        </w:rPr>
      </w:pPr>
      <w:r w:rsidRPr="00960335">
        <w:rPr>
          <w:sz w:val="24"/>
          <w:szCs w:val="24"/>
        </w:rPr>
        <w:t>The earth terminal of all sockets shall be connected to the integral earth terminal in the outlet box by means of a copper 2.5 sq. mm earth conductor at least 150 mm long, with green/yellow strip PVC insulation, in accordance with (Clause 543 of the ETCI Regulations).</w:t>
      </w:r>
    </w:p>
    <w:p w14:paraId="3BF5962C" w14:textId="77777777" w:rsidR="006717CB" w:rsidRPr="00960335" w:rsidRDefault="006717CB" w:rsidP="000C36BC">
      <w:pPr>
        <w:spacing w:line="319" w:lineRule="auto"/>
        <w:contextualSpacing/>
        <w:rPr>
          <w:i/>
          <w:iCs/>
          <w:sz w:val="24"/>
          <w:szCs w:val="24"/>
          <w:highlight w:val="green"/>
        </w:rPr>
      </w:pPr>
    </w:p>
    <w:p w14:paraId="2AC0DEC8" w14:textId="0A5FED95" w:rsidR="00781D72" w:rsidRPr="00960335" w:rsidRDefault="00781D72" w:rsidP="00960335">
      <w:pPr>
        <w:spacing w:line="319" w:lineRule="auto"/>
        <w:contextualSpacing/>
        <w:rPr>
          <w:sz w:val="24"/>
          <w:szCs w:val="24"/>
          <w:highlight w:val="green"/>
        </w:rPr>
      </w:pPr>
      <w:r w:rsidRPr="00237826">
        <w:rPr>
          <w:rFonts w:eastAsia="Calibri"/>
          <w:sz w:val="24"/>
          <w:szCs w:val="24"/>
        </w:rPr>
        <w:t>Final circuits</w:t>
      </w:r>
      <w:r w:rsidR="00B11142" w:rsidRPr="00237826">
        <w:rPr>
          <w:rFonts w:eastAsia="Calibri"/>
          <w:sz w:val="24"/>
          <w:szCs w:val="24"/>
        </w:rPr>
        <w:t xml:space="preserve"> shall be wired in 20A radial </w:t>
      </w:r>
      <w:r w:rsidR="00AC1129" w:rsidRPr="00237826">
        <w:rPr>
          <w:rFonts w:eastAsia="Calibri"/>
          <w:sz w:val="24"/>
          <w:szCs w:val="24"/>
        </w:rPr>
        <w:t xml:space="preserve">circuits using 4.0mm2 PVC singles </w:t>
      </w:r>
      <w:r w:rsidRPr="00237826">
        <w:rPr>
          <w:rFonts w:eastAsia="Calibri"/>
          <w:sz w:val="24"/>
          <w:szCs w:val="24"/>
        </w:rPr>
        <w:t>enclosed in galvanised steel conduit and/or trunking.</w:t>
      </w:r>
      <w:r w:rsidR="00496531">
        <w:rPr>
          <w:rFonts w:eastAsia="Calibri"/>
          <w:sz w:val="24"/>
          <w:szCs w:val="24"/>
        </w:rPr>
        <w:t xml:space="preserve"> </w:t>
      </w:r>
      <w:r w:rsidRPr="00237826">
        <w:rPr>
          <w:rFonts w:eastAsia="Calibri"/>
          <w:sz w:val="24"/>
          <w:szCs w:val="24"/>
        </w:rPr>
        <w:t xml:space="preserve">All circuits supplying socket outlets shall be individually protected by a 30 mA RCD and controlled via contactors. Type B MCB’s shall feed final lighting and power circuits, with RCD protection on all </w:t>
      </w:r>
      <w:r w:rsidRPr="00237826">
        <w:rPr>
          <w:rFonts w:eastAsia="Calibri"/>
          <w:sz w:val="24"/>
          <w:szCs w:val="24"/>
        </w:rPr>
        <w:lastRenderedPageBreak/>
        <w:t xml:space="preserve">socket outlets, all power and lighting circuits within bathroom/toilet areas and on all external lighting circuits. All final circuits leaving the building, either underground or via overhead shall be XLPE insulated, steel wire armoured, LS0H </w:t>
      </w:r>
      <w:r w:rsidR="00D40061" w:rsidRPr="00237826">
        <w:rPr>
          <w:rFonts w:eastAsia="Calibri"/>
          <w:sz w:val="24"/>
          <w:szCs w:val="24"/>
        </w:rPr>
        <w:t>sheathed, BASEC approved cable.</w:t>
      </w:r>
    </w:p>
    <w:p w14:paraId="69853075" w14:textId="7234E2D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General services socket outlets must comply with Part M of the Building Regulations with respect to visual contrast as </w:t>
      </w:r>
      <w:r w:rsidR="00D40061" w:rsidRPr="00237826">
        <w:rPr>
          <w:rFonts w:eastAsia="Calibri"/>
          <w:sz w:val="24"/>
          <w:szCs w:val="24"/>
        </w:rPr>
        <w:t>well as all other requirements.</w:t>
      </w:r>
    </w:p>
    <w:p w14:paraId="35A0E381" w14:textId="2D7682B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Unless otherwise stated, socket outlets shall have, separated isolation switches to avoid unintended selection of adjacent switch, brushed stainless steel finish, and visual indication to highlight when switched on, as Legrand Synergy Authentic range or equivalent.</w:t>
      </w:r>
    </w:p>
    <w:p w14:paraId="78448E06" w14:textId="77777777" w:rsidR="00781D72" w:rsidRPr="00960335" w:rsidRDefault="00781D72" w:rsidP="00955BC6">
      <w:pPr>
        <w:pStyle w:val="BodyText"/>
        <w:spacing w:before="8"/>
      </w:pPr>
      <w:r w:rsidRPr="00237826">
        <w:rPr>
          <w:noProof/>
          <w:lang w:eastAsia="en-IE"/>
        </w:rPr>
        <w:drawing>
          <wp:anchor distT="0" distB="0" distL="0" distR="0" simplePos="0" relativeHeight="251658240" behindDoc="0" locked="0" layoutInCell="1" allowOverlap="1" wp14:anchorId="69F64BCC" wp14:editId="28C6B6CA">
            <wp:simplePos x="0" y="0"/>
            <wp:positionH relativeFrom="page">
              <wp:posOffset>914400</wp:posOffset>
            </wp:positionH>
            <wp:positionV relativeFrom="paragraph">
              <wp:posOffset>173905</wp:posOffset>
            </wp:positionV>
            <wp:extent cx="1487579" cy="891539"/>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20" cstate="print"/>
                    <a:stretch>
                      <a:fillRect/>
                    </a:stretch>
                  </pic:blipFill>
                  <pic:spPr>
                    <a:xfrm>
                      <a:off x="0" y="0"/>
                      <a:ext cx="1487579" cy="891539"/>
                    </a:xfrm>
                    <a:prstGeom prst="rect">
                      <a:avLst/>
                    </a:prstGeom>
                  </pic:spPr>
                </pic:pic>
              </a:graphicData>
            </a:graphic>
          </wp:anchor>
        </w:drawing>
      </w:r>
    </w:p>
    <w:p w14:paraId="790964ED" w14:textId="77777777" w:rsidR="00781D72" w:rsidRPr="00960335" w:rsidRDefault="00781D72" w:rsidP="00955BC6">
      <w:pPr>
        <w:pStyle w:val="BodyText"/>
      </w:pPr>
    </w:p>
    <w:p w14:paraId="7871D5E6"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Socket outlets installed in plant or back of house areas shall be </w:t>
      </w:r>
      <w:proofErr w:type="spellStart"/>
      <w:r w:rsidRPr="00237826">
        <w:rPr>
          <w:rFonts w:eastAsia="Calibri"/>
          <w:sz w:val="24"/>
          <w:szCs w:val="24"/>
        </w:rPr>
        <w:t>Metalclad</w:t>
      </w:r>
      <w:proofErr w:type="spellEnd"/>
      <w:r w:rsidRPr="00237826">
        <w:rPr>
          <w:rFonts w:eastAsia="Calibri"/>
          <w:sz w:val="24"/>
          <w:szCs w:val="24"/>
        </w:rPr>
        <w:t xml:space="preserve"> finish.</w:t>
      </w:r>
    </w:p>
    <w:p w14:paraId="4227D7DC" w14:textId="77777777" w:rsidR="00781D72" w:rsidRPr="00960335" w:rsidRDefault="00781D72" w:rsidP="00955BC6">
      <w:pPr>
        <w:pStyle w:val="BodyText"/>
        <w:spacing w:before="9"/>
      </w:pPr>
    </w:p>
    <w:p w14:paraId="0998E061" w14:textId="4ADA633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Socket outlets / fused connection units installed on dado trunking shall be white PVC with black surround pl</w:t>
      </w:r>
      <w:r w:rsidR="00D40061" w:rsidRPr="00237826">
        <w:rPr>
          <w:rFonts w:eastAsia="Calibri"/>
          <w:sz w:val="24"/>
          <w:szCs w:val="24"/>
        </w:rPr>
        <w:t>ate to provide colour contrast.</w:t>
      </w:r>
    </w:p>
    <w:p w14:paraId="48E4AED9"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Fused spur outlets shall be selected to match socket outlet finishes specified above, and be provided at the rating indicated on the drawings, or as suited to the load being served.</w:t>
      </w:r>
    </w:p>
    <w:p w14:paraId="08148ADC"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3A0C143F" w14:textId="3682620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include for all timber support grounds required where electrical accessories are installed in partition walls or where recessed </w:t>
      </w:r>
      <w:r w:rsidR="00D40061" w:rsidRPr="00237826">
        <w:rPr>
          <w:rFonts w:eastAsia="Calibri"/>
          <w:sz w:val="24"/>
          <w:szCs w:val="24"/>
        </w:rPr>
        <w:t>down lighters</w:t>
      </w:r>
      <w:r w:rsidRPr="00237826">
        <w:rPr>
          <w:rFonts w:eastAsia="Calibri"/>
          <w:sz w:val="24"/>
          <w:szCs w:val="24"/>
        </w:rPr>
        <w:t xml:space="preserve"> are ins</w:t>
      </w:r>
      <w:r w:rsidR="00D40061" w:rsidRPr="00237826">
        <w:rPr>
          <w:rFonts w:eastAsia="Calibri"/>
          <w:sz w:val="24"/>
          <w:szCs w:val="24"/>
        </w:rPr>
        <w:t>talled in lay-in ceiling tiles.</w:t>
      </w:r>
    </w:p>
    <w:p w14:paraId="2824ADC8" w14:textId="4559F42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Socket outlets mounted on dado trunking shall have high-grade thermoset material, which has an inherent anti-microbial property and be installed within a </w:t>
      </w:r>
      <w:proofErr w:type="spellStart"/>
      <w:r w:rsidR="00D40061" w:rsidRPr="00237826">
        <w:rPr>
          <w:rFonts w:eastAsia="Calibri"/>
          <w:sz w:val="24"/>
          <w:szCs w:val="24"/>
        </w:rPr>
        <w:t>back</w:t>
      </w:r>
      <w:proofErr w:type="spellEnd"/>
      <w:r w:rsidR="00D40061" w:rsidRPr="00237826">
        <w:rPr>
          <w:rFonts w:eastAsia="Calibri"/>
          <w:sz w:val="24"/>
          <w:szCs w:val="24"/>
        </w:rPr>
        <w:t xml:space="preserve"> box</w:t>
      </w:r>
      <w:r w:rsidRPr="00237826">
        <w:rPr>
          <w:rFonts w:eastAsia="Calibri"/>
          <w:sz w:val="24"/>
          <w:szCs w:val="24"/>
        </w:rPr>
        <w:t xml:space="preserve"> of contrasting colour or be provided with a spac</w:t>
      </w:r>
      <w:r w:rsidR="00D40061" w:rsidRPr="00237826">
        <w:rPr>
          <w:rFonts w:eastAsia="Calibri"/>
          <w:sz w:val="24"/>
          <w:szCs w:val="24"/>
        </w:rPr>
        <w:t>er frame of contrasting colour.</w:t>
      </w:r>
    </w:p>
    <w:p w14:paraId="005EF8D0" w14:textId="61207C12"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Hand dryers shall be as ATC Panther range or equivalent with adjustable </w:t>
      </w:r>
      <w:r w:rsidR="00D40061" w:rsidRPr="00237826">
        <w:rPr>
          <w:rFonts w:eastAsia="Calibri"/>
          <w:sz w:val="24"/>
          <w:szCs w:val="24"/>
        </w:rPr>
        <w:t>motor speed and no-heat option.</w:t>
      </w:r>
    </w:p>
    <w:p w14:paraId="31269D71" w14:textId="042E2985" w:rsidR="002B2391" w:rsidRPr="00960335" w:rsidRDefault="00781D72" w:rsidP="00960335">
      <w:pPr>
        <w:widowControl/>
        <w:autoSpaceDE/>
        <w:autoSpaceDN/>
        <w:spacing w:before="120" w:after="120" w:line="360" w:lineRule="auto"/>
        <w:rPr>
          <w:sz w:val="24"/>
          <w:szCs w:val="24"/>
        </w:rPr>
      </w:pPr>
      <w:r w:rsidRPr="00237826">
        <w:rPr>
          <w:rFonts w:eastAsia="Calibri"/>
          <w:sz w:val="24"/>
          <w:szCs w:val="24"/>
        </w:rPr>
        <w:lastRenderedPageBreak/>
        <w:t>Final connection to be in heat resistant cable. Provide a 13A switched fused spur outlet for each hand drier located directly above the hand dryer at 200mm below ceiling level.</w:t>
      </w:r>
    </w:p>
    <w:p w14:paraId="15BE8A3D" w14:textId="3448BFEA" w:rsidR="002B2391" w:rsidRPr="00960335" w:rsidRDefault="002B2391" w:rsidP="00955BC6">
      <w:pPr>
        <w:rPr>
          <w:sz w:val="24"/>
          <w:szCs w:val="24"/>
        </w:rPr>
      </w:pPr>
    </w:p>
    <w:p w14:paraId="65F73F9C" w14:textId="77777777" w:rsidR="002B2391" w:rsidRPr="00960335" w:rsidRDefault="002B2391" w:rsidP="00955BC6">
      <w:pPr>
        <w:rPr>
          <w:sz w:val="24"/>
          <w:szCs w:val="24"/>
        </w:rPr>
        <w:sectPr w:rsidR="002B2391" w:rsidRPr="00960335" w:rsidSect="006662BE">
          <w:type w:val="continuous"/>
          <w:pgSz w:w="11910" w:h="16840"/>
          <w:pgMar w:top="1440" w:right="1440" w:bottom="1440" w:left="1440" w:header="755" w:footer="1016" w:gutter="0"/>
          <w:cols w:space="720"/>
        </w:sectPr>
      </w:pPr>
    </w:p>
    <w:p w14:paraId="2E710C9D" w14:textId="77777777" w:rsidR="00781D72" w:rsidRPr="00237826" w:rsidRDefault="00781D72" w:rsidP="0006184F">
      <w:pPr>
        <w:pStyle w:val="Heading1"/>
        <w:numPr>
          <w:ilvl w:val="0"/>
          <w:numId w:val="62"/>
        </w:numPr>
        <w:tabs>
          <w:tab w:val="left" w:pos="567"/>
        </w:tabs>
        <w:ind w:left="0" w:firstLine="0"/>
      </w:pPr>
      <w:bookmarkStart w:id="109" w:name="9._EARTHING"/>
      <w:bookmarkStart w:id="110" w:name="_bookmark8"/>
      <w:bookmarkStart w:id="111" w:name="_Toc153465982"/>
      <w:bookmarkEnd w:id="109"/>
      <w:bookmarkEnd w:id="110"/>
      <w:r w:rsidRPr="00237826">
        <w:t>EARTHING</w:t>
      </w:r>
      <w:bookmarkEnd w:id="111"/>
    </w:p>
    <w:p w14:paraId="41FDB156" w14:textId="77777777" w:rsidR="00781D72" w:rsidRPr="00960335" w:rsidRDefault="00781D72" w:rsidP="00955BC6">
      <w:pPr>
        <w:pStyle w:val="BodyText"/>
        <w:spacing w:before="10"/>
        <w:rPr>
          <w:b/>
        </w:rPr>
      </w:pPr>
    </w:p>
    <w:p w14:paraId="3C8902F7" w14:textId="77777777" w:rsidR="00781D72" w:rsidRPr="00237826" w:rsidRDefault="00781D72" w:rsidP="0006184F">
      <w:pPr>
        <w:pStyle w:val="Heading2"/>
        <w:numPr>
          <w:ilvl w:val="1"/>
          <w:numId w:val="62"/>
        </w:numPr>
        <w:tabs>
          <w:tab w:val="left" w:pos="1959"/>
          <w:tab w:val="left" w:pos="1960"/>
        </w:tabs>
        <w:ind w:left="567" w:hanging="567"/>
      </w:pPr>
      <w:bookmarkStart w:id="112" w:name="9.1_General_Requirements"/>
      <w:bookmarkStart w:id="113" w:name="_Toc153465983"/>
      <w:bookmarkEnd w:id="112"/>
      <w:r w:rsidRPr="00237826">
        <w:t>General</w:t>
      </w:r>
      <w:r w:rsidRPr="00237826">
        <w:rPr>
          <w:spacing w:val="-12"/>
        </w:rPr>
        <w:t xml:space="preserve"> </w:t>
      </w:r>
      <w:r w:rsidRPr="00237826">
        <w:t>Requirements</w:t>
      </w:r>
      <w:bookmarkEnd w:id="113"/>
    </w:p>
    <w:p w14:paraId="6F438596" w14:textId="77777777" w:rsidR="00781D72" w:rsidRPr="00960335" w:rsidRDefault="00781D72" w:rsidP="00955BC6">
      <w:pPr>
        <w:pStyle w:val="BodyText"/>
        <w:spacing w:before="10"/>
        <w:rPr>
          <w:b/>
        </w:rPr>
      </w:pPr>
    </w:p>
    <w:p w14:paraId="17698565" w14:textId="77777777" w:rsidR="00EA0407" w:rsidRPr="00960335" w:rsidRDefault="00EA0407" w:rsidP="00955BC6">
      <w:pPr>
        <w:pStyle w:val="BodyText"/>
        <w:spacing w:before="10"/>
        <w:rPr>
          <w:b/>
        </w:rPr>
      </w:pPr>
    </w:p>
    <w:p w14:paraId="0C68ACC1"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objective of the system is to provide an effective system to minimise danger to life and equipment arising from:</w:t>
      </w:r>
    </w:p>
    <w:p w14:paraId="26B812E6" w14:textId="77777777" w:rsidR="00781D72" w:rsidRPr="00960335" w:rsidRDefault="00781D72" w:rsidP="00955BC6">
      <w:pPr>
        <w:pStyle w:val="BodyText"/>
        <w:spacing w:before="9"/>
      </w:pPr>
    </w:p>
    <w:p w14:paraId="7EB9D087" w14:textId="77777777" w:rsidR="00781D72" w:rsidRPr="00237826" w:rsidRDefault="00781D72" w:rsidP="00720BB6">
      <w:pPr>
        <w:pStyle w:val="ListParagraph"/>
        <w:numPr>
          <w:ilvl w:val="0"/>
          <w:numId w:val="21"/>
        </w:numPr>
        <w:tabs>
          <w:tab w:val="left" w:pos="1953"/>
          <w:tab w:val="left" w:pos="1954"/>
        </w:tabs>
        <w:rPr>
          <w:sz w:val="24"/>
          <w:szCs w:val="24"/>
        </w:rPr>
      </w:pPr>
      <w:r w:rsidRPr="00237826">
        <w:rPr>
          <w:sz w:val="24"/>
          <w:szCs w:val="24"/>
        </w:rPr>
        <w:t>Faults</w:t>
      </w:r>
      <w:r w:rsidRPr="00237826">
        <w:rPr>
          <w:spacing w:val="-4"/>
          <w:sz w:val="24"/>
          <w:szCs w:val="24"/>
        </w:rPr>
        <w:t xml:space="preserve"> </w:t>
      </w:r>
      <w:r w:rsidRPr="00237826">
        <w:rPr>
          <w:sz w:val="24"/>
          <w:szCs w:val="24"/>
        </w:rPr>
        <w:t>between</w:t>
      </w:r>
      <w:r w:rsidRPr="00237826">
        <w:rPr>
          <w:spacing w:val="-4"/>
          <w:sz w:val="24"/>
          <w:szCs w:val="24"/>
        </w:rPr>
        <w:t xml:space="preserve"> </w:t>
      </w:r>
      <w:r w:rsidRPr="00237826">
        <w:rPr>
          <w:sz w:val="24"/>
          <w:szCs w:val="24"/>
        </w:rPr>
        <w:t>line</w:t>
      </w:r>
      <w:r w:rsidRPr="00237826">
        <w:rPr>
          <w:spacing w:val="-3"/>
          <w:sz w:val="24"/>
          <w:szCs w:val="24"/>
        </w:rPr>
        <w:t xml:space="preserve"> </w:t>
      </w:r>
      <w:r w:rsidRPr="00237826">
        <w:rPr>
          <w:sz w:val="24"/>
          <w:szCs w:val="24"/>
        </w:rPr>
        <w:t>conductors</w:t>
      </w:r>
      <w:r w:rsidRPr="00237826">
        <w:rPr>
          <w:spacing w:val="-3"/>
          <w:sz w:val="24"/>
          <w:szCs w:val="24"/>
        </w:rPr>
        <w:t xml:space="preserve"> </w:t>
      </w:r>
      <w:r w:rsidRPr="00237826">
        <w:rPr>
          <w:sz w:val="24"/>
          <w:szCs w:val="24"/>
        </w:rPr>
        <w:t>and</w:t>
      </w:r>
      <w:r w:rsidRPr="00237826">
        <w:rPr>
          <w:spacing w:val="-3"/>
          <w:sz w:val="24"/>
          <w:szCs w:val="24"/>
        </w:rPr>
        <w:t xml:space="preserve"> </w:t>
      </w:r>
      <w:r w:rsidRPr="00237826">
        <w:rPr>
          <w:sz w:val="24"/>
          <w:szCs w:val="24"/>
        </w:rPr>
        <w:t>non-current</w:t>
      </w:r>
      <w:r w:rsidRPr="00237826">
        <w:rPr>
          <w:spacing w:val="-4"/>
          <w:sz w:val="24"/>
          <w:szCs w:val="24"/>
        </w:rPr>
        <w:t xml:space="preserve"> </w:t>
      </w:r>
      <w:r w:rsidRPr="00237826">
        <w:rPr>
          <w:sz w:val="24"/>
          <w:szCs w:val="24"/>
        </w:rPr>
        <w:t>carrying</w:t>
      </w:r>
      <w:r w:rsidRPr="00237826">
        <w:rPr>
          <w:spacing w:val="-3"/>
          <w:sz w:val="24"/>
          <w:szCs w:val="24"/>
        </w:rPr>
        <w:t xml:space="preserve"> </w:t>
      </w:r>
      <w:r w:rsidRPr="00237826">
        <w:rPr>
          <w:sz w:val="24"/>
          <w:szCs w:val="24"/>
        </w:rPr>
        <w:t>metal</w:t>
      </w:r>
      <w:r w:rsidRPr="00237826">
        <w:rPr>
          <w:spacing w:val="-2"/>
          <w:sz w:val="24"/>
          <w:szCs w:val="24"/>
        </w:rPr>
        <w:t xml:space="preserve"> </w:t>
      </w:r>
      <w:r w:rsidRPr="00237826">
        <w:rPr>
          <w:sz w:val="24"/>
          <w:szCs w:val="24"/>
        </w:rPr>
        <w:t>work</w:t>
      </w:r>
    </w:p>
    <w:p w14:paraId="3981B61E" w14:textId="77777777" w:rsidR="00781D72" w:rsidRPr="00237826" w:rsidRDefault="00781D72" w:rsidP="00720BB6">
      <w:pPr>
        <w:pStyle w:val="ListParagraph"/>
        <w:numPr>
          <w:ilvl w:val="0"/>
          <w:numId w:val="21"/>
        </w:numPr>
        <w:tabs>
          <w:tab w:val="left" w:pos="1953"/>
          <w:tab w:val="left" w:pos="1954"/>
        </w:tabs>
        <w:spacing w:before="136"/>
        <w:rPr>
          <w:sz w:val="24"/>
          <w:szCs w:val="24"/>
        </w:rPr>
      </w:pPr>
      <w:r w:rsidRPr="00237826">
        <w:rPr>
          <w:sz w:val="24"/>
          <w:szCs w:val="24"/>
        </w:rPr>
        <w:t>Atmospheric</w:t>
      </w:r>
      <w:r w:rsidRPr="00237826">
        <w:rPr>
          <w:spacing w:val="-6"/>
          <w:sz w:val="24"/>
          <w:szCs w:val="24"/>
        </w:rPr>
        <w:t xml:space="preserve"> </w:t>
      </w:r>
      <w:r w:rsidRPr="00237826">
        <w:rPr>
          <w:sz w:val="24"/>
          <w:szCs w:val="24"/>
        </w:rPr>
        <w:t>discharges</w:t>
      </w:r>
    </w:p>
    <w:p w14:paraId="4034661B" w14:textId="77777777" w:rsidR="00781D72" w:rsidRPr="00237826" w:rsidRDefault="00781D72" w:rsidP="00720BB6">
      <w:pPr>
        <w:pStyle w:val="ListParagraph"/>
        <w:numPr>
          <w:ilvl w:val="0"/>
          <w:numId w:val="21"/>
        </w:numPr>
        <w:tabs>
          <w:tab w:val="left" w:pos="1953"/>
          <w:tab w:val="left" w:pos="1954"/>
        </w:tabs>
        <w:spacing w:before="136"/>
        <w:rPr>
          <w:sz w:val="24"/>
          <w:szCs w:val="24"/>
        </w:rPr>
      </w:pPr>
      <w:r w:rsidRPr="00237826">
        <w:rPr>
          <w:sz w:val="24"/>
          <w:szCs w:val="24"/>
        </w:rPr>
        <w:t>Accumulation</w:t>
      </w:r>
      <w:r w:rsidRPr="00237826">
        <w:rPr>
          <w:spacing w:val="-1"/>
          <w:sz w:val="24"/>
          <w:szCs w:val="24"/>
        </w:rPr>
        <w:t xml:space="preserve"> </w:t>
      </w:r>
      <w:r w:rsidRPr="00237826">
        <w:rPr>
          <w:sz w:val="24"/>
          <w:szCs w:val="24"/>
        </w:rPr>
        <w:t>of</w:t>
      </w:r>
      <w:r w:rsidRPr="00237826">
        <w:rPr>
          <w:spacing w:val="-1"/>
          <w:sz w:val="24"/>
          <w:szCs w:val="24"/>
        </w:rPr>
        <w:t xml:space="preserve"> </w:t>
      </w:r>
      <w:r w:rsidRPr="00237826">
        <w:rPr>
          <w:sz w:val="24"/>
          <w:szCs w:val="24"/>
        </w:rPr>
        <w:t>static charges</w:t>
      </w:r>
    </w:p>
    <w:p w14:paraId="353DDF0B" w14:textId="77777777" w:rsidR="00781D72" w:rsidRPr="00960335" w:rsidRDefault="00781D72" w:rsidP="00955BC6">
      <w:pPr>
        <w:pStyle w:val="BodyText"/>
      </w:pPr>
    </w:p>
    <w:p w14:paraId="35C446F9" w14:textId="1C18DEEB" w:rsidR="00142E48" w:rsidRPr="00960335" w:rsidRDefault="00781D72" w:rsidP="00960335">
      <w:pPr>
        <w:widowControl/>
        <w:autoSpaceDE/>
        <w:autoSpaceDN/>
        <w:spacing w:before="120" w:after="120" w:line="360" w:lineRule="auto"/>
        <w:rPr>
          <w:rFonts w:eastAsia="Calibri"/>
          <w:sz w:val="24"/>
          <w:szCs w:val="24"/>
        </w:rPr>
      </w:pPr>
      <w:r w:rsidRPr="00237826">
        <w:rPr>
          <w:rFonts w:eastAsia="Calibri"/>
          <w:sz w:val="24"/>
          <w:szCs w:val="24"/>
        </w:rPr>
        <w:t>The design parameters are defined within the National Rules for Ele</w:t>
      </w:r>
      <w:r w:rsidR="002B2391" w:rsidRPr="00237826">
        <w:rPr>
          <w:rFonts w:eastAsia="Calibri"/>
          <w:sz w:val="24"/>
          <w:szCs w:val="24"/>
        </w:rPr>
        <w:t>ctrical Installations IS 10101.</w:t>
      </w:r>
    </w:p>
    <w:p w14:paraId="45E3A0FD" w14:textId="77777777" w:rsidR="00142E48" w:rsidRPr="00237826" w:rsidRDefault="00142E48" w:rsidP="00142E48">
      <w:pPr>
        <w:spacing w:line="319" w:lineRule="auto"/>
        <w:contextualSpacing/>
        <w:rPr>
          <w:i/>
          <w:iCs/>
          <w:sz w:val="24"/>
          <w:szCs w:val="24"/>
        </w:rPr>
      </w:pPr>
      <w:r w:rsidRPr="00237826">
        <w:rPr>
          <w:i/>
          <w:iCs/>
          <w:sz w:val="24"/>
          <w:szCs w:val="24"/>
        </w:rPr>
        <w:t xml:space="preserve">Local Equipotential bonding </w:t>
      </w:r>
    </w:p>
    <w:p w14:paraId="57BAE1BF" w14:textId="77777777" w:rsidR="00142E48" w:rsidRPr="00237826" w:rsidRDefault="00142E48" w:rsidP="00142E48">
      <w:pPr>
        <w:spacing w:line="319" w:lineRule="auto"/>
        <w:contextualSpacing/>
        <w:rPr>
          <w:i/>
          <w:iCs/>
          <w:sz w:val="24"/>
          <w:szCs w:val="24"/>
        </w:rPr>
      </w:pPr>
    </w:p>
    <w:p w14:paraId="48A3DE47" w14:textId="77777777" w:rsidR="00142E48" w:rsidRPr="00960335" w:rsidRDefault="00142E48" w:rsidP="00142E48">
      <w:pPr>
        <w:spacing w:line="319" w:lineRule="auto"/>
        <w:contextualSpacing/>
        <w:rPr>
          <w:sz w:val="24"/>
          <w:szCs w:val="24"/>
        </w:rPr>
      </w:pPr>
      <w:r w:rsidRPr="00960335">
        <w:rPr>
          <w:sz w:val="24"/>
          <w:szCs w:val="24"/>
        </w:rPr>
        <w:t>The Contractor shall include for local equipotential bonding. Local bonding systems shall comprise LSHF earth wire in conduit complying with the requirements of the ETCI regulations.</w:t>
      </w:r>
    </w:p>
    <w:p w14:paraId="519337DD" w14:textId="77777777" w:rsidR="00142E48" w:rsidRPr="00960335" w:rsidRDefault="00142E48" w:rsidP="00142E48">
      <w:pPr>
        <w:pStyle w:val="BodyText"/>
        <w:spacing w:before="10"/>
        <w:rPr>
          <w:b/>
        </w:rPr>
      </w:pPr>
    </w:p>
    <w:p w14:paraId="17D2EC9C" w14:textId="77777777" w:rsidR="00142E48" w:rsidRPr="00960335" w:rsidRDefault="00142E48" w:rsidP="00142E48">
      <w:pPr>
        <w:pStyle w:val="BodyText"/>
        <w:spacing w:before="10"/>
      </w:pPr>
      <w:r w:rsidRPr="00960335">
        <w:t>Main Equipotential Bonding</w:t>
      </w:r>
    </w:p>
    <w:p w14:paraId="15843213" w14:textId="77777777" w:rsidR="00142E48" w:rsidRPr="00960335" w:rsidRDefault="00142E48" w:rsidP="00142E48">
      <w:pPr>
        <w:pStyle w:val="BodyText"/>
        <w:spacing w:before="10"/>
      </w:pPr>
    </w:p>
    <w:p w14:paraId="29376E46" w14:textId="5C00853C" w:rsidR="00142E48" w:rsidRPr="00960335" w:rsidRDefault="00142E48" w:rsidP="00154146">
      <w:pPr>
        <w:spacing w:line="319" w:lineRule="auto"/>
        <w:contextualSpacing/>
        <w:rPr>
          <w:sz w:val="24"/>
          <w:szCs w:val="24"/>
        </w:rPr>
      </w:pPr>
      <w:r w:rsidRPr="00960335">
        <w:rPr>
          <w:sz w:val="24"/>
          <w:szCs w:val="24"/>
        </w:rPr>
        <w:t>The contractor shall include for main equipotential bonding to main mechanical services and shall comply with BS 6004/1975 table 1a</w:t>
      </w:r>
    </w:p>
    <w:p w14:paraId="535B2825" w14:textId="77777777" w:rsidR="00154146" w:rsidRPr="00960335" w:rsidRDefault="00154146" w:rsidP="00960335">
      <w:pPr>
        <w:spacing w:line="319" w:lineRule="auto"/>
        <w:contextualSpacing/>
        <w:rPr>
          <w:i/>
          <w:iCs/>
          <w:sz w:val="24"/>
          <w:szCs w:val="24"/>
        </w:rPr>
      </w:pPr>
    </w:p>
    <w:p w14:paraId="3DE8A8D3" w14:textId="5DD9315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Earthing connectors to pipes etc. shall be done in a neat manner and shall be aesthetically acceptable, preferably in an area wher</w:t>
      </w:r>
      <w:r w:rsidR="00A418CA" w:rsidRPr="00237826">
        <w:rPr>
          <w:rFonts w:eastAsia="Calibri"/>
          <w:sz w:val="24"/>
          <w:szCs w:val="24"/>
        </w:rPr>
        <w:t>e student access is restricted.</w:t>
      </w:r>
    </w:p>
    <w:p w14:paraId="1FF5756E" w14:textId="657B5FA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Earthing connectors shall be located where visual inspection and easy access is available. In doing so the </w:t>
      </w:r>
      <w:r w:rsidR="00AB7B1E" w:rsidRPr="00237826">
        <w:rPr>
          <w:rFonts w:eastAsia="Calibri"/>
          <w:sz w:val="24"/>
          <w:szCs w:val="24"/>
        </w:rPr>
        <w:t>Electrical Contractor</w:t>
      </w:r>
      <w:r w:rsidRPr="00237826">
        <w:rPr>
          <w:rFonts w:eastAsia="Calibri"/>
          <w:sz w:val="24"/>
          <w:szCs w:val="24"/>
        </w:rPr>
        <w:t xml:space="preserve"> shall take account of other services or disciplines which can influenc</w:t>
      </w:r>
      <w:r w:rsidR="00A418CA" w:rsidRPr="00237826">
        <w:rPr>
          <w:rFonts w:eastAsia="Calibri"/>
          <w:sz w:val="24"/>
          <w:szCs w:val="24"/>
        </w:rPr>
        <w:t>e earthing connector locations.</w:t>
      </w:r>
    </w:p>
    <w:p w14:paraId="1D3C2A85" w14:textId="2BBB6F04" w:rsidR="002B2391" w:rsidRPr="00960335" w:rsidRDefault="00781D72" w:rsidP="00960335">
      <w:pPr>
        <w:widowControl/>
        <w:autoSpaceDE/>
        <w:autoSpaceDN/>
        <w:spacing w:before="120" w:after="120" w:line="360" w:lineRule="auto"/>
        <w:rPr>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Insulated Matting / Carpet in front of all main and all sub-distribution boards to comply with the International Standard IEC 1111 </w:t>
      </w:r>
      <w:proofErr w:type="spellStart"/>
      <w:r w:rsidRPr="00237826">
        <w:rPr>
          <w:rFonts w:eastAsia="Calibri"/>
          <w:sz w:val="24"/>
          <w:szCs w:val="24"/>
        </w:rPr>
        <w:lastRenderedPageBreak/>
        <w:t>cei</w:t>
      </w:r>
      <w:proofErr w:type="spellEnd"/>
      <w:r w:rsidRPr="00237826">
        <w:rPr>
          <w:rFonts w:eastAsia="Calibri"/>
          <w:sz w:val="24"/>
          <w:szCs w:val="24"/>
        </w:rPr>
        <w:t xml:space="preserve"> env 6111 (Class 3) in conformity with ENEL Specification EA 0362. Matting shall be nominal thickness of 3mm, and have a maximum operating voltage of 26,500V. The </w:t>
      </w:r>
      <w:r w:rsidR="00AB7B1E" w:rsidRPr="00237826">
        <w:rPr>
          <w:rFonts w:eastAsia="Calibri"/>
          <w:sz w:val="24"/>
          <w:szCs w:val="24"/>
        </w:rPr>
        <w:t>Electrical Contractor</w:t>
      </w:r>
      <w:r w:rsidRPr="00237826">
        <w:rPr>
          <w:rFonts w:eastAsia="Calibri"/>
          <w:sz w:val="24"/>
          <w:szCs w:val="24"/>
        </w:rPr>
        <w:t xml:space="preserve"> shall include for a wooden trim around the perimeter of the matting to avoid the material lifting in the future, this perimeter trim detail shall be finished in bright yello</w:t>
      </w:r>
      <w:r w:rsidR="00FA4F7B" w:rsidRPr="00960335">
        <w:rPr>
          <w:sz w:val="24"/>
          <w:szCs w:val="24"/>
        </w:rPr>
        <w:t xml:space="preserve">w. </w:t>
      </w:r>
    </w:p>
    <w:p w14:paraId="1A491A8E" w14:textId="57AAD288" w:rsidR="002B2391" w:rsidRPr="00960335" w:rsidRDefault="002B2391" w:rsidP="00955BC6">
      <w:pPr>
        <w:rPr>
          <w:sz w:val="24"/>
          <w:szCs w:val="24"/>
        </w:rPr>
      </w:pPr>
    </w:p>
    <w:p w14:paraId="4F5B883E" w14:textId="752A16E3" w:rsidR="002B2391" w:rsidRPr="00960335" w:rsidRDefault="002B2391" w:rsidP="00955BC6">
      <w:pPr>
        <w:rPr>
          <w:sz w:val="24"/>
          <w:szCs w:val="24"/>
        </w:rPr>
      </w:pPr>
    </w:p>
    <w:p w14:paraId="6ABD0896" w14:textId="77777777" w:rsidR="002B2391" w:rsidRPr="00960335" w:rsidRDefault="002B2391" w:rsidP="00955BC6">
      <w:pPr>
        <w:rPr>
          <w:sz w:val="24"/>
          <w:szCs w:val="24"/>
        </w:rPr>
        <w:sectPr w:rsidR="002B2391" w:rsidRPr="00960335" w:rsidSect="006662BE">
          <w:type w:val="continuous"/>
          <w:pgSz w:w="11910" w:h="16840"/>
          <w:pgMar w:top="1440" w:right="1440" w:bottom="1440" w:left="1440" w:header="755" w:footer="1016" w:gutter="0"/>
          <w:cols w:space="720"/>
        </w:sectPr>
      </w:pPr>
    </w:p>
    <w:p w14:paraId="1F5D9453" w14:textId="77777777" w:rsidR="00781D72" w:rsidRPr="00237826" w:rsidRDefault="00781D72" w:rsidP="00C61FF0">
      <w:pPr>
        <w:pStyle w:val="Heading1"/>
        <w:numPr>
          <w:ilvl w:val="0"/>
          <w:numId w:val="62"/>
        </w:numPr>
        <w:tabs>
          <w:tab w:val="left" w:pos="1959"/>
          <w:tab w:val="left" w:pos="1960"/>
        </w:tabs>
        <w:ind w:hanging="720"/>
      </w:pPr>
      <w:bookmarkStart w:id="114" w:name="10._LIGHTING_SERVICES"/>
      <w:bookmarkStart w:id="115" w:name="_bookmark9"/>
      <w:bookmarkStart w:id="116" w:name="_Toc153465984"/>
      <w:bookmarkEnd w:id="114"/>
      <w:bookmarkEnd w:id="115"/>
      <w:r w:rsidRPr="00237826">
        <w:t>LIGHTING</w:t>
      </w:r>
      <w:r w:rsidRPr="00237826">
        <w:rPr>
          <w:spacing w:val="-2"/>
        </w:rPr>
        <w:t xml:space="preserve"> </w:t>
      </w:r>
      <w:r w:rsidRPr="00237826">
        <w:t>SERVICES</w:t>
      </w:r>
      <w:bookmarkEnd w:id="116"/>
    </w:p>
    <w:p w14:paraId="640FEBE6" w14:textId="77777777" w:rsidR="00781D72" w:rsidRPr="00960335" w:rsidRDefault="00781D72" w:rsidP="00C61FF0">
      <w:pPr>
        <w:pStyle w:val="BodyText"/>
        <w:spacing w:before="10"/>
        <w:ind w:hanging="720"/>
        <w:rPr>
          <w:b/>
        </w:rPr>
      </w:pPr>
    </w:p>
    <w:p w14:paraId="0DF2242D" w14:textId="44F14609" w:rsidR="00781D72" w:rsidRPr="00237826" w:rsidRDefault="00781D72" w:rsidP="00C61FF0">
      <w:pPr>
        <w:pStyle w:val="Heading2"/>
        <w:numPr>
          <w:ilvl w:val="1"/>
          <w:numId w:val="62"/>
        </w:numPr>
        <w:tabs>
          <w:tab w:val="left" w:pos="1959"/>
          <w:tab w:val="left" w:pos="1960"/>
        </w:tabs>
        <w:ind w:hanging="720"/>
      </w:pPr>
      <w:bookmarkStart w:id="117" w:name="10.1_General_Requirements"/>
      <w:bookmarkStart w:id="118" w:name="_Toc153465985"/>
      <w:bookmarkEnd w:id="117"/>
      <w:r w:rsidRPr="00237826">
        <w:t>General</w:t>
      </w:r>
      <w:r w:rsidRPr="00237826">
        <w:rPr>
          <w:spacing w:val="-12"/>
        </w:rPr>
        <w:t xml:space="preserve"> </w:t>
      </w:r>
      <w:r w:rsidRPr="00237826">
        <w:t>Requirements</w:t>
      </w:r>
      <w:r w:rsidR="00050F71">
        <w:t xml:space="preserve"> / Description of Works</w:t>
      </w:r>
      <w:bookmarkEnd w:id="118"/>
    </w:p>
    <w:p w14:paraId="05014DD2" w14:textId="0172B5DA" w:rsidR="006149C2" w:rsidRPr="00960335" w:rsidRDefault="006149C2" w:rsidP="00960335">
      <w:pPr>
        <w:pStyle w:val="Heading3"/>
        <w:ind w:left="0"/>
        <w:rPr>
          <w:i w:val="0"/>
          <w:iCs w:val="0"/>
        </w:rPr>
      </w:pPr>
    </w:p>
    <w:p w14:paraId="67D73FC5" w14:textId="0BAF168A" w:rsidR="00781D72" w:rsidRPr="00237826" w:rsidRDefault="00781D72" w:rsidP="006149C2">
      <w:pPr>
        <w:widowControl/>
        <w:autoSpaceDE/>
        <w:autoSpaceDN/>
        <w:spacing w:before="120" w:after="120" w:line="360" w:lineRule="auto"/>
        <w:rPr>
          <w:rFonts w:eastAsia="Calibri"/>
          <w:sz w:val="24"/>
          <w:szCs w:val="24"/>
        </w:rPr>
      </w:pPr>
      <w:r w:rsidRPr="00237826">
        <w:rPr>
          <w:rFonts w:eastAsia="Calibri"/>
          <w:sz w:val="24"/>
          <w:szCs w:val="24"/>
        </w:rPr>
        <w:t>The lighting system shall be fed from local sub-distribution boards. Lighting systems shall not be fed from specialist</w:t>
      </w:r>
      <w:r w:rsidR="0097756C" w:rsidRPr="00237826">
        <w:rPr>
          <w:rFonts w:eastAsia="Calibri"/>
          <w:sz w:val="24"/>
          <w:szCs w:val="24"/>
        </w:rPr>
        <w:t xml:space="preserve"> room sub- distribution boards.</w:t>
      </w:r>
    </w:p>
    <w:p w14:paraId="3A237328" w14:textId="18197B1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Wiring for the general lighting installation shall consist of 3 x 2.5sq.mm LS0H PVC singles enclosed in galvanised steel conduit and/or trunking, from a 10A MCB in the local distribution board serving the area (10A RCBOs shall supply shower areas and wet rooms). A maximum of 10No. Luminaires shall be</w:t>
      </w:r>
      <w:r w:rsidR="0097756C" w:rsidRPr="00237826">
        <w:rPr>
          <w:rFonts w:eastAsia="Calibri"/>
          <w:sz w:val="24"/>
          <w:szCs w:val="24"/>
        </w:rPr>
        <w:t xml:space="preserve"> wired on each 10A MCB circuit.</w:t>
      </w:r>
    </w:p>
    <w:p w14:paraId="590DF038" w14:textId="0872C00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Any escape stair lighting shall be on a separate lighting circuit from the supply to any </w:t>
      </w:r>
      <w:r w:rsidR="0097756C" w:rsidRPr="00237826">
        <w:rPr>
          <w:rFonts w:eastAsia="Calibri"/>
          <w:sz w:val="24"/>
          <w:szCs w:val="24"/>
        </w:rPr>
        <w:t>other part of the escape route.</w:t>
      </w:r>
    </w:p>
    <w:p w14:paraId="06C58BDC" w14:textId="77777777" w:rsidR="00781D72"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Any lighting diffuser installed in an escape lobby which has a polycarbonate or acrylic louvre must have a BS999:2017 TP(a) rating.</w:t>
      </w:r>
    </w:p>
    <w:p w14:paraId="64DE43CF" w14:textId="77777777" w:rsidR="00BD5825" w:rsidRPr="00237826" w:rsidRDefault="00BD5825" w:rsidP="00955BC6">
      <w:pPr>
        <w:widowControl/>
        <w:autoSpaceDE/>
        <w:autoSpaceDN/>
        <w:spacing w:before="120" w:after="120" w:line="360" w:lineRule="auto"/>
        <w:rPr>
          <w:rFonts w:eastAsia="Calibri"/>
          <w:sz w:val="24"/>
          <w:szCs w:val="24"/>
        </w:rPr>
      </w:pPr>
    </w:p>
    <w:p w14:paraId="1E2D8F7B" w14:textId="18637DC6" w:rsidR="00781D72" w:rsidRPr="00BD5825" w:rsidRDefault="005838F9" w:rsidP="00C61FF0">
      <w:pPr>
        <w:pStyle w:val="Heading2"/>
        <w:ind w:left="426" w:hanging="426"/>
      </w:pPr>
      <w:bookmarkStart w:id="119" w:name="_Toc153465986"/>
      <w:r w:rsidRPr="00BD5825">
        <w:t>11.2</w:t>
      </w:r>
      <w:r>
        <w:tab/>
      </w:r>
      <w:r w:rsidR="00781D72" w:rsidRPr="00BD5825">
        <w:t>LED</w:t>
      </w:r>
      <w:r w:rsidR="00781D72" w:rsidRPr="00BD5825">
        <w:rPr>
          <w:spacing w:val="-6"/>
        </w:rPr>
        <w:t xml:space="preserve"> </w:t>
      </w:r>
      <w:r w:rsidR="00781D72" w:rsidRPr="00BD5825">
        <w:t>Luminaire</w:t>
      </w:r>
      <w:r w:rsidR="00781D72" w:rsidRPr="00BD5825">
        <w:rPr>
          <w:spacing w:val="-5"/>
        </w:rPr>
        <w:t xml:space="preserve"> </w:t>
      </w:r>
      <w:r w:rsidR="00781D72" w:rsidRPr="00BD5825">
        <w:t>Performance</w:t>
      </w:r>
      <w:r w:rsidR="00781D72" w:rsidRPr="00BD5825">
        <w:rPr>
          <w:spacing w:val="-6"/>
        </w:rPr>
        <w:t xml:space="preserve"> </w:t>
      </w:r>
      <w:r w:rsidR="00781D72" w:rsidRPr="00BD5825">
        <w:t>Requirements</w:t>
      </w:r>
      <w:bookmarkEnd w:id="119"/>
    </w:p>
    <w:p w14:paraId="54E62AD0" w14:textId="77777777" w:rsidR="00781D72" w:rsidRPr="00960335" w:rsidRDefault="00781D72" w:rsidP="00955BC6">
      <w:pPr>
        <w:pStyle w:val="BodyText"/>
        <w:spacing w:before="10"/>
        <w:rPr>
          <w:b/>
          <w:i/>
        </w:rPr>
      </w:pPr>
    </w:p>
    <w:p w14:paraId="777C636F" w14:textId="045C1020" w:rsidR="00FA4F7B"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following table confirms the minimum standard performance criteria acceptabl</w:t>
      </w:r>
      <w:r w:rsidR="00477D1E">
        <w:rPr>
          <w:rFonts w:eastAsia="Calibri"/>
          <w:sz w:val="24"/>
          <w:szCs w:val="24"/>
        </w:rPr>
        <w:t>e</w:t>
      </w:r>
    </w:p>
    <w:p w14:paraId="702EF977" w14:textId="77777777" w:rsidR="00781D72" w:rsidRPr="00960335" w:rsidRDefault="00781D72" w:rsidP="00955BC6">
      <w:pPr>
        <w:pStyle w:val="BodyText"/>
        <w:spacing w:before="10"/>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52"/>
        <w:gridCol w:w="3461"/>
        <w:gridCol w:w="3118"/>
      </w:tblGrid>
      <w:tr w:rsidR="00781D72" w:rsidRPr="00237826" w14:paraId="4E5CCE19" w14:textId="77777777" w:rsidTr="0065338A">
        <w:trPr>
          <w:trHeight w:val="791"/>
          <w:jc w:val="center"/>
        </w:trPr>
        <w:tc>
          <w:tcPr>
            <w:tcW w:w="2552" w:type="dxa"/>
            <w:shd w:val="clear" w:color="auto" w:fill="FFC000"/>
          </w:tcPr>
          <w:p w14:paraId="55253800" w14:textId="77777777" w:rsidR="00781D72" w:rsidRPr="00237826" w:rsidRDefault="00781D72" w:rsidP="00955BC6">
            <w:pPr>
              <w:pStyle w:val="TableParagraph"/>
              <w:ind w:right="669"/>
              <w:rPr>
                <w:b/>
                <w:sz w:val="24"/>
                <w:szCs w:val="24"/>
              </w:rPr>
            </w:pPr>
            <w:r w:rsidRPr="00237826">
              <w:rPr>
                <w:b/>
                <w:sz w:val="24"/>
                <w:szCs w:val="24"/>
              </w:rPr>
              <w:t>Performance</w:t>
            </w:r>
            <w:r w:rsidRPr="00237826">
              <w:rPr>
                <w:b/>
                <w:spacing w:val="1"/>
                <w:sz w:val="24"/>
                <w:szCs w:val="24"/>
              </w:rPr>
              <w:t xml:space="preserve"> </w:t>
            </w:r>
            <w:r w:rsidRPr="00237826">
              <w:rPr>
                <w:b/>
                <w:sz w:val="24"/>
                <w:szCs w:val="24"/>
              </w:rPr>
              <w:t>Characteristics</w:t>
            </w:r>
          </w:p>
        </w:tc>
        <w:tc>
          <w:tcPr>
            <w:tcW w:w="3461" w:type="dxa"/>
            <w:shd w:val="clear" w:color="auto" w:fill="FFC000"/>
          </w:tcPr>
          <w:p w14:paraId="0FE235E3" w14:textId="77777777" w:rsidR="00781D72" w:rsidRPr="00237826" w:rsidRDefault="00781D72" w:rsidP="00955BC6">
            <w:pPr>
              <w:pStyle w:val="TableParagraph"/>
              <w:rPr>
                <w:sz w:val="24"/>
                <w:szCs w:val="24"/>
              </w:rPr>
            </w:pPr>
          </w:p>
          <w:p w14:paraId="743A0FCA" w14:textId="77777777" w:rsidR="00781D72" w:rsidRPr="00237826" w:rsidRDefault="00781D72" w:rsidP="00955BC6">
            <w:pPr>
              <w:pStyle w:val="TableParagraph"/>
              <w:rPr>
                <w:b/>
                <w:sz w:val="24"/>
                <w:szCs w:val="24"/>
              </w:rPr>
            </w:pPr>
            <w:r w:rsidRPr="00237826">
              <w:rPr>
                <w:b/>
                <w:sz w:val="24"/>
                <w:szCs w:val="24"/>
              </w:rPr>
              <w:t>Minimum</w:t>
            </w:r>
            <w:r w:rsidRPr="00237826">
              <w:rPr>
                <w:b/>
                <w:spacing w:val="-6"/>
                <w:sz w:val="24"/>
                <w:szCs w:val="24"/>
              </w:rPr>
              <w:t xml:space="preserve"> </w:t>
            </w:r>
            <w:r w:rsidRPr="00237826">
              <w:rPr>
                <w:b/>
                <w:sz w:val="24"/>
                <w:szCs w:val="24"/>
              </w:rPr>
              <w:t>Requirement</w:t>
            </w:r>
          </w:p>
        </w:tc>
        <w:tc>
          <w:tcPr>
            <w:tcW w:w="3118" w:type="dxa"/>
            <w:shd w:val="clear" w:color="auto" w:fill="FFC000"/>
          </w:tcPr>
          <w:p w14:paraId="727CBFC7" w14:textId="77777777" w:rsidR="00781D72" w:rsidRPr="00237826" w:rsidRDefault="00781D72" w:rsidP="00955BC6">
            <w:pPr>
              <w:pStyle w:val="TableParagraph"/>
              <w:rPr>
                <w:sz w:val="24"/>
                <w:szCs w:val="24"/>
              </w:rPr>
            </w:pPr>
          </w:p>
          <w:p w14:paraId="36D617D3" w14:textId="77777777" w:rsidR="00781D72" w:rsidRPr="00237826" w:rsidRDefault="00781D72" w:rsidP="00955BC6">
            <w:pPr>
              <w:pStyle w:val="TableParagraph"/>
              <w:rPr>
                <w:b/>
                <w:sz w:val="24"/>
                <w:szCs w:val="24"/>
              </w:rPr>
            </w:pPr>
            <w:r w:rsidRPr="00237826">
              <w:rPr>
                <w:b/>
                <w:sz w:val="24"/>
                <w:szCs w:val="24"/>
              </w:rPr>
              <w:t>Notes</w:t>
            </w:r>
          </w:p>
        </w:tc>
      </w:tr>
      <w:tr w:rsidR="00781D72" w:rsidRPr="00237826" w14:paraId="757D7763" w14:textId="77777777" w:rsidTr="0065338A">
        <w:trPr>
          <w:trHeight w:val="745"/>
          <w:jc w:val="center"/>
        </w:trPr>
        <w:tc>
          <w:tcPr>
            <w:tcW w:w="2552" w:type="dxa"/>
            <w:tcBorders>
              <w:bottom w:val="single" w:sz="4" w:space="0" w:color="000000"/>
              <w:right w:val="single" w:sz="4" w:space="0" w:color="000000"/>
            </w:tcBorders>
          </w:tcPr>
          <w:p w14:paraId="595B63C1" w14:textId="77777777" w:rsidR="00781D72" w:rsidRPr="00960335" w:rsidRDefault="00781D72" w:rsidP="00955BC6">
            <w:pPr>
              <w:pStyle w:val="TableParagraph"/>
              <w:rPr>
                <w:sz w:val="24"/>
                <w:szCs w:val="24"/>
              </w:rPr>
            </w:pPr>
          </w:p>
          <w:p w14:paraId="220ED8AE" w14:textId="77777777" w:rsidR="00781D72" w:rsidRPr="00960335" w:rsidRDefault="00781D72" w:rsidP="00955BC6">
            <w:pPr>
              <w:pStyle w:val="TableParagraph"/>
              <w:rPr>
                <w:b/>
                <w:sz w:val="24"/>
                <w:szCs w:val="24"/>
              </w:rPr>
            </w:pPr>
            <w:r w:rsidRPr="00960335">
              <w:rPr>
                <w:b/>
                <w:sz w:val="24"/>
                <w:szCs w:val="24"/>
              </w:rPr>
              <w:t>Body</w:t>
            </w:r>
            <w:r w:rsidRPr="00960335">
              <w:rPr>
                <w:b/>
                <w:spacing w:val="-3"/>
                <w:sz w:val="24"/>
                <w:szCs w:val="24"/>
              </w:rPr>
              <w:t xml:space="preserve"> </w:t>
            </w:r>
            <w:r w:rsidRPr="00960335">
              <w:rPr>
                <w:b/>
                <w:sz w:val="24"/>
                <w:szCs w:val="24"/>
              </w:rPr>
              <w:t>Material</w:t>
            </w:r>
          </w:p>
        </w:tc>
        <w:tc>
          <w:tcPr>
            <w:tcW w:w="3461" w:type="dxa"/>
            <w:tcBorders>
              <w:left w:val="single" w:sz="4" w:space="0" w:color="000000"/>
              <w:bottom w:val="single" w:sz="4" w:space="0" w:color="000000"/>
              <w:right w:val="single" w:sz="4" w:space="0" w:color="000000"/>
            </w:tcBorders>
          </w:tcPr>
          <w:p w14:paraId="2E9B3E77" w14:textId="77777777" w:rsidR="00781D72" w:rsidRPr="00960335" w:rsidRDefault="00781D72" w:rsidP="00955BC6">
            <w:pPr>
              <w:pStyle w:val="TableParagraph"/>
              <w:ind w:right="959"/>
              <w:rPr>
                <w:sz w:val="24"/>
                <w:szCs w:val="24"/>
              </w:rPr>
            </w:pPr>
            <w:r w:rsidRPr="00960335">
              <w:rPr>
                <w:sz w:val="24"/>
                <w:szCs w:val="24"/>
              </w:rPr>
              <w:t>Extruded Aluminium c/w</w:t>
            </w:r>
            <w:r w:rsidRPr="00960335">
              <w:rPr>
                <w:spacing w:val="-59"/>
                <w:sz w:val="24"/>
                <w:szCs w:val="24"/>
              </w:rPr>
              <w:t xml:space="preserve"> </w:t>
            </w:r>
            <w:r w:rsidRPr="00960335">
              <w:rPr>
                <w:sz w:val="24"/>
                <w:szCs w:val="24"/>
              </w:rPr>
              <w:t>Aluminium</w:t>
            </w:r>
            <w:r w:rsidRPr="00960335">
              <w:rPr>
                <w:spacing w:val="-4"/>
                <w:sz w:val="24"/>
                <w:szCs w:val="24"/>
              </w:rPr>
              <w:t xml:space="preserve"> </w:t>
            </w:r>
            <w:r w:rsidRPr="00960335">
              <w:rPr>
                <w:sz w:val="24"/>
                <w:szCs w:val="24"/>
              </w:rPr>
              <w:t>Cooling</w:t>
            </w:r>
            <w:r w:rsidRPr="00960335">
              <w:rPr>
                <w:spacing w:val="-3"/>
                <w:sz w:val="24"/>
                <w:szCs w:val="24"/>
              </w:rPr>
              <w:t xml:space="preserve"> </w:t>
            </w:r>
            <w:r w:rsidRPr="00960335">
              <w:rPr>
                <w:sz w:val="24"/>
                <w:szCs w:val="24"/>
              </w:rPr>
              <w:t>Fins</w:t>
            </w:r>
          </w:p>
        </w:tc>
        <w:tc>
          <w:tcPr>
            <w:tcW w:w="3118" w:type="dxa"/>
            <w:tcBorders>
              <w:left w:val="single" w:sz="4" w:space="0" w:color="000000"/>
              <w:bottom w:val="single" w:sz="4" w:space="0" w:color="000000"/>
            </w:tcBorders>
          </w:tcPr>
          <w:p w14:paraId="14B81800" w14:textId="77777777" w:rsidR="00781D72" w:rsidRPr="00960335" w:rsidRDefault="00781D72" w:rsidP="00955BC6">
            <w:pPr>
              <w:pStyle w:val="TableParagraph"/>
              <w:rPr>
                <w:sz w:val="24"/>
                <w:szCs w:val="24"/>
              </w:rPr>
            </w:pPr>
          </w:p>
        </w:tc>
      </w:tr>
      <w:tr w:rsidR="00781D72" w:rsidRPr="00237826" w14:paraId="2A6350DD" w14:textId="77777777" w:rsidTr="0065338A">
        <w:trPr>
          <w:trHeight w:val="492"/>
          <w:jc w:val="center"/>
        </w:trPr>
        <w:tc>
          <w:tcPr>
            <w:tcW w:w="2552" w:type="dxa"/>
            <w:tcBorders>
              <w:top w:val="single" w:sz="4" w:space="0" w:color="000000"/>
              <w:bottom w:val="single" w:sz="4" w:space="0" w:color="000000"/>
              <w:right w:val="single" w:sz="4" w:space="0" w:color="000000"/>
            </w:tcBorders>
          </w:tcPr>
          <w:p w14:paraId="695A046D" w14:textId="77777777" w:rsidR="00781D72" w:rsidRPr="00960335" w:rsidRDefault="00781D72" w:rsidP="00955BC6">
            <w:pPr>
              <w:pStyle w:val="TableParagraph"/>
              <w:rPr>
                <w:b/>
                <w:sz w:val="24"/>
                <w:szCs w:val="24"/>
              </w:rPr>
            </w:pPr>
            <w:r w:rsidRPr="00960335">
              <w:rPr>
                <w:b/>
                <w:sz w:val="24"/>
                <w:szCs w:val="24"/>
              </w:rPr>
              <w:t>Body</w:t>
            </w:r>
            <w:r w:rsidRPr="00960335">
              <w:rPr>
                <w:b/>
                <w:spacing w:val="-3"/>
                <w:sz w:val="24"/>
                <w:szCs w:val="24"/>
              </w:rPr>
              <w:t xml:space="preserve"> </w:t>
            </w:r>
            <w:r w:rsidRPr="00960335">
              <w:rPr>
                <w:b/>
                <w:sz w:val="24"/>
                <w:szCs w:val="24"/>
              </w:rPr>
              <w:t>Finish</w:t>
            </w:r>
          </w:p>
        </w:tc>
        <w:tc>
          <w:tcPr>
            <w:tcW w:w="3461" w:type="dxa"/>
            <w:tcBorders>
              <w:top w:val="single" w:sz="4" w:space="0" w:color="000000"/>
              <w:left w:val="single" w:sz="4" w:space="0" w:color="000000"/>
              <w:bottom w:val="single" w:sz="4" w:space="0" w:color="000000"/>
              <w:right w:val="single" w:sz="4" w:space="0" w:color="000000"/>
            </w:tcBorders>
          </w:tcPr>
          <w:p w14:paraId="3D68C65B" w14:textId="77777777" w:rsidR="00781D72" w:rsidRPr="00960335" w:rsidRDefault="00781D72" w:rsidP="00955BC6">
            <w:pPr>
              <w:pStyle w:val="TableParagraph"/>
              <w:rPr>
                <w:sz w:val="24"/>
                <w:szCs w:val="24"/>
              </w:rPr>
            </w:pPr>
            <w:r w:rsidRPr="00960335">
              <w:rPr>
                <w:sz w:val="24"/>
                <w:szCs w:val="24"/>
              </w:rPr>
              <w:t>White Anodised</w:t>
            </w:r>
          </w:p>
        </w:tc>
        <w:tc>
          <w:tcPr>
            <w:tcW w:w="3118" w:type="dxa"/>
            <w:tcBorders>
              <w:top w:val="single" w:sz="4" w:space="0" w:color="000000"/>
              <w:left w:val="single" w:sz="4" w:space="0" w:color="000000"/>
              <w:bottom w:val="single" w:sz="4" w:space="0" w:color="000000"/>
            </w:tcBorders>
          </w:tcPr>
          <w:p w14:paraId="778E5517" w14:textId="77777777" w:rsidR="00781D72" w:rsidRPr="00960335" w:rsidRDefault="00781D72" w:rsidP="00955BC6">
            <w:pPr>
              <w:pStyle w:val="TableParagraph"/>
              <w:rPr>
                <w:sz w:val="24"/>
                <w:szCs w:val="24"/>
              </w:rPr>
            </w:pPr>
          </w:p>
        </w:tc>
      </w:tr>
      <w:tr w:rsidR="00781D72" w:rsidRPr="00237826" w14:paraId="7F1EC320" w14:textId="77777777" w:rsidTr="0065338A">
        <w:trPr>
          <w:trHeight w:val="745"/>
          <w:jc w:val="center"/>
        </w:trPr>
        <w:tc>
          <w:tcPr>
            <w:tcW w:w="2552" w:type="dxa"/>
            <w:tcBorders>
              <w:top w:val="single" w:sz="4" w:space="0" w:color="000000"/>
              <w:bottom w:val="single" w:sz="4" w:space="0" w:color="000000"/>
              <w:right w:val="single" w:sz="4" w:space="0" w:color="000000"/>
            </w:tcBorders>
          </w:tcPr>
          <w:p w14:paraId="3F21EB5A" w14:textId="77777777" w:rsidR="00781D72" w:rsidRPr="00960335" w:rsidRDefault="00781D72" w:rsidP="00955BC6">
            <w:pPr>
              <w:pStyle w:val="TableParagraph"/>
              <w:rPr>
                <w:sz w:val="24"/>
                <w:szCs w:val="24"/>
              </w:rPr>
            </w:pPr>
          </w:p>
          <w:p w14:paraId="134EB6F6" w14:textId="77777777" w:rsidR="00781D72" w:rsidRPr="00960335" w:rsidRDefault="00781D72" w:rsidP="00955BC6">
            <w:pPr>
              <w:pStyle w:val="TableParagraph"/>
              <w:rPr>
                <w:b/>
                <w:sz w:val="24"/>
                <w:szCs w:val="24"/>
              </w:rPr>
            </w:pPr>
            <w:r w:rsidRPr="00960335">
              <w:rPr>
                <w:b/>
                <w:sz w:val="24"/>
                <w:szCs w:val="24"/>
              </w:rPr>
              <w:t>Diffuser</w:t>
            </w:r>
            <w:r w:rsidRPr="00960335">
              <w:rPr>
                <w:b/>
                <w:spacing w:val="-6"/>
                <w:sz w:val="24"/>
                <w:szCs w:val="24"/>
              </w:rPr>
              <w:t xml:space="preserve"> </w:t>
            </w:r>
            <w:r w:rsidRPr="00960335">
              <w:rPr>
                <w:b/>
                <w:sz w:val="24"/>
                <w:szCs w:val="24"/>
              </w:rPr>
              <w:t>Material</w:t>
            </w:r>
          </w:p>
        </w:tc>
        <w:tc>
          <w:tcPr>
            <w:tcW w:w="3461" w:type="dxa"/>
            <w:tcBorders>
              <w:top w:val="single" w:sz="4" w:space="0" w:color="000000"/>
              <w:left w:val="single" w:sz="4" w:space="0" w:color="000000"/>
              <w:bottom w:val="single" w:sz="4" w:space="0" w:color="000000"/>
              <w:right w:val="single" w:sz="4" w:space="0" w:color="000000"/>
            </w:tcBorders>
          </w:tcPr>
          <w:p w14:paraId="4DCDB7FC" w14:textId="77777777" w:rsidR="00781D72" w:rsidRPr="00960335" w:rsidRDefault="00781D72" w:rsidP="00955BC6">
            <w:pPr>
              <w:pStyle w:val="TableParagraph"/>
              <w:ind w:right="751"/>
              <w:rPr>
                <w:sz w:val="24"/>
                <w:szCs w:val="24"/>
              </w:rPr>
            </w:pPr>
            <w:r w:rsidRPr="00960335">
              <w:rPr>
                <w:sz w:val="24"/>
                <w:szCs w:val="24"/>
              </w:rPr>
              <w:t>Polycarbonate c/w Narrow</w:t>
            </w:r>
            <w:r w:rsidRPr="00960335">
              <w:rPr>
                <w:spacing w:val="-59"/>
                <w:sz w:val="24"/>
                <w:szCs w:val="24"/>
              </w:rPr>
              <w:t xml:space="preserve"> </w:t>
            </w:r>
            <w:r w:rsidRPr="00960335">
              <w:rPr>
                <w:sz w:val="24"/>
                <w:szCs w:val="24"/>
              </w:rPr>
              <w:t>Distribution,</w:t>
            </w:r>
            <w:r w:rsidRPr="00960335">
              <w:rPr>
                <w:spacing w:val="-4"/>
                <w:sz w:val="24"/>
                <w:szCs w:val="24"/>
              </w:rPr>
              <w:t xml:space="preserve"> </w:t>
            </w:r>
            <w:r w:rsidRPr="00960335">
              <w:rPr>
                <w:sz w:val="24"/>
                <w:szCs w:val="24"/>
              </w:rPr>
              <w:t>TP(a)</w:t>
            </w:r>
            <w:r w:rsidRPr="00960335">
              <w:rPr>
                <w:spacing w:val="-4"/>
                <w:sz w:val="24"/>
                <w:szCs w:val="24"/>
              </w:rPr>
              <w:t xml:space="preserve"> </w:t>
            </w:r>
            <w:r w:rsidRPr="00960335">
              <w:rPr>
                <w:sz w:val="24"/>
                <w:szCs w:val="24"/>
              </w:rPr>
              <w:t>rating</w:t>
            </w:r>
          </w:p>
        </w:tc>
        <w:tc>
          <w:tcPr>
            <w:tcW w:w="3118" w:type="dxa"/>
            <w:tcBorders>
              <w:top w:val="single" w:sz="4" w:space="0" w:color="000000"/>
              <w:left w:val="single" w:sz="4" w:space="0" w:color="000000"/>
              <w:bottom w:val="single" w:sz="4" w:space="0" w:color="000000"/>
            </w:tcBorders>
          </w:tcPr>
          <w:p w14:paraId="6818165C" w14:textId="77777777" w:rsidR="00781D72" w:rsidRPr="00960335" w:rsidRDefault="00781D72" w:rsidP="00955BC6">
            <w:pPr>
              <w:pStyle w:val="TableParagraph"/>
              <w:rPr>
                <w:sz w:val="24"/>
                <w:szCs w:val="24"/>
              </w:rPr>
            </w:pPr>
          </w:p>
        </w:tc>
      </w:tr>
      <w:tr w:rsidR="00781D72" w:rsidRPr="00237826" w14:paraId="5DA101F7" w14:textId="77777777" w:rsidTr="0065338A">
        <w:trPr>
          <w:trHeight w:val="745"/>
          <w:jc w:val="center"/>
        </w:trPr>
        <w:tc>
          <w:tcPr>
            <w:tcW w:w="2552" w:type="dxa"/>
            <w:tcBorders>
              <w:top w:val="single" w:sz="4" w:space="0" w:color="000000"/>
              <w:bottom w:val="single" w:sz="4" w:space="0" w:color="000000"/>
              <w:right w:val="single" w:sz="4" w:space="0" w:color="000000"/>
            </w:tcBorders>
          </w:tcPr>
          <w:p w14:paraId="5A309E8E" w14:textId="77777777" w:rsidR="00781D72" w:rsidRPr="00960335" w:rsidRDefault="00781D72" w:rsidP="00955BC6">
            <w:pPr>
              <w:pStyle w:val="TableParagraph"/>
              <w:ind w:right="477"/>
              <w:rPr>
                <w:b/>
                <w:sz w:val="24"/>
                <w:szCs w:val="24"/>
              </w:rPr>
            </w:pPr>
            <w:r w:rsidRPr="00960335">
              <w:rPr>
                <w:b/>
                <w:sz w:val="24"/>
                <w:szCs w:val="24"/>
              </w:rPr>
              <w:t>Ingress Protection</w:t>
            </w:r>
            <w:r w:rsidRPr="00960335">
              <w:rPr>
                <w:b/>
                <w:spacing w:val="-59"/>
                <w:sz w:val="24"/>
                <w:szCs w:val="24"/>
              </w:rPr>
              <w:t xml:space="preserve"> </w:t>
            </w:r>
            <w:r w:rsidRPr="00960335">
              <w:rPr>
                <w:b/>
                <w:sz w:val="24"/>
                <w:szCs w:val="24"/>
              </w:rPr>
              <w:t>Rating</w:t>
            </w:r>
            <w:r w:rsidRPr="00960335">
              <w:rPr>
                <w:b/>
                <w:spacing w:val="-2"/>
                <w:sz w:val="24"/>
                <w:szCs w:val="24"/>
              </w:rPr>
              <w:t xml:space="preserve"> </w:t>
            </w:r>
            <w:r w:rsidRPr="00960335">
              <w:rPr>
                <w:b/>
                <w:sz w:val="24"/>
                <w:szCs w:val="24"/>
              </w:rPr>
              <w:t>(IP)</w:t>
            </w:r>
          </w:p>
        </w:tc>
        <w:tc>
          <w:tcPr>
            <w:tcW w:w="3461" w:type="dxa"/>
            <w:tcBorders>
              <w:top w:val="single" w:sz="4" w:space="0" w:color="000000"/>
              <w:left w:val="single" w:sz="4" w:space="0" w:color="000000"/>
              <w:bottom w:val="single" w:sz="4" w:space="0" w:color="000000"/>
              <w:right w:val="single" w:sz="4" w:space="0" w:color="000000"/>
            </w:tcBorders>
          </w:tcPr>
          <w:p w14:paraId="163F9836" w14:textId="77777777" w:rsidR="00781D72" w:rsidRPr="00960335" w:rsidRDefault="00781D72" w:rsidP="00955BC6">
            <w:pPr>
              <w:pStyle w:val="TableParagraph"/>
              <w:ind w:right="946"/>
              <w:rPr>
                <w:sz w:val="24"/>
                <w:szCs w:val="24"/>
              </w:rPr>
            </w:pPr>
            <w:r w:rsidRPr="00960335">
              <w:rPr>
                <w:sz w:val="24"/>
                <w:szCs w:val="24"/>
              </w:rPr>
              <w:t>IP44 for Toilets, IP65 for</w:t>
            </w:r>
            <w:r w:rsidRPr="00960335">
              <w:rPr>
                <w:spacing w:val="-59"/>
                <w:sz w:val="24"/>
                <w:szCs w:val="24"/>
              </w:rPr>
              <w:t xml:space="preserve"> </w:t>
            </w:r>
            <w:r w:rsidRPr="00960335">
              <w:rPr>
                <w:sz w:val="24"/>
                <w:szCs w:val="24"/>
              </w:rPr>
              <w:t>Plantrooms</w:t>
            </w:r>
            <w:r w:rsidRPr="00960335">
              <w:rPr>
                <w:spacing w:val="-1"/>
                <w:sz w:val="24"/>
                <w:szCs w:val="24"/>
              </w:rPr>
              <w:t xml:space="preserve"> </w:t>
            </w:r>
            <w:r w:rsidRPr="00960335">
              <w:rPr>
                <w:sz w:val="24"/>
                <w:szCs w:val="24"/>
              </w:rPr>
              <w:t>/ External</w:t>
            </w:r>
          </w:p>
        </w:tc>
        <w:tc>
          <w:tcPr>
            <w:tcW w:w="3118" w:type="dxa"/>
            <w:tcBorders>
              <w:top w:val="single" w:sz="4" w:space="0" w:color="000000"/>
              <w:left w:val="single" w:sz="4" w:space="0" w:color="000000"/>
              <w:bottom w:val="single" w:sz="4" w:space="0" w:color="000000"/>
            </w:tcBorders>
          </w:tcPr>
          <w:p w14:paraId="20BF154E" w14:textId="77777777" w:rsidR="00781D72" w:rsidRPr="00960335" w:rsidRDefault="00781D72" w:rsidP="00955BC6">
            <w:pPr>
              <w:pStyle w:val="TableParagraph"/>
              <w:rPr>
                <w:sz w:val="24"/>
                <w:szCs w:val="24"/>
              </w:rPr>
            </w:pPr>
          </w:p>
        </w:tc>
      </w:tr>
      <w:tr w:rsidR="00781D72" w:rsidRPr="00237826" w14:paraId="5FD8F47D" w14:textId="77777777" w:rsidTr="0065338A">
        <w:trPr>
          <w:trHeight w:val="492"/>
          <w:jc w:val="center"/>
        </w:trPr>
        <w:tc>
          <w:tcPr>
            <w:tcW w:w="2552" w:type="dxa"/>
            <w:tcBorders>
              <w:top w:val="single" w:sz="4" w:space="0" w:color="000000"/>
              <w:bottom w:val="single" w:sz="4" w:space="0" w:color="000000"/>
              <w:right w:val="single" w:sz="4" w:space="0" w:color="000000"/>
            </w:tcBorders>
          </w:tcPr>
          <w:p w14:paraId="04D53627" w14:textId="77777777" w:rsidR="00781D72" w:rsidRPr="00960335" w:rsidRDefault="00781D72" w:rsidP="00955BC6">
            <w:pPr>
              <w:pStyle w:val="TableParagraph"/>
              <w:rPr>
                <w:b/>
                <w:sz w:val="24"/>
                <w:szCs w:val="24"/>
              </w:rPr>
            </w:pPr>
            <w:r w:rsidRPr="00960335">
              <w:rPr>
                <w:b/>
                <w:sz w:val="24"/>
                <w:szCs w:val="24"/>
              </w:rPr>
              <w:t>Wattage (W)</w:t>
            </w:r>
          </w:p>
        </w:tc>
        <w:tc>
          <w:tcPr>
            <w:tcW w:w="3461" w:type="dxa"/>
            <w:tcBorders>
              <w:top w:val="single" w:sz="4" w:space="0" w:color="000000"/>
              <w:left w:val="single" w:sz="4" w:space="0" w:color="000000"/>
              <w:bottom w:val="single" w:sz="4" w:space="0" w:color="000000"/>
              <w:right w:val="single" w:sz="4" w:space="0" w:color="000000"/>
            </w:tcBorders>
          </w:tcPr>
          <w:p w14:paraId="028B2C58" w14:textId="77777777" w:rsidR="00781D72" w:rsidRPr="00960335" w:rsidRDefault="00781D72" w:rsidP="00955BC6">
            <w:pPr>
              <w:pStyle w:val="TableParagraph"/>
              <w:rPr>
                <w:sz w:val="24"/>
                <w:szCs w:val="24"/>
              </w:rPr>
            </w:pPr>
            <w:r w:rsidRPr="00960335">
              <w:rPr>
                <w:sz w:val="24"/>
                <w:szCs w:val="24"/>
              </w:rPr>
              <w:t>To</w:t>
            </w:r>
            <w:r w:rsidRPr="00960335">
              <w:rPr>
                <w:spacing w:val="-3"/>
                <w:sz w:val="24"/>
                <w:szCs w:val="24"/>
              </w:rPr>
              <w:t xml:space="preserve"> </w:t>
            </w:r>
            <w:r w:rsidRPr="00960335">
              <w:rPr>
                <w:sz w:val="24"/>
                <w:szCs w:val="24"/>
              </w:rPr>
              <w:t>be</w:t>
            </w:r>
            <w:r w:rsidRPr="00960335">
              <w:rPr>
                <w:spacing w:val="-4"/>
                <w:sz w:val="24"/>
                <w:szCs w:val="24"/>
              </w:rPr>
              <w:t xml:space="preserve"> </w:t>
            </w:r>
            <w:r w:rsidRPr="00960335">
              <w:rPr>
                <w:sz w:val="24"/>
                <w:szCs w:val="24"/>
              </w:rPr>
              <w:t>provided</w:t>
            </w:r>
            <w:r w:rsidRPr="00960335">
              <w:rPr>
                <w:spacing w:val="-4"/>
                <w:sz w:val="24"/>
                <w:szCs w:val="24"/>
              </w:rPr>
              <w:t xml:space="preserve"> </w:t>
            </w:r>
            <w:r w:rsidRPr="00960335">
              <w:rPr>
                <w:sz w:val="24"/>
                <w:szCs w:val="24"/>
              </w:rPr>
              <w:t>for</w:t>
            </w:r>
            <w:r w:rsidRPr="00960335">
              <w:rPr>
                <w:spacing w:val="-4"/>
                <w:sz w:val="24"/>
                <w:szCs w:val="24"/>
              </w:rPr>
              <w:t xml:space="preserve"> </w:t>
            </w:r>
            <w:r w:rsidRPr="00960335">
              <w:rPr>
                <w:sz w:val="24"/>
                <w:szCs w:val="24"/>
              </w:rPr>
              <w:t>all</w:t>
            </w:r>
            <w:r w:rsidRPr="00960335">
              <w:rPr>
                <w:spacing w:val="-4"/>
                <w:sz w:val="24"/>
                <w:szCs w:val="24"/>
              </w:rPr>
              <w:t xml:space="preserve"> </w:t>
            </w:r>
            <w:r w:rsidRPr="00960335">
              <w:rPr>
                <w:sz w:val="24"/>
                <w:szCs w:val="24"/>
              </w:rPr>
              <w:t>Luminaires</w:t>
            </w:r>
          </w:p>
        </w:tc>
        <w:tc>
          <w:tcPr>
            <w:tcW w:w="3118" w:type="dxa"/>
            <w:tcBorders>
              <w:top w:val="single" w:sz="4" w:space="0" w:color="000000"/>
              <w:left w:val="single" w:sz="4" w:space="0" w:color="000000"/>
              <w:bottom w:val="single" w:sz="4" w:space="0" w:color="000000"/>
            </w:tcBorders>
          </w:tcPr>
          <w:p w14:paraId="3030EBF5" w14:textId="77777777" w:rsidR="00781D72" w:rsidRPr="00960335" w:rsidRDefault="00781D72" w:rsidP="00955BC6">
            <w:pPr>
              <w:pStyle w:val="TableParagraph"/>
              <w:rPr>
                <w:sz w:val="24"/>
                <w:szCs w:val="24"/>
              </w:rPr>
            </w:pPr>
          </w:p>
        </w:tc>
      </w:tr>
      <w:tr w:rsidR="00781D72" w:rsidRPr="00237826" w14:paraId="27C2BA32" w14:textId="77777777" w:rsidTr="0065338A">
        <w:trPr>
          <w:trHeight w:val="998"/>
          <w:jc w:val="center"/>
        </w:trPr>
        <w:tc>
          <w:tcPr>
            <w:tcW w:w="2552" w:type="dxa"/>
            <w:tcBorders>
              <w:top w:val="single" w:sz="4" w:space="0" w:color="000000"/>
              <w:bottom w:val="single" w:sz="4" w:space="0" w:color="000000"/>
              <w:right w:val="single" w:sz="4" w:space="0" w:color="000000"/>
            </w:tcBorders>
          </w:tcPr>
          <w:p w14:paraId="21285221" w14:textId="77777777" w:rsidR="00781D72" w:rsidRPr="00960335" w:rsidRDefault="00781D72" w:rsidP="00955BC6">
            <w:pPr>
              <w:pStyle w:val="TableParagraph"/>
              <w:ind w:right="612"/>
              <w:rPr>
                <w:b/>
                <w:sz w:val="24"/>
                <w:szCs w:val="24"/>
              </w:rPr>
            </w:pPr>
            <w:r w:rsidRPr="00960335">
              <w:rPr>
                <w:b/>
                <w:sz w:val="24"/>
                <w:szCs w:val="24"/>
              </w:rPr>
              <w:t>Total Wattage</w:t>
            </w:r>
            <w:r w:rsidRPr="00960335">
              <w:rPr>
                <w:b/>
                <w:spacing w:val="1"/>
                <w:sz w:val="24"/>
                <w:szCs w:val="24"/>
              </w:rPr>
              <w:t xml:space="preserve"> </w:t>
            </w:r>
            <w:r w:rsidRPr="00960335">
              <w:rPr>
                <w:b/>
                <w:sz w:val="24"/>
                <w:szCs w:val="24"/>
              </w:rPr>
              <w:t>Including Losses</w:t>
            </w:r>
            <w:r w:rsidRPr="00960335">
              <w:rPr>
                <w:b/>
                <w:spacing w:val="-59"/>
                <w:sz w:val="24"/>
                <w:szCs w:val="24"/>
              </w:rPr>
              <w:t xml:space="preserve"> </w:t>
            </w:r>
            <w:r w:rsidRPr="00960335">
              <w:rPr>
                <w:b/>
                <w:sz w:val="24"/>
                <w:szCs w:val="24"/>
              </w:rPr>
              <w:t>(CW)</w:t>
            </w:r>
          </w:p>
        </w:tc>
        <w:tc>
          <w:tcPr>
            <w:tcW w:w="3461" w:type="dxa"/>
            <w:tcBorders>
              <w:top w:val="single" w:sz="4" w:space="0" w:color="000000"/>
              <w:left w:val="single" w:sz="4" w:space="0" w:color="000000"/>
              <w:bottom w:val="single" w:sz="4" w:space="0" w:color="000000"/>
              <w:right w:val="single" w:sz="4" w:space="0" w:color="000000"/>
            </w:tcBorders>
          </w:tcPr>
          <w:p w14:paraId="22E372FD" w14:textId="77777777" w:rsidR="00781D72" w:rsidRPr="00237826" w:rsidRDefault="00781D72" w:rsidP="00955BC6">
            <w:pPr>
              <w:pStyle w:val="TableParagraph"/>
              <w:rPr>
                <w:sz w:val="24"/>
                <w:szCs w:val="24"/>
              </w:rPr>
            </w:pPr>
          </w:p>
          <w:p w14:paraId="0ABF13D4" w14:textId="77777777" w:rsidR="00781D72" w:rsidRPr="00960335" w:rsidRDefault="00781D72" w:rsidP="00955BC6">
            <w:pPr>
              <w:pStyle w:val="TableParagraph"/>
              <w:rPr>
                <w:sz w:val="24"/>
                <w:szCs w:val="24"/>
              </w:rPr>
            </w:pPr>
          </w:p>
          <w:p w14:paraId="5F685D2B" w14:textId="77777777" w:rsidR="00781D72" w:rsidRPr="00960335" w:rsidRDefault="00781D72" w:rsidP="00955BC6">
            <w:pPr>
              <w:pStyle w:val="TableParagraph"/>
              <w:rPr>
                <w:sz w:val="24"/>
                <w:szCs w:val="24"/>
              </w:rPr>
            </w:pPr>
            <w:r w:rsidRPr="00960335">
              <w:rPr>
                <w:sz w:val="24"/>
                <w:szCs w:val="24"/>
              </w:rPr>
              <w:t>To</w:t>
            </w:r>
            <w:r w:rsidRPr="00960335">
              <w:rPr>
                <w:spacing w:val="-3"/>
                <w:sz w:val="24"/>
                <w:szCs w:val="24"/>
              </w:rPr>
              <w:t xml:space="preserve"> </w:t>
            </w:r>
            <w:r w:rsidRPr="00960335">
              <w:rPr>
                <w:sz w:val="24"/>
                <w:szCs w:val="24"/>
              </w:rPr>
              <w:t>be</w:t>
            </w:r>
            <w:r w:rsidRPr="00960335">
              <w:rPr>
                <w:spacing w:val="-4"/>
                <w:sz w:val="24"/>
                <w:szCs w:val="24"/>
              </w:rPr>
              <w:t xml:space="preserve"> </w:t>
            </w:r>
            <w:r w:rsidRPr="00960335">
              <w:rPr>
                <w:sz w:val="24"/>
                <w:szCs w:val="24"/>
              </w:rPr>
              <w:t>provided</w:t>
            </w:r>
            <w:r w:rsidRPr="00960335">
              <w:rPr>
                <w:spacing w:val="-4"/>
                <w:sz w:val="24"/>
                <w:szCs w:val="24"/>
              </w:rPr>
              <w:t xml:space="preserve"> </w:t>
            </w:r>
            <w:r w:rsidRPr="00960335">
              <w:rPr>
                <w:sz w:val="24"/>
                <w:szCs w:val="24"/>
              </w:rPr>
              <w:t>for</w:t>
            </w:r>
            <w:r w:rsidRPr="00960335">
              <w:rPr>
                <w:spacing w:val="-4"/>
                <w:sz w:val="24"/>
                <w:szCs w:val="24"/>
              </w:rPr>
              <w:t xml:space="preserve"> </w:t>
            </w:r>
            <w:r w:rsidRPr="00960335">
              <w:rPr>
                <w:sz w:val="24"/>
                <w:szCs w:val="24"/>
              </w:rPr>
              <w:t>all</w:t>
            </w:r>
            <w:r w:rsidRPr="00960335">
              <w:rPr>
                <w:spacing w:val="-4"/>
                <w:sz w:val="24"/>
                <w:szCs w:val="24"/>
              </w:rPr>
              <w:t xml:space="preserve"> </w:t>
            </w:r>
            <w:r w:rsidRPr="00960335">
              <w:rPr>
                <w:sz w:val="24"/>
                <w:szCs w:val="24"/>
              </w:rPr>
              <w:t>Luminaires</w:t>
            </w:r>
          </w:p>
        </w:tc>
        <w:tc>
          <w:tcPr>
            <w:tcW w:w="3118" w:type="dxa"/>
            <w:tcBorders>
              <w:top w:val="single" w:sz="4" w:space="0" w:color="000000"/>
              <w:left w:val="single" w:sz="4" w:space="0" w:color="000000"/>
              <w:bottom w:val="single" w:sz="4" w:space="0" w:color="000000"/>
            </w:tcBorders>
          </w:tcPr>
          <w:p w14:paraId="41CB1A74" w14:textId="77777777" w:rsidR="00781D72" w:rsidRPr="00960335" w:rsidRDefault="00781D72" w:rsidP="00955BC6">
            <w:pPr>
              <w:pStyle w:val="TableParagraph"/>
              <w:rPr>
                <w:sz w:val="24"/>
                <w:szCs w:val="24"/>
              </w:rPr>
            </w:pPr>
          </w:p>
        </w:tc>
      </w:tr>
      <w:tr w:rsidR="00781D72" w:rsidRPr="00237826" w14:paraId="6AB83BF7" w14:textId="77777777" w:rsidTr="0065338A">
        <w:trPr>
          <w:trHeight w:val="1504"/>
          <w:jc w:val="center"/>
        </w:trPr>
        <w:tc>
          <w:tcPr>
            <w:tcW w:w="2552" w:type="dxa"/>
            <w:tcBorders>
              <w:top w:val="single" w:sz="4" w:space="0" w:color="000000"/>
              <w:bottom w:val="single" w:sz="4" w:space="0" w:color="000000"/>
              <w:right w:val="single" w:sz="4" w:space="0" w:color="000000"/>
            </w:tcBorders>
          </w:tcPr>
          <w:p w14:paraId="746DD2C6" w14:textId="77777777" w:rsidR="00781D72" w:rsidRPr="00237826" w:rsidRDefault="00781D72" w:rsidP="00955BC6">
            <w:pPr>
              <w:pStyle w:val="TableParagraph"/>
              <w:rPr>
                <w:sz w:val="24"/>
                <w:szCs w:val="24"/>
              </w:rPr>
            </w:pPr>
          </w:p>
          <w:p w14:paraId="343BE221" w14:textId="77777777" w:rsidR="00781D72" w:rsidRPr="00237826" w:rsidRDefault="00781D72" w:rsidP="00955BC6">
            <w:pPr>
              <w:pStyle w:val="TableParagraph"/>
              <w:rPr>
                <w:sz w:val="24"/>
                <w:szCs w:val="24"/>
              </w:rPr>
            </w:pPr>
          </w:p>
          <w:p w14:paraId="785ECA8D" w14:textId="77777777" w:rsidR="00781D72" w:rsidRPr="00960335" w:rsidRDefault="00781D72" w:rsidP="00955BC6">
            <w:pPr>
              <w:pStyle w:val="TableParagraph"/>
              <w:spacing w:before="207"/>
              <w:ind w:right="453"/>
              <w:rPr>
                <w:b/>
                <w:sz w:val="24"/>
                <w:szCs w:val="24"/>
              </w:rPr>
            </w:pPr>
            <w:r w:rsidRPr="00960335">
              <w:rPr>
                <w:b/>
                <w:sz w:val="24"/>
                <w:szCs w:val="24"/>
              </w:rPr>
              <w:t>Luminaire Lumens</w:t>
            </w:r>
            <w:r w:rsidRPr="00960335">
              <w:rPr>
                <w:b/>
                <w:spacing w:val="-59"/>
                <w:sz w:val="24"/>
                <w:szCs w:val="24"/>
              </w:rPr>
              <w:t xml:space="preserve"> </w:t>
            </w:r>
            <w:r w:rsidRPr="00960335">
              <w:rPr>
                <w:b/>
                <w:sz w:val="24"/>
                <w:szCs w:val="24"/>
              </w:rPr>
              <w:t>(LL)</w:t>
            </w:r>
          </w:p>
        </w:tc>
        <w:tc>
          <w:tcPr>
            <w:tcW w:w="3461" w:type="dxa"/>
            <w:tcBorders>
              <w:top w:val="single" w:sz="4" w:space="0" w:color="000000"/>
              <w:left w:val="single" w:sz="4" w:space="0" w:color="000000"/>
              <w:bottom w:val="single" w:sz="4" w:space="0" w:color="000000"/>
              <w:right w:val="single" w:sz="4" w:space="0" w:color="000000"/>
            </w:tcBorders>
          </w:tcPr>
          <w:p w14:paraId="678D76C3" w14:textId="77777777" w:rsidR="00781D72" w:rsidRPr="00237826" w:rsidRDefault="00781D72" w:rsidP="00955BC6">
            <w:pPr>
              <w:pStyle w:val="TableParagraph"/>
              <w:rPr>
                <w:sz w:val="24"/>
                <w:szCs w:val="24"/>
              </w:rPr>
            </w:pPr>
          </w:p>
          <w:p w14:paraId="3911F447" w14:textId="77777777" w:rsidR="00781D72" w:rsidRPr="00237826" w:rsidRDefault="00781D72" w:rsidP="00955BC6">
            <w:pPr>
              <w:pStyle w:val="TableParagraph"/>
              <w:rPr>
                <w:sz w:val="24"/>
                <w:szCs w:val="24"/>
              </w:rPr>
            </w:pPr>
          </w:p>
          <w:p w14:paraId="00D50EAE" w14:textId="77777777" w:rsidR="00781D72" w:rsidRPr="00237826" w:rsidRDefault="00781D72" w:rsidP="00955BC6">
            <w:pPr>
              <w:pStyle w:val="TableParagraph"/>
              <w:rPr>
                <w:sz w:val="24"/>
                <w:szCs w:val="24"/>
              </w:rPr>
            </w:pPr>
          </w:p>
          <w:p w14:paraId="08A0D63F" w14:textId="77777777" w:rsidR="00781D72" w:rsidRPr="00960335" w:rsidRDefault="00781D72" w:rsidP="00955BC6">
            <w:pPr>
              <w:pStyle w:val="TableParagraph"/>
              <w:spacing w:before="184"/>
              <w:rPr>
                <w:sz w:val="24"/>
                <w:szCs w:val="24"/>
              </w:rPr>
            </w:pPr>
            <w:proofErr w:type="spellStart"/>
            <w:r w:rsidRPr="00960335">
              <w:rPr>
                <w:sz w:val="24"/>
                <w:szCs w:val="24"/>
              </w:rPr>
              <w:t>lm</w:t>
            </w:r>
            <w:proofErr w:type="spellEnd"/>
            <w:r w:rsidRPr="00960335">
              <w:rPr>
                <w:spacing w:val="-3"/>
                <w:sz w:val="24"/>
                <w:szCs w:val="24"/>
              </w:rPr>
              <w:t xml:space="preserve"> </w:t>
            </w:r>
            <w:r w:rsidRPr="00960335">
              <w:rPr>
                <w:sz w:val="24"/>
                <w:szCs w:val="24"/>
              </w:rPr>
              <w:t>@350mA</w:t>
            </w:r>
          </w:p>
        </w:tc>
        <w:tc>
          <w:tcPr>
            <w:tcW w:w="3118" w:type="dxa"/>
            <w:tcBorders>
              <w:top w:val="single" w:sz="4" w:space="0" w:color="000000"/>
              <w:left w:val="single" w:sz="4" w:space="0" w:color="000000"/>
              <w:bottom w:val="single" w:sz="4" w:space="0" w:color="000000"/>
            </w:tcBorders>
          </w:tcPr>
          <w:p w14:paraId="1D47E8BC" w14:textId="77777777" w:rsidR="00781D72" w:rsidRPr="00960335" w:rsidRDefault="00781D72" w:rsidP="00955BC6">
            <w:pPr>
              <w:pStyle w:val="TableParagraph"/>
              <w:ind w:right="109"/>
              <w:rPr>
                <w:sz w:val="24"/>
                <w:szCs w:val="24"/>
              </w:rPr>
            </w:pPr>
            <w:r w:rsidRPr="00960335">
              <w:rPr>
                <w:sz w:val="24"/>
                <w:szCs w:val="24"/>
              </w:rPr>
              <w:t>Each individual LED fitting</w:t>
            </w:r>
            <w:r w:rsidRPr="00960335">
              <w:rPr>
                <w:spacing w:val="1"/>
                <w:sz w:val="24"/>
                <w:szCs w:val="24"/>
              </w:rPr>
              <w:t xml:space="preserve"> </w:t>
            </w:r>
            <w:r w:rsidRPr="00960335">
              <w:rPr>
                <w:sz w:val="24"/>
                <w:szCs w:val="24"/>
              </w:rPr>
              <w:t>must be tested to determine</w:t>
            </w:r>
            <w:r w:rsidRPr="00960335">
              <w:rPr>
                <w:spacing w:val="1"/>
                <w:sz w:val="24"/>
                <w:szCs w:val="24"/>
              </w:rPr>
              <w:t xml:space="preserve"> </w:t>
            </w:r>
            <w:r w:rsidRPr="00960335">
              <w:rPr>
                <w:sz w:val="24"/>
                <w:szCs w:val="24"/>
              </w:rPr>
              <w:t>the exact luminaire lumen</w:t>
            </w:r>
            <w:r w:rsidRPr="00960335">
              <w:rPr>
                <w:spacing w:val="1"/>
                <w:sz w:val="24"/>
                <w:szCs w:val="24"/>
              </w:rPr>
              <w:t xml:space="preserve"> </w:t>
            </w:r>
            <w:r w:rsidRPr="00960335">
              <w:rPr>
                <w:sz w:val="24"/>
                <w:szCs w:val="24"/>
              </w:rPr>
              <w:t>output (LL). Chip Lumens are</w:t>
            </w:r>
            <w:r w:rsidRPr="00960335">
              <w:rPr>
                <w:spacing w:val="-60"/>
                <w:sz w:val="24"/>
                <w:szCs w:val="24"/>
              </w:rPr>
              <w:t xml:space="preserve"> </w:t>
            </w:r>
            <w:r w:rsidRPr="00960335">
              <w:rPr>
                <w:sz w:val="24"/>
                <w:szCs w:val="24"/>
              </w:rPr>
              <w:t>not</w:t>
            </w:r>
            <w:r w:rsidRPr="00960335">
              <w:rPr>
                <w:spacing w:val="-3"/>
                <w:sz w:val="24"/>
                <w:szCs w:val="24"/>
              </w:rPr>
              <w:t xml:space="preserve"> </w:t>
            </w:r>
            <w:r w:rsidRPr="00960335">
              <w:rPr>
                <w:sz w:val="24"/>
                <w:szCs w:val="24"/>
              </w:rPr>
              <w:t>Luminaire</w:t>
            </w:r>
            <w:r w:rsidRPr="00960335">
              <w:rPr>
                <w:spacing w:val="-2"/>
                <w:sz w:val="24"/>
                <w:szCs w:val="24"/>
              </w:rPr>
              <w:t xml:space="preserve"> </w:t>
            </w:r>
            <w:r w:rsidRPr="00960335">
              <w:rPr>
                <w:sz w:val="24"/>
                <w:szCs w:val="24"/>
              </w:rPr>
              <w:t>Lumens.</w:t>
            </w:r>
          </w:p>
        </w:tc>
      </w:tr>
      <w:tr w:rsidR="00781D72" w:rsidRPr="00237826" w14:paraId="23826263" w14:textId="77777777" w:rsidTr="0065338A">
        <w:trPr>
          <w:trHeight w:val="998"/>
          <w:jc w:val="center"/>
        </w:trPr>
        <w:tc>
          <w:tcPr>
            <w:tcW w:w="2552" w:type="dxa"/>
            <w:tcBorders>
              <w:top w:val="nil"/>
              <w:bottom w:val="single" w:sz="4" w:space="0" w:color="000000"/>
              <w:right w:val="single" w:sz="4" w:space="0" w:color="000000"/>
            </w:tcBorders>
          </w:tcPr>
          <w:p w14:paraId="13DFB12E" w14:textId="77777777" w:rsidR="00781D72" w:rsidRPr="00237826" w:rsidRDefault="00781D72" w:rsidP="00955BC6">
            <w:pPr>
              <w:pStyle w:val="TableParagraph"/>
              <w:rPr>
                <w:sz w:val="24"/>
                <w:szCs w:val="24"/>
              </w:rPr>
            </w:pPr>
          </w:p>
          <w:p w14:paraId="079CF659" w14:textId="77777777" w:rsidR="00781D72" w:rsidRPr="00960335" w:rsidRDefault="00781D72" w:rsidP="00955BC6">
            <w:pPr>
              <w:pStyle w:val="TableParagraph"/>
              <w:rPr>
                <w:sz w:val="24"/>
                <w:szCs w:val="24"/>
              </w:rPr>
            </w:pPr>
          </w:p>
          <w:p w14:paraId="2BA3767F" w14:textId="77777777" w:rsidR="00781D72" w:rsidRPr="00960335" w:rsidRDefault="00781D72" w:rsidP="00955BC6">
            <w:pPr>
              <w:pStyle w:val="TableParagraph"/>
              <w:rPr>
                <w:b/>
                <w:sz w:val="24"/>
                <w:szCs w:val="24"/>
              </w:rPr>
            </w:pPr>
            <w:r w:rsidRPr="00960335">
              <w:rPr>
                <w:b/>
                <w:sz w:val="24"/>
                <w:szCs w:val="24"/>
              </w:rPr>
              <w:t>Efficiency</w:t>
            </w:r>
            <w:r w:rsidRPr="00960335">
              <w:rPr>
                <w:b/>
                <w:spacing w:val="-1"/>
                <w:sz w:val="24"/>
                <w:szCs w:val="24"/>
              </w:rPr>
              <w:t xml:space="preserve"> </w:t>
            </w:r>
            <w:r w:rsidRPr="00960335">
              <w:rPr>
                <w:b/>
                <w:sz w:val="24"/>
                <w:szCs w:val="24"/>
              </w:rPr>
              <w:t>- LL/CW</w:t>
            </w:r>
          </w:p>
        </w:tc>
        <w:tc>
          <w:tcPr>
            <w:tcW w:w="3461" w:type="dxa"/>
            <w:tcBorders>
              <w:top w:val="nil"/>
              <w:left w:val="single" w:sz="4" w:space="0" w:color="000000"/>
              <w:bottom w:val="single" w:sz="4" w:space="0" w:color="000000"/>
              <w:right w:val="single" w:sz="4" w:space="0" w:color="000000"/>
            </w:tcBorders>
          </w:tcPr>
          <w:p w14:paraId="3905A886" w14:textId="77777777" w:rsidR="00781D72" w:rsidRPr="00960335" w:rsidRDefault="00781D72" w:rsidP="00955BC6">
            <w:pPr>
              <w:pStyle w:val="TableParagraph"/>
              <w:ind w:right="339"/>
              <w:rPr>
                <w:sz w:val="24"/>
                <w:szCs w:val="24"/>
              </w:rPr>
            </w:pPr>
            <w:r w:rsidRPr="00960335">
              <w:rPr>
                <w:sz w:val="24"/>
                <w:szCs w:val="24"/>
              </w:rPr>
              <w:t>105 LL/W Warm White 3000k /</w:t>
            </w:r>
            <w:r w:rsidRPr="00960335">
              <w:rPr>
                <w:spacing w:val="-59"/>
                <w:sz w:val="24"/>
                <w:szCs w:val="24"/>
              </w:rPr>
              <w:t xml:space="preserve"> </w:t>
            </w:r>
            <w:r w:rsidRPr="00960335">
              <w:rPr>
                <w:sz w:val="24"/>
                <w:szCs w:val="24"/>
              </w:rPr>
              <w:t>125 LL/W Neutral White 4000k</w:t>
            </w:r>
            <w:r w:rsidRPr="00960335">
              <w:rPr>
                <w:spacing w:val="-59"/>
                <w:sz w:val="24"/>
                <w:szCs w:val="24"/>
              </w:rPr>
              <w:t xml:space="preserve"> </w:t>
            </w:r>
            <w:r w:rsidRPr="00960335">
              <w:rPr>
                <w:sz w:val="24"/>
                <w:szCs w:val="24"/>
              </w:rPr>
              <w:t>@700mA</w:t>
            </w:r>
          </w:p>
        </w:tc>
        <w:tc>
          <w:tcPr>
            <w:tcW w:w="3118" w:type="dxa"/>
            <w:tcBorders>
              <w:top w:val="nil"/>
              <w:left w:val="single" w:sz="4" w:space="0" w:color="000000"/>
              <w:bottom w:val="single" w:sz="4" w:space="0" w:color="000000"/>
            </w:tcBorders>
          </w:tcPr>
          <w:p w14:paraId="291EF3F9" w14:textId="77777777" w:rsidR="00781D72" w:rsidRPr="00960335" w:rsidRDefault="00781D72" w:rsidP="00955BC6">
            <w:pPr>
              <w:pStyle w:val="TableParagraph"/>
              <w:ind w:right="111"/>
              <w:rPr>
                <w:sz w:val="24"/>
                <w:szCs w:val="24"/>
              </w:rPr>
            </w:pPr>
            <w:r w:rsidRPr="00960335">
              <w:rPr>
                <w:sz w:val="24"/>
                <w:szCs w:val="24"/>
              </w:rPr>
              <w:t>Must be stated as Luminaire</w:t>
            </w:r>
            <w:r w:rsidRPr="00960335">
              <w:rPr>
                <w:spacing w:val="1"/>
                <w:sz w:val="24"/>
                <w:szCs w:val="24"/>
              </w:rPr>
              <w:t xml:space="preserve"> </w:t>
            </w:r>
            <w:r w:rsidRPr="00960335">
              <w:rPr>
                <w:sz w:val="24"/>
                <w:szCs w:val="24"/>
              </w:rPr>
              <w:t>Lumens per Circuit Watt</w:t>
            </w:r>
            <w:r w:rsidRPr="00960335">
              <w:rPr>
                <w:spacing w:val="1"/>
                <w:sz w:val="24"/>
                <w:szCs w:val="24"/>
              </w:rPr>
              <w:t xml:space="preserve"> </w:t>
            </w:r>
            <w:r w:rsidRPr="00960335">
              <w:rPr>
                <w:sz w:val="24"/>
                <w:szCs w:val="24"/>
              </w:rPr>
              <w:t>(Including</w:t>
            </w:r>
            <w:r w:rsidRPr="00960335">
              <w:rPr>
                <w:spacing w:val="-5"/>
                <w:sz w:val="24"/>
                <w:szCs w:val="24"/>
              </w:rPr>
              <w:t xml:space="preserve"> </w:t>
            </w:r>
            <w:r w:rsidRPr="00960335">
              <w:rPr>
                <w:sz w:val="24"/>
                <w:szCs w:val="24"/>
              </w:rPr>
              <w:t>all</w:t>
            </w:r>
            <w:r w:rsidRPr="00960335">
              <w:rPr>
                <w:spacing w:val="-4"/>
                <w:sz w:val="24"/>
                <w:szCs w:val="24"/>
              </w:rPr>
              <w:t xml:space="preserve"> </w:t>
            </w:r>
            <w:r w:rsidRPr="00960335">
              <w:rPr>
                <w:sz w:val="24"/>
                <w:szCs w:val="24"/>
              </w:rPr>
              <w:t>losses)</w:t>
            </w:r>
            <w:r w:rsidRPr="00960335">
              <w:rPr>
                <w:spacing w:val="-5"/>
                <w:sz w:val="24"/>
                <w:szCs w:val="24"/>
              </w:rPr>
              <w:t xml:space="preserve"> </w:t>
            </w:r>
            <w:r w:rsidRPr="00960335">
              <w:rPr>
                <w:sz w:val="24"/>
                <w:szCs w:val="24"/>
              </w:rPr>
              <w:t>(LL/CW)</w:t>
            </w:r>
          </w:p>
        </w:tc>
      </w:tr>
      <w:tr w:rsidR="00781D72" w:rsidRPr="00237826" w14:paraId="0E7CA5FC" w14:textId="77777777" w:rsidTr="0065338A">
        <w:trPr>
          <w:trHeight w:val="745"/>
          <w:jc w:val="center"/>
        </w:trPr>
        <w:tc>
          <w:tcPr>
            <w:tcW w:w="2552" w:type="dxa"/>
            <w:tcBorders>
              <w:top w:val="single" w:sz="4" w:space="0" w:color="000000"/>
              <w:bottom w:val="single" w:sz="4" w:space="0" w:color="000000"/>
              <w:right w:val="single" w:sz="4" w:space="0" w:color="000000"/>
            </w:tcBorders>
          </w:tcPr>
          <w:p w14:paraId="5C053C04" w14:textId="77777777" w:rsidR="00781D72" w:rsidRPr="00960335" w:rsidRDefault="00781D72" w:rsidP="00955BC6">
            <w:pPr>
              <w:pStyle w:val="TableParagraph"/>
              <w:ind w:right="478"/>
              <w:rPr>
                <w:b/>
                <w:sz w:val="24"/>
                <w:szCs w:val="24"/>
              </w:rPr>
            </w:pPr>
            <w:r w:rsidRPr="00960335">
              <w:rPr>
                <w:b/>
                <w:sz w:val="24"/>
                <w:szCs w:val="24"/>
              </w:rPr>
              <w:t>Light Output Ratio</w:t>
            </w:r>
            <w:r w:rsidRPr="00960335">
              <w:rPr>
                <w:b/>
                <w:spacing w:val="-60"/>
                <w:sz w:val="24"/>
                <w:szCs w:val="24"/>
              </w:rPr>
              <w:t xml:space="preserve"> </w:t>
            </w:r>
            <w:r w:rsidRPr="00960335">
              <w:rPr>
                <w:b/>
                <w:sz w:val="24"/>
                <w:szCs w:val="24"/>
              </w:rPr>
              <w:t>(LOR)</w:t>
            </w:r>
          </w:p>
        </w:tc>
        <w:tc>
          <w:tcPr>
            <w:tcW w:w="3461" w:type="dxa"/>
            <w:tcBorders>
              <w:top w:val="single" w:sz="4" w:space="0" w:color="000000"/>
              <w:left w:val="single" w:sz="4" w:space="0" w:color="000000"/>
              <w:bottom w:val="single" w:sz="4" w:space="0" w:color="000000"/>
              <w:right w:val="single" w:sz="4" w:space="0" w:color="000000"/>
            </w:tcBorders>
          </w:tcPr>
          <w:p w14:paraId="4FDC4D4E" w14:textId="77777777" w:rsidR="00781D72" w:rsidRPr="00960335" w:rsidRDefault="00781D72" w:rsidP="00955BC6">
            <w:pPr>
              <w:pStyle w:val="TableParagraph"/>
              <w:rPr>
                <w:sz w:val="24"/>
                <w:szCs w:val="24"/>
              </w:rPr>
            </w:pPr>
          </w:p>
          <w:p w14:paraId="518E79BC" w14:textId="77777777" w:rsidR="00781D72" w:rsidRPr="00960335" w:rsidRDefault="00781D72" w:rsidP="00955BC6">
            <w:pPr>
              <w:pStyle w:val="TableParagraph"/>
              <w:rPr>
                <w:sz w:val="24"/>
                <w:szCs w:val="24"/>
              </w:rPr>
            </w:pPr>
            <w:r w:rsidRPr="00960335">
              <w:rPr>
                <w:sz w:val="24"/>
                <w:szCs w:val="24"/>
              </w:rPr>
              <w:t>0.83</w:t>
            </w:r>
          </w:p>
        </w:tc>
        <w:tc>
          <w:tcPr>
            <w:tcW w:w="3118" w:type="dxa"/>
            <w:tcBorders>
              <w:top w:val="single" w:sz="4" w:space="0" w:color="000000"/>
              <w:left w:val="single" w:sz="4" w:space="0" w:color="000000"/>
              <w:bottom w:val="single" w:sz="4" w:space="0" w:color="000000"/>
            </w:tcBorders>
          </w:tcPr>
          <w:p w14:paraId="61E0F750" w14:textId="77777777" w:rsidR="00781D72" w:rsidRPr="00960335" w:rsidRDefault="00781D72" w:rsidP="00955BC6">
            <w:pPr>
              <w:pStyle w:val="TableParagraph"/>
              <w:rPr>
                <w:sz w:val="24"/>
                <w:szCs w:val="24"/>
              </w:rPr>
            </w:pPr>
          </w:p>
        </w:tc>
      </w:tr>
      <w:tr w:rsidR="00781D72" w:rsidRPr="00237826" w14:paraId="5C5950B9" w14:textId="77777777" w:rsidTr="0065338A">
        <w:trPr>
          <w:trHeight w:val="1238"/>
          <w:jc w:val="center"/>
        </w:trPr>
        <w:tc>
          <w:tcPr>
            <w:tcW w:w="2552" w:type="dxa"/>
            <w:tcBorders>
              <w:top w:val="single" w:sz="4" w:space="0" w:color="000000"/>
              <w:bottom w:val="single" w:sz="4" w:space="0" w:color="000000"/>
              <w:right w:val="single" w:sz="4" w:space="0" w:color="000000"/>
            </w:tcBorders>
          </w:tcPr>
          <w:p w14:paraId="5EF879EE" w14:textId="77777777" w:rsidR="00781D72" w:rsidRPr="00237826" w:rsidRDefault="00781D72" w:rsidP="00955BC6">
            <w:pPr>
              <w:pStyle w:val="TableParagraph"/>
              <w:rPr>
                <w:sz w:val="24"/>
                <w:szCs w:val="24"/>
              </w:rPr>
            </w:pPr>
          </w:p>
          <w:p w14:paraId="7D6A80F0" w14:textId="77777777" w:rsidR="00781D72" w:rsidRPr="00237826" w:rsidRDefault="00781D72" w:rsidP="00955BC6">
            <w:pPr>
              <w:pStyle w:val="TableParagraph"/>
              <w:rPr>
                <w:sz w:val="24"/>
                <w:szCs w:val="24"/>
              </w:rPr>
            </w:pPr>
          </w:p>
          <w:p w14:paraId="79E18373" w14:textId="77777777" w:rsidR="00781D72" w:rsidRPr="00960335" w:rsidRDefault="00781D72" w:rsidP="00955BC6">
            <w:pPr>
              <w:pStyle w:val="TableParagraph"/>
              <w:spacing w:before="194"/>
              <w:rPr>
                <w:b/>
                <w:sz w:val="24"/>
                <w:szCs w:val="24"/>
              </w:rPr>
            </w:pPr>
            <w:r w:rsidRPr="00960335">
              <w:rPr>
                <w:b/>
                <w:sz w:val="24"/>
                <w:szCs w:val="24"/>
              </w:rPr>
              <w:t>Lifetime</w:t>
            </w:r>
          </w:p>
        </w:tc>
        <w:tc>
          <w:tcPr>
            <w:tcW w:w="3461" w:type="dxa"/>
            <w:tcBorders>
              <w:top w:val="single" w:sz="4" w:space="0" w:color="000000"/>
              <w:left w:val="single" w:sz="4" w:space="0" w:color="000000"/>
              <w:bottom w:val="single" w:sz="4" w:space="0" w:color="000000"/>
              <w:right w:val="single" w:sz="4" w:space="0" w:color="000000"/>
            </w:tcBorders>
          </w:tcPr>
          <w:p w14:paraId="5B7CD42D" w14:textId="77777777" w:rsidR="00781D72" w:rsidRPr="00960335" w:rsidRDefault="00781D72" w:rsidP="00955BC6">
            <w:pPr>
              <w:pStyle w:val="TableParagraph"/>
              <w:rPr>
                <w:sz w:val="24"/>
                <w:szCs w:val="24"/>
              </w:rPr>
            </w:pPr>
            <w:r w:rsidRPr="00960335">
              <w:rPr>
                <w:sz w:val="24"/>
                <w:szCs w:val="24"/>
              </w:rPr>
              <w:t>L90/B10</w:t>
            </w:r>
            <w:r w:rsidRPr="00960335">
              <w:rPr>
                <w:spacing w:val="-4"/>
                <w:sz w:val="24"/>
                <w:szCs w:val="24"/>
              </w:rPr>
              <w:t xml:space="preserve"> </w:t>
            </w:r>
            <w:r w:rsidRPr="00960335">
              <w:rPr>
                <w:sz w:val="24"/>
                <w:szCs w:val="24"/>
              </w:rPr>
              <w:t>Lifetime</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50,000</w:t>
            </w:r>
            <w:r w:rsidRPr="00960335">
              <w:rPr>
                <w:spacing w:val="-5"/>
                <w:sz w:val="24"/>
                <w:szCs w:val="24"/>
              </w:rPr>
              <w:t xml:space="preserve"> </w:t>
            </w:r>
            <w:r w:rsidRPr="00960335">
              <w:rPr>
                <w:sz w:val="24"/>
                <w:szCs w:val="24"/>
              </w:rPr>
              <w:t>Hours</w:t>
            </w:r>
          </w:p>
          <w:p w14:paraId="5EE4B6DC" w14:textId="77777777" w:rsidR="00781D72" w:rsidRPr="00960335" w:rsidRDefault="00781D72" w:rsidP="00955BC6">
            <w:pPr>
              <w:pStyle w:val="TableParagraph"/>
              <w:spacing w:before="10"/>
              <w:rPr>
                <w:sz w:val="24"/>
                <w:szCs w:val="24"/>
              </w:rPr>
            </w:pPr>
          </w:p>
          <w:p w14:paraId="07480113" w14:textId="77777777" w:rsidR="00781D72" w:rsidRPr="00960335" w:rsidRDefault="00781D72" w:rsidP="00955BC6">
            <w:pPr>
              <w:pStyle w:val="TableParagraph"/>
              <w:ind w:right="298"/>
              <w:rPr>
                <w:sz w:val="24"/>
                <w:szCs w:val="24"/>
              </w:rPr>
            </w:pPr>
            <w:r w:rsidRPr="00960335">
              <w:rPr>
                <w:sz w:val="24"/>
                <w:szCs w:val="24"/>
              </w:rPr>
              <w:t>Failure rate: 0.1% up to 50,000</w:t>
            </w:r>
            <w:r w:rsidRPr="00960335">
              <w:rPr>
                <w:spacing w:val="-59"/>
                <w:sz w:val="24"/>
                <w:szCs w:val="24"/>
              </w:rPr>
              <w:t xml:space="preserve"> </w:t>
            </w:r>
            <w:r w:rsidRPr="00960335">
              <w:rPr>
                <w:sz w:val="24"/>
                <w:szCs w:val="24"/>
              </w:rPr>
              <w:t>Hours</w:t>
            </w:r>
          </w:p>
        </w:tc>
        <w:tc>
          <w:tcPr>
            <w:tcW w:w="3118" w:type="dxa"/>
            <w:tcBorders>
              <w:top w:val="single" w:sz="4" w:space="0" w:color="000000"/>
              <w:left w:val="single" w:sz="4" w:space="0" w:color="000000"/>
              <w:bottom w:val="single" w:sz="4" w:space="0" w:color="000000"/>
            </w:tcBorders>
          </w:tcPr>
          <w:p w14:paraId="705DDFA3" w14:textId="77777777" w:rsidR="00781D72" w:rsidRPr="00960335" w:rsidRDefault="00781D72" w:rsidP="00955BC6">
            <w:pPr>
              <w:pStyle w:val="TableParagraph"/>
              <w:rPr>
                <w:sz w:val="24"/>
                <w:szCs w:val="24"/>
              </w:rPr>
            </w:pPr>
          </w:p>
        </w:tc>
      </w:tr>
      <w:tr w:rsidR="00781D72" w:rsidRPr="00237826" w14:paraId="7930B749" w14:textId="77777777" w:rsidTr="0065338A">
        <w:trPr>
          <w:trHeight w:val="2010"/>
          <w:jc w:val="center"/>
        </w:trPr>
        <w:tc>
          <w:tcPr>
            <w:tcW w:w="2552" w:type="dxa"/>
            <w:tcBorders>
              <w:top w:val="single" w:sz="4" w:space="0" w:color="000000"/>
              <w:bottom w:val="single" w:sz="4" w:space="0" w:color="000000"/>
              <w:right w:val="single" w:sz="4" w:space="0" w:color="000000"/>
            </w:tcBorders>
          </w:tcPr>
          <w:p w14:paraId="697AA13F" w14:textId="77777777" w:rsidR="00781D72" w:rsidRPr="00237826" w:rsidRDefault="00781D72" w:rsidP="00955BC6">
            <w:pPr>
              <w:pStyle w:val="TableParagraph"/>
              <w:rPr>
                <w:sz w:val="24"/>
                <w:szCs w:val="24"/>
              </w:rPr>
            </w:pPr>
          </w:p>
          <w:p w14:paraId="2088D823" w14:textId="77777777" w:rsidR="00781D72" w:rsidRPr="00237826" w:rsidRDefault="00781D72" w:rsidP="00955BC6">
            <w:pPr>
              <w:pStyle w:val="TableParagraph"/>
              <w:rPr>
                <w:sz w:val="24"/>
                <w:szCs w:val="24"/>
              </w:rPr>
            </w:pPr>
          </w:p>
          <w:p w14:paraId="3CD87FEC" w14:textId="77777777" w:rsidR="00781D72" w:rsidRPr="00237826" w:rsidRDefault="00781D72" w:rsidP="00955BC6">
            <w:pPr>
              <w:pStyle w:val="TableParagraph"/>
              <w:rPr>
                <w:sz w:val="24"/>
                <w:szCs w:val="24"/>
              </w:rPr>
            </w:pPr>
          </w:p>
          <w:p w14:paraId="58B045F8" w14:textId="77777777" w:rsidR="00781D72" w:rsidRPr="00237826" w:rsidRDefault="00781D72" w:rsidP="00955BC6">
            <w:pPr>
              <w:pStyle w:val="TableParagraph"/>
              <w:rPr>
                <w:sz w:val="24"/>
                <w:szCs w:val="24"/>
              </w:rPr>
            </w:pPr>
          </w:p>
          <w:p w14:paraId="7D790EA3" w14:textId="77777777" w:rsidR="00781D72" w:rsidRPr="00237826" w:rsidRDefault="00781D72" w:rsidP="00955BC6">
            <w:pPr>
              <w:pStyle w:val="TableParagraph"/>
              <w:rPr>
                <w:sz w:val="24"/>
                <w:szCs w:val="24"/>
              </w:rPr>
            </w:pPr>
          </w:p>
          <w:p w14:paraId="2833715C" w14:textId="77777777" w:rsidR="00781D72" w:rsidRPr="00960335" w:rsidRDefault="00781D72" w:rsidP="00955BC6">
            <w:pPr>
              <w:pStyle w:val="TableParagraph"/>
              <w:spacing w:before="138"/>
              <w:rPr>
                <w:b/>
                <w:sz w:val="24"/>
                <w:szCs w:val="24"/>
              </w:rPr>
            </w:pPr>
            <w:r w:rsidRPr="00960335">
              <w:rPr>
                <w:b/>
                <w:sz w:val="24"/>
                <w:szCs w:val="24"/>
              </w:rPr>
              <w:t>CRI</w:t>
            </w:r>
            <w:r w:rsidRPr="00960335">
              <w:rPr>
                <w:b/>
                <w:spacing w:val="-2"/>
                <w:sz w:val="24"/>
                <w:szCs w:val="24"/>
              </w:rPr>
              <w:t xml:space="preserve"> </w:t>
            </w:r>
            <w:r w:rsidRPr="00960335">
              <w:rPr>
                <w:b/>
                <w:sz w:val="24"/>
                <w:szCs w:val="24"/>
              </w:rPr>
              <w:t>(Ra)</w:t>
            </w:r>
          </w:p>
        </w:tc>
        <w:tc>
          <w:tcPr>
            <w:tcW w:w="3461" w:type="dxa"/>
            <w:tcBorders>
              <w:top w:val="single" w:sz="4" w:space="0" w:color="000000"/>
              <w:left w:val="single" w:sz="4" w:space="0" w:color="000000"/>
              <w:bottom w:val="single" w:sz="4" w:space="0" w:color="000000"/>
              <w:right w:val="single" w:sz="4" w:space="0" w:color="000000"/>
            </w:tcBorders>
          </w:tcPr>
          <w:p w14:paraId="5890B0DC" w14:textId="77777777" w:rsidR="00781D72" w:rsidRPr="00237826" w:rsidRDefault="00781D72" w:rsidP="00955BC6">
            <w:pPr>
              <w:pStyle w:val="TableParagraph"/>
              <w:rPr>
                <w:sz w:val="24"/>
                <w:szCs w:val="24"/>
              </w:rPr>
            </w:pPr>
          </w:p>
          <w:p w14:paraId="41DDCAFA" w14:textId="77777777" w:rsidR="00781D72" w:rsidRPr="00237826" w:rsidRDefault="00781D72" w:rsidP="00955BC6">
            <w:pPr>
              <w:pStyle w:val="TableParagraph"/>
              <w:rPr>
                <w:sz w:val="24"/>
                <w:szCs w:val="24"/>
              </w:rPr>
            </w:pPr>
          </w:p>
          <w:p w14:paraId="74C0B79A" w14:textId="77777777" w:rsidR="00781D72" w:rsidRPr="00237826" w:rsidRDefault="00781D72" w:rsidP="00955BC6">
            <w:pPr>
              <w:pStyle w:val="TableParagraph"/>
              <w:rPr>
                <w:sz w:val="24"/>
                <w:szCs w:val="24"/>
              </w:rPr>
            </w:pPr>
          </w:p>
          <w:p w14:paraId="20508688" w14:textId="77777777" w:rsidR="00781D72" w:rsidRPr="00237826" w:rsidRDefault="00781D72" w:rsidP="00955BC6">
            <w:pPr>
              <w:pStyle w:val="TableParagraph"/>
              <w:rPr>
                <w:sz w:val="24"/>
                <w:szCs w:val="24"/>
              </w:rPr>
            </w:pPr>
          </w:p>
          <w:p w14:paraId="4C45E559" w14:textId="77777777" w:rsidR="00781D72" w:rsidRPr="00237826" w:rsidRDefault="00781D72" w:rsidP="00955BC6">
            <w:pPr>
              <w:pStyle w:val="TableParagraph"/>
              <w:rPr>
                <w:sz w:val="24"/>
                <w:szCs w:val="24"/>
              </w:rPr>
            </w:pPr>
          </w:p>
          <w:p w14:paraId="307C6E49" w14:textId="77777777" w:rsidR="00781D72" w:rsidRPr="00960335" w:rsidRDefault="00781D72" w:rsidP="00955BC6">
            <w:pPr>
              <w:pStyle w:val="TableParagraph"/>
              <w:spacing w:before="138"/>
              <w:rPr>
                <w:sz w:val="24"/>
                <w:szCs w:val="24"/>
              </w:rPr>
            </w:pPr>
            <w:r w:rsidRPr="00960335">
              <w:rPr>
                <w:sz w:val="24"/>
                <w:szCs w:val="24"/>
              </w:rPr>
              <w:t>90+</w:t>
            </w:r>
          </w:p>
        </w:tc>
        <w:tc>
          <w:tcPr>
            <w:tcW w:w="3118" w:type="dxa"/>
            <w:tcBorders>
              <w:top w:val="single" w:sz="4" w:space="0" w:color="000000"/>
              <w:left w:val="single" w:sz="4" w:space="0" w:color="000000"/>
              <w:bottom w:val="single" w:sz="4" w:space="0" w:color="000000"/>
            </w:tcBorders>
          </w:tcPr>
          <w:p w14:paraId="309FB007" w14:textId="77777777" w:rsidR="00781D72" w:rsidRPr="00960335" w:rsidRDefault="00781D72" w:rsidP="00955BC6">
            <w:pPr>
              <w:pStyle w:val="TableParagraph"/>
              <w:ind w:right="256"/>
              <w:rPr>
                <w:sz w:val="24"/>
                <w:szCs w:val="24"/>
              </w:rPr>
            </w:pPr>
            <w:r w:rsidRPr="00960335">
              <w:rPr>
                <w:sz w:val="24"/>
                <w:szCs w:val="24"/>
              </w:rPr>
              <w:t>CRI of 90 or above required</w:t>
            </w:r>
            <w:r w:rsidRPr="00960335">
              <w:rPr>
                <w:spacing w:val="-59"/>
                <w:sz w:val="24"/>
                <w:szCs w:val="24"/>
              </w:rPr>
              <w:t xml:space="preserve"> </w:t>
            </w:r>
            <w:r w:rsidRPr="00960335">
              <w:rPr>
                <w:sz w:val="24"/>
                <w:szCs w:val="24"/>
              </w:rPr>
              <w:t>for Interior Workplace</w:t>
            </w:r>
            <w:r w:rsidRPr="00960335">
              <w:rPr>
                <w:spacing w:val="1"/>
                <w:sz w:val="24"/>
                <w:szCs w:val="24"/>
              </w:rPr>
              <w:t xml:space="preserve"> </w:t>
            </w:r>
            <w:r w:rsidRPr="00960335">
              <w:rPr>
                <w:sz w:val="24"/>
                <w:szCs w:val="24"/>
              </w:rPr>
              <w:t>Applications with the</w:t>
            </w:r>
            <w:r w:rsidRPr="00960335">
              <w:rPr>
                <w:spacing w:val="1"/>
                <w:sz w:val="24"/>
                <w:szCs w:val="24"/>
              </w:rPr>
              <w:t xml:space="preserve"> </w:t>
            </w:r>
            <w:r w:rsidRPr="00960335">
              <w:rPr>
                <w:sz w:val="24"/>
                <w:szCs w:val="24"/>
              </w:rPr>
              <w:t>exception of areas such as</w:t>
            </w:r>
            <w:r w:rsidRPr="00960335">
              <w:rPr>
                <w:spacing w:val="1"/>
                <w:sz w:val="24"/>
                <w:szCs w:val="24"/>
              </w:rPr>
              <w:t xml:space="preserve"> </w:t>
            </w:r>
            <w:r w:rsidRPr="00960335">
              <w:rPr>
                <w:sz w:val="24"/>
                <w:szCs w:val="24"/>
              </w:rPr>
              <w:t>Circulation spaces, Store</w:t>
            </w:r>
            <w:r w:rsidRPr="00960335">
              <w:rPr>
                <w:spacing w:val="1"/>
                <w:sz w:val="24"/>
                <w:szCs w:val="24"/>
              </w:rPr>
              <w:t xml:space="preserve"> </w:t>
            </w:r>
            <w:r w:rsidRPr="00960335">
              <w:rPr>
                <w:sz w:val="24"/>
                <w:szCs w:val="24"/>
              </w:rPr>
              <w:t>Rooms where CRI 70 is</w:t>
            </w:r>
            <w:r w:rsidRPr="00960335">
              <w:rPr>
                <w:spacing w:val="1"/>
                <w:sz w:val="24"/>
                <w:szCs w:val="24"/>
              </w:rPr>
              <w:t xml:space="preserve"> </w:t>
            </w:r>
            <w:r w:rsidRPr="00960335">
              <w:rPr>
                <w:sz w:val="24"/>
                <w:szCs w:val="24"/>
              </w:rPr>
              <w:t>acceptable.</w:t>
            </w:r>
          </w:p>
        </w:tc>
      </w:tr>
      <w:tr w:rsidR="00781D72" w:rsidRPr="00237826" w14:paraId="79A7E962" w14:textId="77777777" w:rsidTr="0065338A">
        <w:trPr>
          <w:trHeight w:val="5552"/>
          <w:jc w:val="center"/>
        </w:trPr>
        <w:tc>
          <w:tcPr>
            <w:tcW w:w="2552" w:type="dxa"/>
            <w:tcBorders>
              <w:top w:val="single" w:sz="4" w:space="0" w:color="000000"/>
              <w:bottom w:val="single" w:sz="4" w:space="0" w:color="000000"/>
              <w:right w:val="single" w:sz="4" w:space="0" w:color="000000"/>
            </w:tcBorders>
          </w:tcPr>
          <w:p w14:paraId="5CF454F1" w14:textId="77777777" w:rsidR="00781D72" w:rsidRPr="00237826" w:rsidRDefault="00781D72" w:rsidP="00955BC6">
            <w:pPr>
              <w:pStyle w:val="TableParagraph"/>
              <w:rPr>
                <w:sz w:val="24"/>
                <w:szCs w:val="24"/>
              </w:rPr>
            </w:pPr>
          </w:p>
          <w:p w14:paraId="246B9145" w14:textId="77777777" w:rsidR="00781D72" w:rsidRPr="00237826" w:rsidRDefault="00781D72" w:rsidP="00955BC6">
            <w:pPr>
              <w:pStyle w:val="TableParagraph"/>
              <w:rPr>
                <w:sz w:val="24"/>
                <w:szCs w:val="24"/>
              </w:rPr>
            </w:pPr>
          </w:p>
          <w:p w14:paraId="4DB0D73C" w14:textId="77777777" w:rsidR="00781D72" w:rsidRPr="00237826" w:rsidRDefault="00781D72" w:rsidP="00955BC6">
            <w:pPr>
              <w:pStyle w:val="TableParagraph"/>
              <w:rPr>
                <w:sz w:val="24"/>
                <w:szCs w:val="24"/>
              </w:rPr>
            </w:pPr>
          </w:p>
          <w:p w14:paraId="143E0A77" w14:textId="77777777" w:rsidR="00781D72" w:rsidRPr="00237826" w:rsidRDefault="00781D72" w:rsidP="00955BC6">
            <w:pPr>
              <w:pStyle w:val="TableParagraph"/>
              <w:rPr>
                <w:sz w:val="24"/>
                <w:szCs w:val="24"/>
              </w:rPr>
            </w:pPr>
          </w:p>
          <w:p w14:paraId="2B243FC3" w14:textId="77777777" w:rsidR="00781D72" w:rsidRPr="00237826" w:rsidRDefault="00781D72" w:rsidP="00955BC6">
            <w:pPr>
              <w:pStyle w:val="TableParagraph"/>
              <w:rPr>
                <w:sz w:val="24"/>
                <w:szCs w:val="24"/>
              </w:rPr>
            </w:pPr>
          </w:p>
          <w:p w14:paraId="28AEEF16" w14:textId="77777777" w:rsidR="00781D72" w:rsidRPr="00237826" w:rsidRDefault="00781D72" w:rsidP="00955BC6">
            <w:pPr>
              <w:pStyle w:val="TableParagraph"/>
              <w:rPr>
                <w:sz w:val="24"/>
                <w:szCs w:val="24"/>
              </w:rPr>
            </w:pPr>
          </w:p>
          <w:p w14:paraId="5A16F143" w14:textId="77777777" w:rsidR="00781D72" w:rsidRPr="00237826" w:rsidRDefault="00781D72" w:rsidP="00955BC6">
            <w:pPr>
              <w:pStyle w:val="TableParagraph"/>
              <w:rPr>
                <w:sz w:val="24"/>
                <w:szCs w:val="24"/>
              </w:rPr>
            </w:pPr>
          </w:p>
          <w:p w14:paraId="3D32821D" w14:textId="77777777" w:rsidR="00781D72" w:rsidRPr="00237826" w:rsidRDefault="00781D72" w:rsidP="00955BC6">
            <w:pPr>
              <w:pStyle w:val="TableParagraph"/>
              <w:rPr>
                <w:sz w:val="24"/>
                <w:szCs w:val="24"/>
              </w:rPr>
            </w:pPr>
          </w:p>
          <w:p w14:paraId="55B66627" w14:textId="77777777" w:rsidR="00781D72" w:rsidRPr="00237826" w:rsidRDefault="00781D72" w:rsidP="00955BC6">
            <w:pPr>
              <w:pStyle w:val="TableParagraph"/>
              <w:rPr>
                <w:sz w:val="24"/>
                <w:szCs w:val="24"/>
              </w:rPr>
            </w:pPr>
          </w:p>
          <w:p w14:paraId="5179DB48" w14:textId="77777777" w:rsidR="00781D72" w:rsidRPr="00237826" w:rsidRDefault="00781D72" w:rsidP="00955BC6">
            <w:pPr>
              <w:pStyle w:val="TableParagraph"/>
              <w:rPr>
                <w:sz w:val="24"/>
                <w:szCs w:val="24"/>
              </w:rPr>
            </w:pPr>
          </w:p>
          <w:p w14:paraId="4ADE2F53" w14:textId="77777777" w:rsidR="00781D72" w:rsidRPr="00237826" w:rsidRDefault="00781D72" w:rsidP="00955BC6">
            <w:pPr>
              <w:pStyle w:val="TableParagraph"/>
              <w:rPr>
                <w:sz w:val="24"/>
                <w:szCs w:val="24"/>
              </w:rPr>
            </w:pPr>
          </w:p>
          <w:p w14:paraId="48CA58A5" w14:textId="77777777" w:rsidR="00781D72" w:rsidRPr="00237826" w:rsidRDefault="00781D72" w:rsidP="00955BC6">
            <w:pPr>
              <w:pStyle w:val="TableParagraph"/>
              <w:rPr>
                <w:sz w:val="24"/>
                <w:szCs w:val="24"/>
              </w:rPr>
            </w:pPr>
          </w:p>
          <w:p w14:paraId="15B79573" w14:textId="77777777" w:rsidR="00781D72" w:rsidRPr="00237826" w:rsidRDefault="00781D72" w:rsidP="00955BC6">
            <w:pPr>
              <w:pStyle w:val="TableParagraph"/>
              <w:rPr>
                <w:sz w:val="24"/>
                <w:szCs w:val="24"/>
              </w:rPr>
            </w:pPr>
          </w:p>
          <w:p w14:paraId="3EED18A5" w14:textId="77777777" w:rsidR="00781D72" w:rsidRPr="00237826" w:rsidRDefault="00781D72" w:rsidP="00955BC6">
            <w:pPr>
              <w:pStyle w:val="TableParagraph"/>
              <w:rPr>
                <w:sz w:val="24"/>
                <w:szCs w:val="24"/>
              </w:rPr>
            </w:pPr>
          </w:p>
          <w:p w14:paraId="28D750CD" w14:textId="77777777" w:rsidR="00781D72" w:rsidRPr="00237826" w:rsidRDefault="00781D72" w:rsidP="00955BC6">
            <w:pPr>
              <w:pStyle w:val="TableParagraph"/>
              <w:rPr>
                <w:sz w:val="24"/>
                <w:szCs w:val="24"/>
              </w:rPr>
            </w:pPr>
          </w:p>
          <w:p w14:paraId="6743A0A9" w14:textId="77777777" w:rsidR="00781D72" w:rsidRPr="00237826" w:rsidRDefault="00781D72" w:rsidP="00955BC6">
            <w:pPr>
              <w:pStyle w:val="TableParagraph"/>
              <w:rPr>
                <w:sz w:val="24"/>
                <w:szCs w:val="24"/>
              </w:rPr>
            </w:pPr>
          </w:p>
          <w:p w14:paraId="28776B95" w14:textId="77777777" w:rsidR="00781D72" w:rsidRPr="00237826" w:rsidRDefault="00781D72" w:rsidP="00955BC6">
            <w:pPr>
              <w:pStyle w:val="TableParagraph"/>
              <w:rPr>
                <w:sz w:val="24"/>
                <w:szCs w:val="24"/>
              </w:rPr>
            </w:pPr>
          </w:p>
          <w:p w14:paraId="0866F418" w14:textId="77777777" w:rsidR="00781D72" w:rsidRPr="00960335" w:rsidRDefault="00781D72" w:rsidP="00955BC6">
            <w:pPr>
              <w:pStyle w:val="TableParagraph"/>
              <w:rPr>
                <w:sz w:val="24"/>
                <w:szCs w:val="24"/>
              </w:rPr>
            </w:pPr>
          </w:p>
          <w:p w14:paraId="70AF02B3" w14:textId="77777777" w:rsidR="00781D72" w:rsidRPr="00960335" w:rsidRDefault="00781D72" w:rsidP="00955BC6">
            <w:pPr>
              <w:pStyle w:val="TableParagraph"/>
              <w:rPr>
                <w:b/>
                <w:sz w:val="24"/>
                <w:szCs w:val="24"/>
              </w:rPr>
            </w:pPr>
            <w:r w:rsidRPr="00960335">
              <w:rPr>
                <w:b/>
                <w:sz w:val="24"/>
                <w:szCs w:val="24"/>
              </w:rPr>
              <w:t>Glare</w:t>
            </w:r>
            <w:r w:rsidRPr="00960335">
              <w:rPr>
                <w:b/>
                <w:spacing w:val="-4"/>
                <w:sz w:val="24"/>
                <w:szCs w:val="24"/>
              </w:rPr>
              <w:t xml:space="preserve"> </w:t>
            </w:r>
            <w:r w:rsidRPr="00960335">
              <w:rPr>
                <w:b/>
                <w:sz w:val="24"/>
                <w:szCs w:val="24"/>
              </w:rPr>
              <w:t>Control</w:t>
            </w:r>
          </w:p>
        </w:tc>
        <w:tc>
          <w:tcPr>
            <w:tcW w:w="3461" w:type="dxa"/>
            <w:tcBorders>
              <w:top w:val="single" w:sz="4" w:space="0" w:color="000000"/>
              <w:left w:val="single" w:sz="4" w:space="0" w:color="000000"/>
              <w:bottom w:val="single" w:sz="4" w:space="0" w:color="000000"/>
              <w:right w:val="single" w:sz="4" w:space="0" w:color="000000"/>
            </w:tcBorders>
          </w:tcPr>
          <w:p w14:paraId="05077FE5" w14:textId="77777777" w:rsidR="00781D72" w:rsidRPr="00960335" w:rsidRDefault="00781D72" w:rsidP="00955BC6">
            <w:pPr>
              <w:pStyle w:val="TableParagraph"/>
              <w:ind w:right="98"/>
              <w:rPr>
                <w:sz w:val="24"/>
                <w:szCs w:val="24"/>
              </w:rPr>
            </w:pPr>
            <w:r w:rsidRPr="00960335">
              <w:rPr>
                <w:sz w:val="24"/>
                <w:szCs w:val="24"/>
              </w:rPr>
              <w:t>Use of micro prismatic</w:t>
            </w:r>
            <w:r w:rsidRPr="00960335">
              <w:rPr>
                <w:spacing w:val="1"/>
                <w:sz w:val="24"/>
                <w:szCs w:val="24"/>
              </w:rPr>
              <w:t xml:space="preserve"> </w:t>
            </w:r>
            <w:r w:rsidRPr="00960335">
              <w:rPr>
                <w:sz w:val="24"/>
                <w:szCs w:val="24"/>
              </w:rPr>
              <w:t>technology to develop special</w:t>
            </w:r>
            <w:r w:rsidRPr="00960335">
              <w:rPr>
                <w:spacing w:val="1"/>
                <w:sz w:val="24"/>
                <w:szCs w:val="24"/>
              </w:rPr>
              <w:t xml:space="preserve"> </w:t>
            </w:r>
            <w:r w:rsidRPr="00960335">
              <w:rPr>
                <w:sz w:val="24"/>
                <w:szCs w:val="24"/>
              </w:rPr>
              <w:t>diffusers that disperses light from</w:t>
            </w:r>
            <w:r w:rsidRPr="00960335">
              <w:rPr>
                <w:spacing w:val="-60"/>
                <w:sz w:val="24"/>
                <w:szCs w:val="24"/>
              </w:rPr>
              <w:t xml:space="preserve"> </w:t>
            </w:r>
            <w:r w:rsidRPr="00960335">
              <w:rPr>
                <w:sz w:val="24"/>
                <w:szCs w:val="24"/>
              </w:rPr>
              <w:t>individual LEDs to provide</w:t>
            </w:r>
            <w:r w:rsidRPr="00960335">
              <w:rPr>
                <w:spacing w:val="1"/>
                <w:sz w:val="24"/>
                <w:szCs w:val="24"/>
              </w:rPr>
              <w:t xml:space="preserve"> </w:t>
            </w:r>
            <w:r w:rsidRPr="00960335">
              <w:rPr>
                <w:sz w:val="24"/>
                <w:szCs w:val="24"/>
              </w:rPr>
              <w:t>homogeneous light with optimum</w:t>
            </w:r>
            <w:r w:rsidRPr="00960335">
              <w:rPr>
                <w:spacing w:val="-59"/>
                <w:sz w:val="24"/>
                <w:szCs w:val="24"/>
              </w:rPr>
              <w:t xml:space="preserve"> </w:t>
            </w:r>
            <w:r w:rsidRPr="00960335">
              <w:rPr>
                <w:sz w:val="24"/>
                <w:szCs w:val="24"/>
              </w:rPr>
              <w:t>levels of contrast avoiding any</w:t>
            </w:r>
            <w:r w:rsidRPr="00960335">
              <w:rPr>
                <w:spacing w:val="1"/>
                <w:sz w:val="24"/>
                <w:szCs w:val="24"/>
              </w:rPr>
              <w:t xml:space="preserve"> </w:t>
            </w:r>
            <w:r w:rsidRPr="00960335">
              <w:rPr>
                <w:sz w:val="24"/>
                <w:szCs w:val="24"/>
              </w:rPr>
              <w:t>direct</w:t>
            </w:r>
            <w:r w:rsidRPr="00960335">
              <w:rPr>
                <w:spacing w:val="-2"/>
                <w:sz w:val="24"/>
                <w:szCs w:val="24"/>
              </w:rPr>
              <w:t xml:space="preserve"> </w:t>
            </w:r>
            <w:r w:rsidRPr="00960335">
              <w:rPr>
                <w:sz w:val="24"/>
                <w:szCs w:val="24"/>
              </w:rPr>
              <w:t>or</w:t>
            </w:r>
            <w:r w:rsidRPr="00960335">
              <w:rPr>
                <w:spacing w:val="-2"/>
                <w:sz w:val="24"/>
                <w:szCs w:val="24"/>
              </w:rPr>
              <w:t xml:space="preserve"> </w:t>
            </w:r>
            <w:r w:rsidRPr="00960335">
              <w:rPr>
                <w:sz w:val="24"/>
                <w:szCs w:val="24"/>
              </w:rPr>
              <w:t>reflected glare.</w:t>
            </w:r>
          </w:p>
          <w:p w14:paraId="0BC23934" w14:textId="77777777" w:rsidR="00781D72" w:rsidRPr="00960335" w:rsidRDefault="00781D72" w:rsidP="00955BC6">
            <w:pPr>
              <w:pStyle w:val="TableParagraph"/>
              <w:ind w:right="127"/>
              <w:rPr>
                <w:sz w:val="24"/>
                <w:szCs w:val="24"/>
              </w:rPr>
            </w:pPr>
            <w:r w:rsidRPr="00960335">
              <w:rPr>
                <w:sz w:val="24"/>
                <w:szCs w:val="24"/>
              </w:rPr>
              <w:t>Design of secondary reflectors</w:t>
            </w:r>
            <w:r w:rsidRPr="00960335">
              <w:rPr>
                <w:spacing w:val="1"/>
                <w:sz w:val="24"/>
                <w:szCs w:val="24"/>
              </w:rPr>
              <w:t xml:space="preserve"> </w:t>
            </w:r>
            <w:r w:rsidRPr="00960335">
              <w:rPr>
                <w:sz w:val="24"/>
                <w:szCs w:val="24"/>
              </w:rPr>
              <w:t>systems; where the primary</w:t>
            </w:r>
            <w:r w:rsidRPr="00960335">
              <w:rPr>
                <w:spacing w:val="1"/>
                <w:sz w:val="24"/>
                <w:szCs w:val="24"/>
              </w:rPr>
              <w:t xml:space="preserve"> </w:t>
            </w:r>
            <w:r w:rsidRPr="00960335">
              <w:rPr>
                <w:sz w:val="24"/>
                <w:szCs w:val="24"/>
              </w:rPr>
              <w:t>reflector, which will hide the view</w:t>
            </w:r>
            <w:r w:rsidRPr="00960335">
              <w:rPr>
                <w:spacing w:val="-59"/>
                <w:sz w:val="24"/>
                <w:szCs w:val="24"/>
              </w:rPr>
              <w:t xml:space="preserve"> </w:t>
            </w:r>
            <w:r w:rsidRPr="00960335">
              <w:rPr>
                <w:sz w:val="24"/>
                <w:szCs w:val="24"/>
              </w:rPr>
              <w:t>of the LED and direct the light</w:t>
            </w:r>
            <w:r w:rsidRPr="00960335">
              <w:rPr>
                <w:spacing w:val="1"/>
                <w:sz w:val="24"/>
                <w:szCs w:val="24"/>
              </w:rPr>
              <w:t xml:space="preserve"> </w:t>
            </w:r>
            <w:r w:rsidRPr="00960335">
              <w:rPr>
                <w:sz w:val="24"/>
                <w:szCs w:val="24"/>
              </w:rPr>
              <w:t>into the secondary reflector that</w:t>
            </w:r>
            <w:r w:rsidRPr="00960335">
              <w:rPr>
                <w:spacing w:val="1"/>
                <w:sz w:val="24"/>
                <w:szCs w:val="24"/>
              </w:rPr>
              <w:t xml:space="preserve"> </w:t>
            </w:r>
            <w:r w:rsidRPr="00960335">
              <w:rPr>
                <w:sz w:val="24"/>
                <w:szCs w:val="24"/>
              </w:rPr>
              <w:t>will distribute the light in the</w:t>
            </w:r>
            <w:r w:rsidRPr="00960335">
              <w:rPr>
                <w:spacing w:val="1"/>
                <w:sz w:val="24"/>
                <w:szCs w:val="24"/>
              </w:rPr>
              <w:t xml:space="preserve"> </w:t>
            </w:r>
            <w:r w:rsidRPr="00960335">
              <w:rPr>
                <w:sz w:val="24"/>
                <w:szCs w:val="24"/>
              </w:rPr>
              <w:t>intended</w:t>
            </w:r>
            <w:r w:rsidRPr="00960335">
              <w:rPr>
                <w:spacing w:val="-2"/>
                <w:sz w:val="24"/>
                <w:szCs w:val="24"/>
              </w:rPr>
              <w:t xml:space="preserve"> </w:t>
            </w:r>
            <w:r w:rsidRPr="00960335">
              <w:rPr>
                <w:sz w:val="24"/>
                <w:szCs w:val="24"/>
              </w:rPr>
              <w:t>way.</w:t>
            </w:r>
          </w:p>
          <w:p w14:paraId="35193E88" w14:textId="77777777" w:rsidR="00781D72" w:rsidRPr="00960335" w:rsidRDefault="00781D72" w:rsidP="00955BC6">
            <w:pPr>
              <w:pStyle w:val="TableParagraph"/>
              <w:ind w:right="188"/>
              <w:rPr>
                <w:sz w:val="24"/>
                <w:szCs w:val="24"/>
              </w:rPr>
            </w:pPr>
            <w:r w:rsidRPr="00960335">
              <w:rPr>
                <w:sz w:val="24"/>
                <w:szCs w:val="24"/>
              </w:rPr>
              <w:t>Use of a combination of TIR</w:t>
            </w:r>
            <w:r w:rsidRPr="00960335">
              <w:rPr>
                <w:spacing w:val="1"/>
                <w:sz w:val="24"/>
                <w:szCs w:val="24"/>
              </w:rPr>
              <w:t xml:space="preserve"> </w:t>
            </w:r>
            <w:r w:rsidRPr="00960335">
              <w:rPr>
                <w:sz w:val="24"/>
                <w:szCs w:val="24"/>
              </w:rPr>
              <w:t>(total internal reflection) lenses /</w:t>
            </w:r>
            <w:r w:rsidRPr="00960335">
              <w:rPr>
                <w:spacing w:val="-59"/>
                <w:sz w:val="24"/>
                <w:szCs w:val="24"/>
              </w:rPr>
              <w:t xml:space="preserve"> </w:t>
            </w:r>
            <w:r w:rsidRPr="00960335">
              <w:rPr>
                <w:sz w:val="24"/>
                <w:szCs w:val="24"/>
              </w:rPr>
              <w:t>collimator lens, which that</w:t>
            </w:r>
            <w:r w:rsidRPr="00960335">
              <w:rPr>
                <w:spacing w:val="1"/>
                <w:sz w:val="24"/>
                <w:szCs w:val="24"/>
              </w:rPr>
              <w:t xml:space="preserve"> </w:t>
            </w:r>
            <w:r w:rsidRPr="00960335">
              <w:rPr>
                <w:sz w:val="24"/>
                <w:szCs w:val="24"/>
              </w:rPr>
              <w:t>produce a parallel beam of light,</w:t>
            </w:r>
            <w:r w:rsidRPr="00960335">
              <w:rPr>
                <w:spacing w:val="-59"/>
                <w:sz w:val="24"/>
                <w:szCs w:val="24"/>
              </w:rPr>
              <w:t xml:space="preserve"> </w:t>
            </w:r>
            <w:r w:rsidRPr="00960335">
              <w:rPr>
                <w:sz w:val="24"/>
                <w:szCs w:val="24"/>
              </w:rPr>
              <w:t>and a facetted lens. This</w:t>
            </w:r>
            <w:r w:rsidRPr="00960335">
              <w:rPr>
                <w:spacing w:val="1"/>
                <w:sz w:val="24"/>
                <w:szCs w:val="24"/>
              </w:rPr>
              <w:t xml:space="preserve"> </w:t>
            </w:r>
            <w:r w:rsidRPr="00960335">
              <w:rPr>
                <w:sz w:val="24"/>
                <w:szCs w:val="24"/>
              </w:rPr>
              <w:t>combination will distribute the</w:t>
            </w:r>
            <w:r w:rsidRPr="00960335">
              <w:rPr>
                <w:spacing w:val="1"/>
                <w:sz w:val="24"/>
                <w:szCs w:val="24"/>
              </w:rPr>
              <w:t xml:space="preserve"> </w:t>
            </w:r>
            <w:r w:rsidRPr="00960335">
              <w:rPr>
                <w:sz w:val="24"/>
                <w:szCs w:val="24"/>
              </w:rPr>
              <w:t>light</w:t>
            </w:r>
            <w:r w:rsidRPr="00960335">
              <w:rPr>
                <w:spacing w:val="-2"/>
                <w:sz w:val="24"/>
                <w:szCs w:val="24"/>
              </w:rPr>
              <w:t xml:space="preserve"> </w:t>
            </w:r>
            <w:r w:rsidRPr="00960335">
              <w:rPr>
                <w:sz w:val="24"/>
                <w:szCs w:val="24"/>
              </w:rPr>
              <w:t>beam</w:t>
            </w:r>
            <w:r w:rsidRPr="00960335">
              <w:rPr>
                <w:spacing w:val="-2"/>
                <w:sz w:val="24"/>
                <w:szCs w:val="24"/>
              </w:rPr>
              <w:t xml:space="preserve"> </w:t>
            </w:r>
            <w:r w:rsidRPr="00960335">
              <w:rPr>
                <w:sz w:val="24"/>
                <w:szCs w:val="24"/>
              </w:rPr>
              <w:t>as</w:t>
            </w:r>
            <w:r w:rsidRPr="00960335">
              <w:rPr>
                <w:spacing w:val="-2"/>
                <w:sz w:val="24"/>
                <w:szCs w:val="24"/>
              </w:rPr>
              <w:t xml:space="preserve"> </w:t>
            </w:r>
            <w:r w:rsidRPr="00960335">
              <w:rPr>
                <w:sz w:val="24"/>
                <w:szCs w:val="24"/>
              </w:rPr>
              <w:t>intended.</w:t>
            </w:r>
          </w:p>
        </w:tc>
        <w:tc>
          <w:tcPr>
            <w:tcW w:w="3118" w:type="dxa"/>
            <w:tcBorders>
              <w:top w:val="single" w:sz="4" w:space="0" w:color="000000"/>
              <w:left w:val="single" w:sz="4" w:space="0" w:color="000000"/>
              <w:bottom w:val="single" w:sz="4" w:space="0" w:color="000000"/>
            </w:tcBorders>
          </w:tcPr>
          <w:p w14:paraId="2480BB8D" w14:textId="77777777" w:rsidR="00781D72" w:rsidRPr="00960335" w:rsidRDefault="00781D72" w:rsidP="00955BC6">
            <w:pPr>
              <w:pStyle w:val="TableParagraph"/>
              <w:rPr>
                <w:sz w:val="24"/>
                <w:szCs w:val="24"/>
              </w:rPr>
            </w:pPr>
          </w:p>
        </w:tc>
      </w:tr>
      <w:tr w:rsidR="00781D72" w:rsidRPr="00237826" w14:paraId="5113C927" w14:textId="77777777" w:rsidTr="0065338A">
        <w:trPr>
          <w:trHeight w:val="998"/>
          <w:jc w:val="center"/>
        </w:trPr>
        <w:tc>
          <w:tcPr>
            <w:tcW w:w="2552" w:type="dxa"/>
            <w:tcBorders>
              <w:top w:val="single" w:sz="4" w:space="0" w:color="000000"/>
              <w:bottom w:val="single" w:sz="4" w:space="0" w:color="000000"/>
              <w:right w:val="single" w:sz="4" w:space="0" w:color="000000"/>
            </w:tcBorders>
          </w:tcPr>
          <w:p w14:paraId="39B15AA6" w14:textId="77777777" w:rsidR="00781D72" w:rsidRPr="00960335" w:rsidRDefault="00781D72" w:rsidP="00955BC6">
            <w:pPr>
              <w:pStyle w:val="TableParagraph"/>
              <w:rPr>
                <w:sz w:val="24"/>
                <w:szCs w:val="24"/>
              </w:rPr>
            </w:pPr>
          </w:p>
          <w:p w14:paraId="63EF6A7E" w14:textId="77777777" w:rsidR="00781D72" w:rsidRPr="00960335" w:rsidRDefault="00781D72" w:rsidP="00955BC6">
            <w:pPr>
              <w:pStyle w:val="TableParagraph"/>
              <w:ind w:right="317"/>
              <w:rPr>
                <w:b/>
                <w:sz w:val="24"/>
                <w:szCs w:val="24"/>
              </w:rPr>
            </w:pPr>
            <w:r w:rsidRPr="00960335">
              <w:rPr>
                <w:b/>
                <w:sz w:val="24"/>
                <w:szCs w:val="24"/>
              </w:rPr>
              <w:t>Colour</w:t>
            </w:r>
            <w:r w:rsidRPr="00960335">
              <w:rPr>
                <w:b/>
                <w:spacing w:val="-11"/>
                <w:sz w:val="24"/>
                <w:szCs w:val="24"/>
              </w:rPr>
              <w:t xml:space="preserve"> </w:t>
            </w:r>
            <w:r w:rsidRPr="00960335">
              <w:rPr>
                <w:b/>
                <w:sz w:val="24"/>
                <w:szCs w:val="24"/>
              </w:rPr>
              <w:t>Temperature</w:t>
            </w:r>
            <w:r w:rsidRPr="00960335">
              <w:rPr>
                <w:b/>
                <w:spacing w:val="-58"/>
                <w:sz w:val="24"/>
                <w:szCs w:val="24"/>
              </w:rPr>
              <w:t xml:space="preserve"> </w:t>
            </w:r>
            <w:r w:rsidRPr="00960335">
              <w:rPr>
                <w:b/>
                <w:sz w:val="24"/>
                <w:szCs w:val="24"/>
              </w:rPr>
              <w:t>(K)</w:t>
            </w:r>
          </w:p>
        </w:tc>
        <w:tc>
          <w:tcPr>
            <w:tcW w:w="3461" w:type="dxa"/>
            <w:tcBorders>
              <w:top w:val="single" w:sz="4" w:space="0" w:color="000000"/>
              <w:left w:val="single" w:sz="4" w:space="0" w:color="000000"/>
              <w:bottom w:val="single" w:sz="4" w:space="0" w:color="000000"/>
              <w:right w:val="single" w:sz="4" w:space="0" w:color="000000"/>
            </w:tcBorders>
          </w:tcPr>
          <w:p w14:paraId="72D55BF5" w14:textId="77777777" w:rsidR="00781D72" w:rsidRPr="00237826" w:rsidRDefault="00781D72" w:rsidP="00955BC6">
            <w:pPr>
              <w:pStyle w:val="TableParagraph"/>
              <w:rPr>
                <w:sz w:val="24"/>
                <w:szCs w:val="24"/>
              </w:rPr>
            </w:pPr>
          </w:p>
          <w:p w14:paraId="7E35AD54" w14:textId="77777777" w:rsidR="00781D72" w:rsidRPr="00960335" w:rsidRDefault="00781D72" w:rsidP="00955BC6">
            <w:pPr>
              <w:pStyle w:val="TableParagraph"/>
              <w:rPr>
                <w:sz w:val="24"/>
                <w:szCs w:val="24"/>
              </w:rPr>
            </w:pPr>
          </w:p>
          <w:p w14:paraId="6C475BEF" w14:textId="77777777" w:rsidR="00781D72" w:rsidRPr="00960335" w:rsidRDefault="00781D72" w:rsidP="00955BC6">
            <w:pPr>
              <w:pStyle w:val="TableParagraph"/>
              <w:rPr>
                <w:sz w:val="24"/>
                <w:szCs w:val="24"/>
              </w:rPr>
            </w:pPr>
            <w:r w:rsidRPr="00960335">
              <w:rPr>
                <w:sz w:val="24"/>
                <w:szCs w:val="24"/>
              </w:rPr>
              <w:t>4000k</w:t>
            </w:r>
          </w:p>
        </w:tc>
        <w:tc>
          <w:tcPr>
            <w:tcW w:w="3118" w:type="dxa"/>
            <w:tcBorders>
              <w:top w:val="single" w:sz="4" w:space="0" w:color="000000"/>
              <w:left w:val="single" w:sz="4" w:space="0" w:color="000000"/>
              <w:bottom w:val="single" w:sz="4" w:space="0" w:color="000000"/>
            </w:tcBorders>
          </w:tcPr>
          <w:p w14:paraId="089ED9BC" w14:textId="77777777" w:rsidR="00781D72" w:rsidRPr="00960335" w:rsidRDefault="00781D72" w:rsidP="00955BC6">
            <w:pPr>
              <w:pStyle w:val="TableParagraph"/>
              <w:ind w:right="319"/>
              <w:rPr>
                <w:sz w:val="24"/>
                <w:szCs w:val="24"/>
              </w:rPr>
            </w:pPr>
            <w:r w:rsidRPr="00960335">
              <w:rPr>
                <w:sz w:val="24"/>
                <w:szCs w:val="24"/>
              </w:rPr>
              <w:t>This must be stated as one</w:t>
            </w:r>
            <w:r w:rsidRPr="00960335">
              <w:rPr>
                <w:spacing w:val="-59"/>
                <w:sz w:val="24"/>
                <w:szCs w:val="24"/>
              </w:rPr>
              <w:t xml:space="preserve"> </w:t>
            </w:r>
            <w:r w:rsidRPr="00960335">
              <w:rPr>
                <w:sz w:val="24"/>
                <w:szCs w:val="24"/>
              </w:rPr>
              <w:t>clear and concise figure to</w:t>
            </w:r>
            <w:r w:rsidRPr="00960335">
              <w:rPr>
                <w:spacing w:val="1"/>
                <w:sz w:val="24"/>
                <w:szCs w:val="24"/>
              </w:rPr>
              <w:t xml:space="preserve"> </w:t>
            </w:r>
            <w:r w:rsidRPr="00960335">
              <w:rPr>
                <w:sz w:val="24"/>
                <w:szCs w:val="24"/>
              </w:rPr>
              <w:t>confirm</w:t>
            </w:r>
            <w:r w:rsidRPr="00960335">
              <w:rPr>
                <w:spacing w:val="-4"/>
                <w:sz w:val="24"/>
                <w:szCs w:val="24"/>
              </w:rPr>
              <w:t xml:space="preserve"> </w:t>
            </w:r>
            <w:r w:rsidRPr="00960335">
              <w:rPr>
                <w:sz w:val="24"/>
                <w:szCs w:val="24"/>
              </w:rPr>
              <w:t>LED</w:t>
            </w:r>
            <w:r w:rsidRPr="00960335">
              <w:rPr>
                <w:spacing w:val="-5"/>
                <w:sz w:val="24"/>
                <w:szCs w:val="24"/>
              </w:rPr>
              <w:t xml:space="preserve"> </w:t>
            </w:r>
            <w:r w:rsidRPr="00960335">
              <w:rPr>
                <w:sz w:val="24"/>
                <w:szCs w:val="24"/>
              </w:rPr>
              <w:t>binning</w:t>
            </w:r>
            <w:r w:rsidRPr="00960335">
              <w:rPr>
                <w:spacing w:val="-5"/>
                <w:sz w:val="24"/>
                <w:szCs w:val="24"/>
              </w:rPr>
              <w:t xml:space="preserve"> </w:t>
            </w:r>
            <w:r w:rsidRPr="00960335">
              <w:rPr>
                <w:sz w:val="24"/>
                <w:szCs w:val="24"/>
              </w:rPr>
              <w:t>policy.</w:t>
            </w:r>
          </w:p>
        </w:tc>
      </w:tr>
      <w:tr w:rsidR="00781D72" w:rsidRPr="00237826" w14:paraId="78EBFE4D" w14:textId="77777777" w:rsidTr="0065338A">
        <w:trPr>
          <w:trHeight w:val="1251"/>
          <w:jc w:val="center"/>
        </w:trPr>
        <w:tc>
          <w:tcPr>
            <w:tcW w:w="2552" w:type="dxa"/>
            <w:tcBorders>
              <w:top w:val="single" w:sz="4" w:space="0" w:color="000000"/>
              <w:bottom w:val="single" w:sz="4" w:space="0" w:color="000000"/>
              <w:right w:val="single" w:sz="4" w:space="0" w:color="000000"/>
            </w:tcBorders>
          </w:tcPr>
          <w:p w14:paraId="7F18BE6C" w14:textId="77777777" w:rsidR="00781D72" w:rsidRPr="00960335" w:rsidRDefault="00781D72" w:rsidP="00955BC6">
            <w:pPr>
              <w:pStyle w:val="TableParagraph"/>
              <w:rPr>
                <w:sz w:val="24"/>
                <w:szCs w:val="24"/>
              </w:rPr>
            </w:pPr>
          </w:p>
          <w:p w14:paraId="734E2C98" w14:textId="77777777" w:rsidR="00781D72" w:rsidRPr="00364BC2" w:rsidRDefault="00781D72" w:rsidP="00955BC6">
            <w:pPr>
              <w:pStyle w:val="TableParagraph"/>
              <w:ind w:right="273"/>
              <w:rPr>
                <w:b/>
                <w:sz w:val="24"/>
                <w:szCs w:val="24"/>
                <w:lang w:val="fr-FR"/>
              </w:rPr>
            </w:pPr>
            <w:proofErr w:type="spellStart"/>
            <w:r w:rsidRPr="00364BC2">
              <w:rPr>
                <w:b/>
                <w:sz w:val="24"/>
                <w:szCs w:val="24"/>
                <w:lang w:val="fr-FR"/>
              </w:rPr>
              <w:t>Colour</w:t>
            </w:r>
            <w:proofErr w:type="spellEnd"/>
            <w:r w:rsidRPr="00364BC2">
              <w:rPr>
                <w:b/>
                <w:spacing w:val="-9"/>
                <w:sz w:val="24"/>
                <w:szCs w:val="24"/>
                <w:lang w:val="fr-FR"/>
              </w:rPr>
              <w:t xml:space="preserve"> </w:t>
            </w:r>
            <w:proofErr w:type="spellStart"/>
            <w:r w:rsidRPr="00364BC2">
              <w:rPr>
                <w:b/>
                <w:sz w:val="24"/>
                <w:szCs w:val="24"/>
                <w:lang w:val="fr-FR"/>
              </w:rPr>
              <w:t>Tolerance</w:t>
            </w:r>
            <w:proofErr w:type="spellEnd"/>
            <w:r w:rsidRPr="00364BC2">
              <w:rPr>
                <w:b/>
                <w:spacing w:val="-7"/>
                <w:sz w:val="24"/>
                <w:szCs w:val="24"/>
                <w:lang w:val="fr-FR"/>
              </w:rPr>
              <w:t xml:space="preserve"> </w:t>
            </w:r>
            <w:r w:rsidRPr="00364BC2">
              <w:rPr>
                <w:b/>
                <w:sz w:val="24"/>
                <w:szCs w:val="24"/>
                <w:lang w:val="fr-FR"/>
              </w:rPr>
              <w:t>(T)</w:t>
            </w:r>
            <w:r w:rsidRPr="00364BC2">
              <w:rPr>
                <w:b/>
                <w:spacing w:val="-58"/>
                <w:sz w:val="24"/>
                <w:szCs w:val="24"/>
                <w:lang w:val="fr-FR"/>
              </w:rPr>
              <w:t xml:space="preserve"> </w:t>
            </w:r>
            <w:r w:rsidRPr="00364BC2">
              <w:rPr>
                <w:b/>
                <w:sz w:val="24"/>
                <w:szCs w:val="24"/>
                <w:lang w:val="fr-FR"/>
              </w:rPr>
              <w:t>SDCM Macadam</w:t>
            </w:r>
            <w:r w:rsidRPr="00364BC2">
              <w:rPr>
                <w:b/>
                <w:spacing w:val="1"/>
                <w:sz w:val="24"/>
                <w:szCs w:val="24"/>
                <w:lang w:val="fr-FR"/>
              </w:rPr>
              <w:t xml:space="preserve"> </w:t>
            </w:r>
            <w:r w:rsidRPr="00364BC2">
              <w:rPr>
                <w:b/>
                <w:sz w:val="24"/>
                <w:szCs w:val="24"/>
                <w:lang w:val="fr-FR"/>
              </w:rPr>
              <w:t>Ellipses</w:t>
            </w:r>
          </w:p>
        </w:tc>
        <w:tc>
          <w:tcPr>
            <w:tcW w:w="3461" w:type="dxa"/>
            <w:tcBorders>
              <w:top w:val="single" w:sz="4" w:space="0" w:color="000000"/>
              <w:left w:val="single" w:sz="4" w:space="0" w:color="000000"/>
              <w:bottom w:val="single" w:sz="4" w:space="0" w:color="000000"/>
              <w:right w:val="single" w:sz="4" w:space="0" w:color="000000"/>
            </w:tcBorders>
          </w:tcPr>
          <w:p w14:paraId="1911AAB3" w14:textId="77777777" w:rsidR="00781D72" w:rsidRPr="00364BC2" w:rsidRDefault="00781D72" w:rsidP="00955BC6">
            <w:pPr>
              <w:pStyle w:val="TableParagraph"/>
              <w:rPr>
                <w:sz w:val="24"/>
                <w:szCs w:val="24"/>
                <w:lang w:val="fr-FR"/>
              </w:rPr>
            </w:pPr>
          </w:p>
          <w:p w14:paraId="55CE42A8" w14:textId="77777777" w:rsidR="00781D72" w:rsidRPr="00364BC2" w:rsidRDefault="00781D72" w:rsidP="00955BC6">
            <w:pPr>
              <w:pStyle w:val="TableParagraph"/>
              <w:rPr>
                <w:sz w:val="24"/>
                <w:szCs w:val="24"/>
                <w:lang w:val="fr-FR"/>
              </w:rPr>
            </w:pPr>
          </w:p>
          <w:p w14:paraId="64E0189F" w14:textId="77777777" w:rsidR="00781D72" w:rsidRPr="00960335" w:rsidRDefault="00781D72" w:rsidP="00955BC6">
            <w:pPr>
              <w:pStyle w:val="TableParagraph"/>
              <w:spacing w:before="207"/>
              <w:rPr>
                <w:sz w:val="24"/>
                <w:szCs w:val="24"/>
              </w:rPr>
            </w:pPr>
            <w:r w:rsidRPr="00960335">
              <w:rPr>
                <w:sz w:val="24"/>
                <w:szCs w:val="24"/>
              </w:rPr>
              <w:t>2</w:t>
            </w:r>
            <w:r w:rsidRPr="00960335">
              <w:rPr>
                <w:spacing w:val="-1"/>
                <w:sz w:val="24"/>
                <w:szCs w:val="24"/>
              </w:rPr>
              <w:t xml:space="preserve"> </w:t>
            </w:r>
            <w:r w:rsidRPr="00960335">
              <w:rPr>
                <w:sz w:val="24"/>
                <w:szCs w:val="24"/>
              </w:rPr>
              <w:t>SDCM</w:t>
            </w:r>
          </w:p>
        </w:tc>
        <w:tc>
          <w:tcPr>
            <w:tcW w:w="3118" w:type="dxa"/>
            <w:tcBorders>
              <w:top w:val="single" w:sz="4" w:space="0" w:color="000000"/>
              <w:left w:val="single" w:sz="4" w:space="0" w:color="000000"/>
              <w:bottom w:val="single" w:sz="4" w:space="0" w:color="000000"/>
            </w:tcBorders>
          </w:tcPr>
          <w:p w14:paraId="041D73B1" w14:textId="77777777" w:rsidR="00781D72" w:rsidRPr="00960335" w:rsidRDefault="00781D72" w:rsidP="00955BC6">
            <w:pPr>
              <w:pStyle w:val="TableParagraph"/>
              <w:ind w:right="201"/>
              <w:rPr>
                <w:sz w:val="24"/>
                <w:szCs w:val="24"/>
              </w:rPr>
            </w:pPr>
            <w:r w:rsidRPr="00960335">
              <w:rPr>
                <w:sz w:val="24"/>
                <w:szCs w:val="24"/>
              </w:rPr>
              <w:t>Initial Colour Tolerance: &lt; 2</w:t>
            </w:r>
            <w:r w:rsidRPr="00960335">
              <w:rPr>
                <w:spacing w:val="1"/>
                <w:sz w:val="24"/>
                <w:szCs w:val="24"/>
              </w:rPr>
              <w:t xml:space="preserve"> </w:t>
            </w:r>
            <w:r w:rsidRPr="00960335">
              <w:rPr>
                <w:sz w:val="24"/>
                <w:szCs w:val="24"/>
              </w:rPr>
              <w:t>SDCM (+/- 50K). Colour</w:t>
            </w:r>
            <w:r w:rsidRPr="00960335">
              <w:rPr>
                <w:spacing w:val="1"/>
                <w:sz w:val="24"/>
                <w:szCs w:val="24"/>
              </w:rPr>
              <w:t xml:space="preserve"> </w:t>
            </w:r>
            <w:r w:rsidRPr="00960335">
              <w:rPr>
                <w:sz w:val="24"/>
                <w:szCs w:val="24"/>
              </w:rPr>
              <w:t>Tolerance after 50,000hrs: &lt;</w:t>
            </w:r>
            <w:r w:rsidRPr="00960335">
              <w:rPr>
                <w:spacing w:val="-59"/>
                <w:sz w:val="24"/>
                <w:szCs w:val="24"/>
              </w:rPr>
              <w:t xml:space="preserve"> </w:t>
            </w:r>
            <w:r w:rsidRPr="00960335">
              <w:rPr>
                <w:sz w:val="24"/>
                <w:szCs w:val="24"/>
              </w:rPr>
              <w:t>3</w:t>
            </w:r>
            <w:r w:rsidRPr="00960335">
              <w:rPr>
                <w:spacing w:val="-2"/>
                <w:sz w:val="24"/>
                <w:szCs w:val="24"/>
              </w:rPr>
              <w:t xml:space="preserve"> </w:t>
            </w:r>
            <w:r w:rsidRPr="00960335">
              <w:rPr>
                <w:sz w:val="24"/>
                <w:szCs w:val="24"/>
              </w:rPr>
              <w:t>SDCM (+/- 175K)</w:t>
            </w:r>
          </w:p>
        </w:tc>
      </w:tr>
      <w:tr w:rsidR="00781D72" w:rsidRPr="00237826" w14:paraId="5CCA8186" w14:textId="77777777" w:rsidTr="0065338A">
        <w:trPr>
          <w:trHeight w:val="745"/>
          <w:jc w:val="center"/>
        </w:trPr>
        <w:tc>
          <w:tcPr>
            <w:tcW w:w="2552" w:type="dxa"/>
            <w:tcBorders>
              <w:top w:val="single" w:sz="4" w:space="0" w:color="000000"/>
              <w:bottom w:val="single" w:sz="4" w:space="0" w:color="000000"/>
              <w:right w:val="single" w:sz="4" w:space="0" w:color="000000"/>
            </w:tcBorders>
          </w:tcPr>
          <w:p w14:paraId="1087C83C" w14:textId="77777777" w:rsidR="00781D72" w:rsidRPr="00960335" w:rsidRDefault="00781D72" w:rsidP="00955BC6">
            <w:pPr>
              <w:pStyle w:val="TableParagraph"/>
              <w:rPr>
                <w:sz w:val="24"/>
                <w:szCs w:val="24"/>
              </w:rPr>
            </w:pPr>
          </w:p>
          <w:p w14:paraId="44196DCE" w14:textId="77777777" w:rsidR="00781D72" w:rsidRPr="00960335" w:rsidRDefault="00781D72" w:rsidP="00955BC6">
            <w:pPr>
              <w:pStyle w:val="TableParagraph"/>
              <w:rPr>
                <w:b/>
                <w:sz w:val="24"/>
                <w:szCs w:val="24"/>
              </w:rPr>
            </w:pPr>
            <w:r w:rsidRPr="00960335">
              <w:rPr>
                <w:b/>
                <w:sz w:val="24"/>
                <w:szCs w:val="24"/>
              </w:rPr>
              <w:t>Circuit</w:t>
            </w:r>
            <w:r w:rsidRPr="00960335">
              <w:rPr>
                <w:b/>
                <w:spacing w:val="-3"/>
                <w:sz w:val="24"/>
                <w:szCs w:val="24"/>
              </w:rPr>
              <w:t xml:space="preserve"> </w:t>
            </w:r>
            <w:r w:rsidRPr="00960335">
              <w:rPr>
                <w:b/>
                <w:sz w:val="24"/>
                <w:szCs w:val="24"/>
              </w:rPr>
              <w:t>Protection</w:t>
            </w:r>
            <w:r w:rsidRPr="00960335">
              <w:rPr>
                <w:b/>
                <w:spacing w:val="-3"/>
                <w:sz w:val="24"/>
                <w:szCs w:val="24"/>
              </w:rPr>
              <w:t xml:space="preserve"> </w:t>
            </w:r>
            <w:r w:rsidRPr="00960335">
              <w:rPr>
                <w:b/>
                <w:sz w:val="24"/>
                <w:szCs w:val="24"/>
              </w:rPr>
              <w:t>(P)</w:t>
            </w:r>
          </w:p>
        </w:tc>
        <w:tc>
          <w:tcPr>
            <w:tcW w:w="3461" w:type="dxa"/>
            <w:tcBorders>
              <w:top w:val="single" w:sz="4" w:space="0" w:color="000000"/>
              <w:left w:val="single" w:sz="4" w:space="0" w:color="000000"/>
              <w:bottom w:val="single" w:sz="4" w:space="0" w:color="000000"/>
              <w:right w:val="single" w:sz="4" w:space="0" w:color="000000"/>
            </w:tcBorders>
          </w:tcPr>
          <w:p w14:paraId="1E9640AB" w14:textId="77777777" w:rsidR="00781D72" w:rsidRPr="00960335" w:rsidRDefault="00781D72" w:rsidP="00955BC6">
            <w:pPr>
              <w:pStyle w:val="TableParagraph"/>
              <w:ind w:right="457"/>
              <w:rPr>
                <w:sz w:val="24"/>
                <w:szCs w:val="24"/>
              </w:rPr>
            </w:pPr>
            <w:r w:rsidRPr="00960335">
              <w:rPr>
                <w:sz w:val="24"/>
                <w:szCs w:val="24"/>
              </w:rPr>
              <w:t>Circuit Protected - If one LED</w:t>
            </w:r>
            <w:r w:rsidRPr="00960335">
              <w:rPr>
                <w:spacing w:val="-60"/>
                <w:sz w:val="24"/>
                <w:szCs w:val="24"/>
              </w:rPr>
              <w:t xml:space="preserve"> </w:t>
            </w:r>
            <w:r w:rsidRPr="00960335">
              <w:rPr>
                <w:sz w:val="24"/>
                <w:szCs w:val="24"/>
              </w:rPr>
              <w:t>fails</w:t>
            </w:r>
            <w:r w:rsidRPr="00960335">
              <w:rPr>
                <w:spacing w:val="-2"/>
                <w:sz w:val="24"/>
                <w:szCs w:val="24"/>
              </w:rPr>
              <w:t xml:space="preserve"> </w:t>
            </w:r>
            <w:r w:rsidRPr="00960335">
              <w:rPr>
                <w:sz w:val="24"/>
                <w:szCs w:val="24"/>
              </w:rPr>
              <w:t>the</w:t>
            </w:r>
            <w:r w:rsidRPr="00960335">
              <w:rPr>
                <w:spacing w:val="-2"/>
                <w:sz w:val="24"/>
                <w:szCs w:val="24"/>
              </w:rPr>
              <w:t xml:space="preserve"> </w:t>
            </w:r>
            <w:r w:rsidRPr="00960335">
              <w:rPr>
                <w:sz w:val="24"/>
                <w:szCs w:val="24"/>
              </w:rPr>
              <w:t>luminaire</w:t>
            </w:r>
            <w:r w:rsidRPr="00960335">
              <w:rPr>
                <w:spacing w:val="-1"/>
                <w:sz w:val="24"/>
                <w:szCs w:val="24"/>
              </w:rPr>
              <w:t xml:space="preserve"> </w:t>
            </w:r>
            <w:r w:rsidRPr="00960335">
              <w:rPr>
                <w:sz w:val="24"/>
                <w:szCs w:val="24"/>
              </w:rPr>
              <w:t>will</w:t>
            </w:r>
            <w:r w:rsidRPr="00960335">
              <w:rPr>
                <w:spacing w:val="-3"/>
                <w:sz w:val="24"/>
                <w:szCs w:val="24"/>
              </w:rPr>
              <w:t xml:space="preserve"> </w:t>
            </w:r>
            <w:r w:rsidRPr="00960335">
              <w:rPr>
                <w:sz w:val="24"/>
                <w:szCs w:val="24"/>
              </w:rPr>
              <w:t>not</w:t>
            </w:r>
            <w:r w:rsidRPr="00960335">
              <w:rPr>
                <w:spacing w:val="-3"/>
                <w:sz w:val="24"/>
                <w:szCs w:val="24"/>
              </w:rPr>
              <w:t xml:space="preserve"> </w:t>
            </w:r>
            <w:r w:rsidRPr="00960335">
              <w:rPr>
                <w:sz w:val="24"/>
                <w:szCs w:val="24"/>
              </w:rPr>
              <w:t>fail.</w:t>
            </w:r>
          </w:p>
        </w:tc>
        <w:tc>
          <w:tcPr>
            <w:tcW w:w="3118" w:type="dxa"/>
            <w:tcBorders>
              <w:top w:val="single" w:sz="4" w:space="0" w:color="000000"/>
              <w:left w:val="single" w:sz="4" w:space="0" w:color="000000"/>
              <w:bottom w:val="single" w:sz="4" w:space="0" w:color="000000"/>
            </w:tcBorders>
          </w:tcPr>
          <w:p w14:paraId="053BA8E1" w14:textId="77777777" w:rsidR="00781D72" w:rsidRPr="00960335" w:rsidRDefault="00781D72" w:rsidP="00955BC6">
            <w:pPr>
              <w:pStyle w:val="TableParagraph"/>
              <w:rPr>
                <w:sz w:val="24"/>
                <w:szCs w:val="24"/>
              </w:rPr>
            </w:pPr>
          </w:p>
        </w:tc>
      </w:tr>
      <w:tr w:rsidR="00781D72" w:rsidRPr="00237826" w14:paraId="2B89C029" w14:textId="77777777" w:rsidTr="00F07FD7">
        <w:trPr>
          <w:trHeight w:val="492"/>
          <w:jc w:val="center"/>
        </w:trPr>
        <w:tc>
          <w:tcPr>
            <w:tcW w:w="2552" w:type="dxa"/>
            <w:tcBorders>
              <w:top w:val="nil"/>
              <w:bottom w:val="single" w:sz="4" w:space="0" w:color="000000"/>
              <w:right w:val="single" w:sz="4" w:space="0" w:color="000000"/>
            </w:tcBorders>
          </w:tcPr>
          <w:p w14:paraId="50694A67" w14:textId="77777777" w:rsidR="00781D72" w:rsidRPr="00960335" w:rsidRDefault="00781D72" w:rsidP="00955BC6">
            <w:pPr>
              <w:pStyle w:val="TableParagraph"/>
              <w:rPr>
                <w:b/>
                <w:sz w:val="24"/>
                <w:szCs w:val="24"/>
              </w:rPr>
            </w:pPr>
            <w:r w:rsidRPr="00960335">
              <w:rPr>
                <w:b/>
                <w:sz w:val="24"/>
                <w:szCs w:val="24"/>
              </w:rPr>
              <w:t>Driver</w:t>
            </w:r>
            <w:r w:rsidRPr="00960335">
              <w:rPr>
                <w:b/>
                <w:spacing w:val="-2"/>
                <w:sz w:val="24"/>
                <w:szCs w:val="24"/>
              </w:rPr>
              <w:t xml:space="preserve"> </w:t>
            </w:r>
            <w:r w:rsidRPr="00960335">
              <w:rPr>
                <w:b/>
                <w:sz w:val="24"/>
                <w:szCs w:val="24"/>
              </w:rPr>
              <w:t>Efficiency</w:t>
            </w:r>
            <w:r w:rsidRPr="00960335">
              <w:rPr>
                <w:b/>
                <w:spacing w:val="-2"/>
                <w:sz w:val="24"/>
                <w:szCs w:val="24"/>
              </w:rPr>
              <w:t xml:space="preserve"> </w:t>
            </w:r>
            <w:r w:rsidRPr="00960335">
              <w:rPr>
                <w:b/>
                <w:sz w:val="24"/>
                <w:szCs w:val="24"/>
              </w:rPr>
              <w:t>(%)</w:t>
            </w:r>
          </w:p>
        </w:tc>
        <w:tc>
          <w:tcPr>
            <w:tcW w:w="3461" w:type="dxa"/>
            <w:tcBorders>
              <w:top w:val="nil"/>
              <w:left w:val="single" w:sz="4" w:space="0" w:color="000000"/>
              <w:bottom w:val="single" w:sz="4" w:space="0" w:color="000000"/>
              <w:right w:val="single" w:sz="4" w:space="0" w:color="000000"/>
            </w:tcBorders>
          </w:tcPr>
          <w:p w14:paraId="72582F27" w14:textId="77777777" w:rsidR="00781D72" w:rsidRPr="00960335" w:rsidRDefault="00781D72" w:rsidP="00955BC6">
            <w:pPr>
              <w:pStyle w:val="TableParagraph"/>
              <w:rPr>
                <w:sz w:val="24"/>
                <w:szCs w:val="24"/>
              </w:rPr>
            </w:pPr>
            <w:r w:rsidRPr="00960335">
              <w:rPr>
                <w:sz w:val="24"/>
                <w:szCs w:val="24"/>
              </w:rPr>
              <w:t>&gt;90%</w:t>
            </w:r>
          </w:p>
        </w:tc>
        <w:tc>
          <w:tcPr>
            <w:tcW w:w="3118" w:type="dxa"/>
            <w:tcBorders>
              <w:top w:val="nil"/>
              <w:left w:val="single" w:sz="4" w:space="0" w:color="000000"/>
              <w:bottom w:val="single" w:sz="4" w:space="0" w:color="000000"/>
            </w:tcBorders>
          </w:tcPr>
          <w:p w14:paraId="3C15CDED" w14:textId="77777777" w:rsidR="00781D72" w:rsidRPr="00960335" w:rsidRDefault="00781D72" w:rsidP="00955BC6">
            <w:pPr>
              <w:pStyle w:val="TableParagraph"/>
              <w:rPr>
                <w:sz w:val="24"/>
                <w:szCs w:val="24"/>
              </w:rPr>
            </w:pPr>
          </w:p>
        </w:tc>
      </w:tr>
      <w:tr w:rsidR="00781D72" w:rsidRPr="00237826" w14:paraId="019E613C" w14:textId="77777777" w:rsidTr="00F07FD7">
        <w:trPr>
          <w:trHeight w:val="1504"/>
          <w:jc w:val="center"/>
        </w:trPr>
        <w:tc>
          <w:tcPr>
            <w:tcW w:w="2552" w:type="dxa"/>
            <w:tcBorders>
              <w:top w:val="single" w:sz="4" w:space="0" w:color="000000"/>
              <w:bottom w:val="single" w:sz="4" w:space="0" w:color="000000"/>
              <w:right w:val="single" w:sz="4" w:space="0" w:color="000000"/>
            </w:tcBorders>
          </w:tcPr>
          <w:p w14:paraId="5E9DAE2C" w14:textId="77777777" w:rsidR="00781D72" w:rsidRPr="00237826" w:rsidRDefault="00781D72" w:rsidP="00955BC6">
            <w:pPr>
              <w:pStyle w:val="TableParagraph"/>
              <w:rPr>
                <w:sz w:val="24"/>
                <w:szCs w:val="24"/>
              </w:rPr>
            </w:pPr>
          </w:p>
          <w:p w14:paraId="622FC08C" w14:textId="77777777" w:rsidR="00781D72" w:rsidRPr="00960335" w:rsidRDefault="00781D72" w:rsidP="00955BC6">
            <w:pPr>
              <w:pStyle w:val="TableParagraph"/>
              <w:rPr>
                <w:sz w:val="24"/>
                <w:szCs w:val="24"/>
              </w:rPr>
            </w:pPr>
          </w:p>
          <w:p w14:paraId="5CFAB0A5" w14:textId="77777777" w:rsidR="00781D72" w:rsidRPr="00960335" w:rsidRDefault="00781D72" w:rsidP="00955BC6">
            <w:pPr>
              <w:pStyle w:val="TableParagraph"/>
              <w:ind w:right="367"/>
              <w:rPr>
                <w:b/>
                <w:sz w:val="24"/>
                <w:szCs w:val="24"/>
              </w:rPr>
            </w:pPr>
            <w:r w:rsidRPr="00960335">
              <w:rPr>
                <w:b/>
                <w:sz w:val="24"/>
                <w:szCs w:val="24"/>
              </w:rPr>
              <w:t>LED Board Replace</w:t>
            </w:r>
            <w:r w:rsidRPr="00960335">
              <w:rPr>
                <w:b/>
                <w:spacing w:val="-60"/>
                <w:sz w:val="24"/>
                <w:szCs w:val="24"/>
              </w:rPr>
              <w:t xml:space="preserve"> </w:t>
            </w:r>
            <w:r w:rsidRPr="00960335">
              <w:rPr>
                <w:b/>
                <w:sz w:val="24"/>
                <w:szCs w:val="24"/>
              </w:rPr>
              <w:t>ability /</w:t>
            </w:r>
            <w:r w:rsidRPr="00960335">
              <w:rPr>
                <w:b/>
                <w:spacing w:val="1"/>
                <w:sz w:val="24"/>
                <w:szCs w:val="24"/>
              </w:rPr>
              <w:t xml:space="preserve"> </w:t>
            </w:r>
            <w:r w:rsidRPr="00960335">
              <w:rPr>
                <w:b/>
                <w:sz w:val="24"/>
                <w:szCs w:val="24"/>
              </w:rPr>
              <w:t>Maintainability</w:t>
            </w:r>
            <w:r w:rsidRPr="00960335">
              <w:rPr>
                <w:b/>
                <w:spacing w:val="-2"/>
                <w:sz w:val="24"/>
                <w:szCs w:val="24"/>
              </w:rPr>
              <w:t xml:space="preserve"> </w:t>
            </w:r>
            <w:r w:rsidRPr="00960335">
              <w:rPr>
                <w:b/>
                <w:sz w:val="24"/>
                <w:szCs w:val="24"/>
              </w:rPr>
              <w:t>{R}</w:t>
            </w:r>
          </w:p>
        </w:tc>
        <w:tc>
          <w:tcPr>
            <w:tcW w:w="3461" w:type="dxa"/>
            <w:tcBorders>
              <w:top w:val="single" w:sz="4" w:space="0" w:color="000000"/>
              <w:left w:val="single" w:sz="4" w:space="0" w:color="000000"/>
              <w:bottom w:val="single" w:sz="4" w:space="0" w:color="000000"/>
              <w:right w:val="single" w:sz="4" w:space="0" w:color="000000"/>
            </w:tcBorders>
          </w:tcPr>
          <w:p w14:paraId="18579877" w14:textId="77777777" w:rsidR="00781D72" w:rsidRPr="00237826" w:rsidRDefault="00781D72" w:rsidP="00955BC6">
            <w:pPr>
              <w:pStyle w:val="TableParagraph"/>
              <w:rPr>
                <w:sz w:val="24"/>
                <w:szCs w:val="24"/>
              </w:rPr>
            </w:pPr>
          </w:p>
          <w:p w14:paraId="7380BDA2" w14:textId="77777777" w:rsidR="00781D72" w:rsidRPr="00237826" w:rsidRDefault="00781D72" w:rsidP="00955BC6">
            <w:pPr>
              <w:pStyle w:val="TableParagraph"/>
              <w:rPr>
                <w:sz w:val="24"/>
                <w:szCs w:val="24"/>
              </w:rPr>
            </w:pPr>
          </w:p>
          <w:p w14:paraId="2CF7D6BB" w14:textId="77777777" w:rsidR="00781D72" w:rsidRPr="00237826" w:rsidRDefault="00781D72" w:rsidP="00955BC6">
            <w:pPr>
              <w:pStyle w:val="TableParagraph"/>
              <w:rPr>
                <w:sz w:val="24"/>
                <w:szCs w:val="24"/>
              </w:rPr>
            </w:pPr>
          </w:p>
          <w:p w14:paraId="3AF5868C" w14:textId="77777777" w:rsidR="00781D72" w:rsidRPr="00960335" w:rsidRDefault="00781D72" w:rsidP="00955BC6">
            <w:pPr>
              <w:pStyle w:val="TableParagraph"/>
              <w:spacing w:before="184"/>
              <w:rPr>
                <w:sz w:val="24"/>
                <w:szCs w:val="24"/>
              </w:rPr>
            </w:pPr>
            <w:r w:rsidRPr="00960335">
              <w:rPr>
                <w:sz w:val="24"/>
                <w:szCs w:val="24"/>
              </w:rPr>
              <w:t>Yes</w:t>
            </w:r>
          </w:p>
        </w:tc>
        <w:tc>
          <w:tcPr>
            <w:tcW w:w="3118" w:type="dxa"/>
            <w:tcBorders>
              <w:top w:val="single" w:sz="4" w:space="0" w:color="000000"/>
              <w:left w:val="single" w:sz="4" w:space="0" w:color="000000"/>
              <w:bottom w:val="single" w:sz="4" w:space="0" w:color="000000"/>
            </w:tcBorders>
          </w:tcPr>
          <w:p w14:paraId="78376EB0" w14:textId="77777777" w:rsidR="00781D72" w:rsidRPr="00960335" w:rsidRDefault="00781D72" w:rsidP="00955BC6">
            <w:pPr>
              <w:pStyle w:val="TableParagraph"/>
              <w:ind w:right="133"/>
              <w:rPr>
                <w:sz w:val="24"/>
                <w:szCs w:val="24"/>
              </w:rPr>
            </w:pPr>
            <w:r w:rsidRPr="00960335">
              <w:rPr>
                <w:sz w:val="24"/>
                <w:szCs w:val="24"/>
              </w:rPr>
              <w:t>Confirm if an LED chip fails</w:t>
            </w:r>
            <w:r w:rsidRPr="00960335">
              <w:rPr>
                <w:spacing w:val="1"/>
                <w:sz w:val="24"/>
                <w:szCs w:val="24"/>
              </w:rPr>
              <w:t xml:space="preserve"> </w:t>
            </w:r>
            <w:r w:rsidRPr="00960335">
              <w:rPr>
                <w:sz w:val="24"/>
                <w:szCs w:val="24"/>
              </w:rPr>
              <w:t>causing the board to fail will</w:t>
            </w:r>
            <w:r w:rsidRPr="00960335">
              <w:rPr>
                <w:spacing w:val="1"/>
                <w:sz w:val="24"/>
                <w:szCs w:val="24"/>
              </w:rPr>
              <w:t xml:space="preserve"> </w:t>
            </w:r>
            <w:r w:rsidRPr="00960335">
              <w:rPr>
                <w:sz w:val="24"/>
                <w:szCs w:val="24"/>
              </w:rPr>
              <w:t>the only option be to discard</w:t>
            </w:r>
            <w:r w:rsidRPr="00960335">
              <w:rPr>
                <w:spacing w:val="1"/>
                <w:sz w:val="24"/>
                <w:szCs w:val="24"/>
              </w:rPr>
              <w:t xml:space="preserve"> </w:t>
            </w:r>
            <w:r w:rsidRPr="00960335">
              <w:rPr>
                <w:sz w:val="24"/>
                <w:szCs w:val="24"/>
              </w:rPr>
              <w:t>the entire fitting and source a</w:t>
            </w:r>
            <w:r w:rsidRPr="00960335">
              <w:rPr>
                <w:spacing w:val="-59"/>
                <w:sz w:val="24"/>
                <w:szCs w:val="24"/>
              </w:rPr>
              <w:t xml:space="preserve"> </w:t>
            </w:r>
            <w:r w:rsidRPr="00960335">
              <w:rPr>
                <w:sz w:val="24"/>
                <w:szCs w:val="24"/>
              </w:rPr>
              <w:t>new</w:t>
            </w:r>
            <w:r w:rsidRPr="00960335">
              <w:rPr>
                <w:spacing w:val="-2"/>
                <w:sz w:val="24"/>
                <w:szCs w:val="24"/>
              </w:rPr>
              <w:t xml:space="preserve"> </w:t>
            </w:r>
            <w:r w:rsidRPr="00960335">
              <w:rPr>
                <w:sz w:val="24"/>
                <w:szCs w:val="24"/>
              </w:rPr>
              <w:t>one.</w:t>
            </w:r>
          </w:p>
        </w:tc>
      </w:tr>
      <w:tr w:rsidR="00781D72" w:rsidRPr="00237826" w14:paraId="37C32D17" w14:textId="77777777" w:rsidTr="00F07FD7">
        <w:trPr>
          <w:trHeight w:val="492"/>
          <w:jc w:val="center"/>
        </w:trPr>
        <w:tc>
          <w:tcPr>
            <w:tcW w:w="2552" w:type="dxa"/>
            <w:tcBorders>
              <w:top w:val="single" w:sz="4" w:space="0" w:color="000000"/>
              <w:bottom w:val="single" w:sz="4" w:space="0" w:color="000000"/>
              <w:right w:val="single" w:sz="4" w:space="0" w:color="000000"/>
            </w:tcBorders>
          </w:tcPr>
          <w:p w14:paraId="3404E1B0" w14:textId="77777777" w:rsidR="00781D72" w:rsidRPr="00960335" w:rsidRDefault="00781D72" w:rsidP="00955BC6">
            <w:pPr>
              <w:pStyle w:val="TableParagraph"/>
              <w:rPr>
                <w:b/>
                <w:sz w:val="24"/>
                <w:szCs w:val="24"/>
              </w:rPr>
            </w:pPr>
            <w:r w:rsidRPr="00960335">
              <w:rPr>
                <w:b/>
                <w:sz w:val="24"/>
                <w:szCs w:val="24"/>
              </w:rPr>
              <w:t>Power Factor</w:t>
            </w:r>
          </w:p>
        </w:tc>
        <w:tc>
          <w:tcPr>
            <w:tcW w:w="3461" w:type="dxa"/>
            <w:tcBorders>
              <w:top w:val="single" w:sz="4" w:space="0" w:color="000000"/>
              <w:left w:val="single" w:sz="4" w:space="0" w:color="000000"/>
              <w:bottom w:val="single" w:sz="4" w:space="0" w:color="000000"/>
              <w:right w:val="single" w:sz="4" w:space="0" w:color="000000"/>
            </w:tcBorders>
          </w:tcPr>
          <w:p w14:paraId="3A52DAD5" w14:textId="77777777" w:rsidR="00781D72" w:rsidRPr="00960335" w:rsidRDefault="00781D72" w:rsidP="00955BC6">
            <w:pPr>
              <w:pStyle w:val="TableParagraph"/>
              <w:rPr>
                <w:sz w:val="24"/>
                <w:szCs w:val="24"/>
              </w:rPr>
            </w:pPr>
            <w:r w:rsidRPr="00960335">
              <w:rPr>
                <w:sz w:val="24"/>
                <w:szCs w:val="24"/>
              </w:rPr>
              <w:t>&gt;0.90</w:t>
            </w:r>
          </w:p>
        </w:tc>
        <w:tc>
          <w:tcPr>
            <w:tcW w:w="3118" w:type="dxa"/>
            <w:tcBorders>
              <w:top w:val="single" w:sz="4" w:space="0" w:color="000000"/>
              <w:left w:val="single" w:sz="4" w:space="0" w:color="000000"/>
              <w:bottom w:val="single" w:sz="4" w:space="0" w:color="000000"/>
            </w:tcBorders>
          </w:tcPr>
          <w:p w14:paraId="17A1DDB5" w14:textId="77777777" w:rsidR="00781D72" w:rsidRPr="00960335" w:rsidRDefault="00781D72" w:rsidP="00955BC6">
            <w:pPr>
              <w:pStyle w:val="TableParagraph"/>
              <w:rPr>
                <w:sz w:val="24"/>
                <w:szCs w:val="24"/>
              </w:rPr>
            </w:pPr>
          </w:p>
        </w:tc>
      </w:tr>
      <w:tr w:rsidR="00781D72" w:rsidRPr="00237826" w14:paraId="23ABFC6D" w14:textId="77777777" w:rsidTr="00F07FD7">
        <w:trPr>
          <w:trHeight w:val="4034"/>
          <w:jc w:val="center"/>
        </w:trPr>
        <w:tc>
          <w:tcPr>
            <w:tcW w:w="2552" w:type="dxa"/>
            <w:tcBorders>
              <w:top w:val="single" w:sz="4" w:space="0" w:color="000000"/>
              <w:bottom w:val="single" w:sz="4" w:space="0" w:color="000000"/>
              <w:right w:val="single" w:sz="4" w:space="0" w:color="000000"/>
            </w:tcBorders>
          </w:tcPr>
          <w:p w14:paraId="36C40B05" w14:textId="77777777" w:rsidR="00781D72" w:rsidRPr="00960335" w:rsidRDefault="00781D72" w:rsidP="00955BC6">
            <w:pPr>
              <w:pStyle w:val="TableParagraph"/>
              <w:rPr>
                <w:b/>
                <w:sz w:val="24"/>
                <w:szCs w:val="24"/>
              </w:rPr>
            </w:pPr>
            <w:r w:rsidRPr="00960335">
              <w:rPr>
                <w:b/>
                <w:sz w:val="24"/>
                <w:szCs w:val="24"/>
              </w:rPr>
              <w:lastRenderedPageBreak/>
              <w:t>Warranty</w:t>
            </w:r>
          </w:p>
        </w:tc>
        <w:tc>
          <w:tcPr>
            <w:tcW w:w="3461" w:type="dxa"/>
            <w:tcBorders>
              <w:top w:val="single" w:sz="4" w:space="0" w:color="000000"/>
              <w:left w:val="single" w:sz="4" w:space="0" w:color="000000"/>
              <w:bottom w:val="single" w:sz="4" w:space="0" w:color="000000"/>
              <w:right w:val="single" w:sz="4" w:space="0" w:color="000000"/>
            </w:tcBorders>
          </w:tcPr>
          <w:p w14:paraId="3B18B7E4" w14:textId="77777777" w:rsidR="00781D72" w:rsidRPr="00960335" w:rsidRDefault="00781D72" w:rsidP="00955BC6">
            <w:pPr>
              <w:pStyle w:val="TableParagraph"/>
              <w:ind w:right="494"/>
              <w:rPr>
                <w:sz w:val="24"/>
                <w:szCs w:val="24"/>
              </w:rPr>
            </w:pPr>
            <w:r w:rsidRPr="00960335">
              <w:rPr>
                <w:sz w:val="24"/>
                <w:szCs w:val="24"/>
              </w:rPr>
              <w:t>5 Years. This covers general</w:t>
            </w:r>
            <w:r w:rsidRPr="00960335">
              <w:rPr>
                <w:spacing w:val="-59"/>
                <w:sz w:val="24"/>
                <w:szCs w:val="24"/>
              </w:rPr>
              <w:t xml:space="preserve"> </w:t>
            </w:r>
            <w:r w:rsidRPr="00960335">
              <w:rPr>
                <w:sz w:val="24"/>
                <w:szCs w:val="24"/>
              </w:rPr>
              <w:t>luminaire construction,</w:t>
            </w:r>
            <w:r w:rsidRPr="00960335">
              <w:rPr>
                <w:spacing w:val="1"/>
                <w:sz w:val="24"/>
                <w:szCs w:val="24"/>
              </w:rPr>
              <w:t xml:space="preserve"> </w:t>
            </w:r>
            <w:r w:rsidRPr="00960335">
              <w:rPr>
                <w:sz w:val="24"/>
                <w:szCs w:val="24"/>
              </w:rPr>
              <w:t>associated control gear, LED</w:t>
            </w:r>
            <w:r w:rsidRPr="00960335">
              <w:rPr>
                <w:spacing w:val="-59"/>
                <w:sz w:val="24"/>
                <w:szCs w:val="24"/>
              </w:rPr>
              <w:t xml:space="preserve"> </w:t>
            </w:r>
            <w:r w:rsidRPr="00960335">
              <w:rPr>
                <w:sz w:val="24"/>
                <w:szCs w:val="24"/>
              </w:rPr>
              <w:t>boards</w:t>
            </w:r>
            <w:r w:rsidRPr="00960335">
              <w:rPr>
                <w:spacing w:val="-6"/>
                <w:sz w:val="24"/>
                <w:szCs w:val="24"/>
              </w:rPr>
              <w:t xml:space="preserve"> </w:t>
            </w:r>
            <w:r w:rsidRPr="00960335">
              <w:rPr>
                <w:sz w:val="24"/>
                <w:szCs w:val="24"/>
              </w:rPr>
              <w:t>&amp;</w:t>
            </w:r>
            <w:r w:rsidRPr="00960335">
              <w:rPr>
                <w:spacing w:val="-5"/>
                <w:sz w:val="24"/>
                <w:szCs w:val="24"/>
              </w:rPr>
              <w:t xml:space="preserve"> </w:t>
            </w:r>
            <w:r w:rsidRPr="00960335">
              <w:rPr>
                <w:sz w:val="24"/>
                <w:szCs w:val="24"/>
              </w:rPr>
              <w:t>lumen</w:t>
            </w:r>
            <w:r w:rsidRPr="00960335">
              <w:rPr>
                <w:spacing w:val="-4"/>
                <w:sz w:val="24"/>
                <w:szCs w:val="24"/>
              </w:rPr>
              <w:t xml:space="preserve"> </w:t>
            </w:r>
            <w:r w:rsidRPr="00960335">
              <w:rPr>
                <w:sz w:val="24"/>
                <w:szCs w:val="24"/>
              </w:rPr>
              <w:t>deprecation.</w:t>
            </w:r>
          </w:p>
        </w:tc>
        <w:tc>
          <w:tcPr>
            <w:tcW w:w="3118" w:type="dxa"/>
            <w:tcBorders>
              <w:top w:val="single" w:sz="4" w:space="0" w:color="000000"/>
              <w:left w:val="single" w:sz="4" w:space="0" w:color="000000"/>
              <w:bottom w:val="single" w:sz="4" w:space="0" w:color="000000"/>
            </w:tcBorders>
          </w:tcPr>
          <w:p w14:paraId="3E537B3F" w14:textId="77777777" w:rsidR="00781D72" w:rsidRPr="00960335" w:rsidRDefault="00781D72" w:rsidP="00955BC6">
            <w:pPr>
              <w:pStyle w:val="TableParagraph"/>
              <w:ind w:right="80"/>
              <w:rPr>
                <w:sz w:val="24"/>
                <w:szCs w:val="24"/>
              </w:rPr>
            </w:pPr>
            <w:r w:rsidRPr="00960335">
              <w:rPr>
                <w:sz w:val="24"/>
                <w:szCs w:val="24"/>
              </w:rPr>
              <w:t>The following shall be</w:t>
            </w:r>
            <w:r w:rsidRPr="00960335">
              <w:rPr>
                <w:spacing w:val="1"/>
                <w:sz w:val="24"/>
                <w:szCs w:val="24"/>
              </w:rPr>
              <w:t xml:space="preserve"> </w:t>
            </w:r>
            <w:r w:rsidRPr="00960335">
              <w:rPr>
                <w:sz w:val="24"/>
                <w:szCs w:val="24"/>
              </w:rPr>
              <w:t>confirmed; Who is the</w:t>
            </w:r>
            <w:r w:rsidRPr="00960335">
              <w:rPr>
                <w:spacing w:val="1"/>
                <w:sz w:val="24"/>
                <w:szCs w:val="24"/>
              </w:rPr>
              <w:t xml:space="preserve"> </w:t>
            </w:r>
            <w:r w:rsidRPr="00960335">
              <w:rPr>
                <w:sz w:val="24"/>
                <w:szCs w:val="24"/>
              </w:rPr>
              <w:t>warrantor? Does the</w:t>
            </w:r>
            <w:r w:rsidRPr="00960335">
              <w:rPr>
                <w:spacing w:val="1"/>
                <w:sz w:val="24"/>
                <w:szCs w:val="24"/>
              </w:rPr>
              <w:t xml:space="preserve"> </w:t>
            </w:r>
            <w:r w:rsidRPr="00960335">
              <w:rPr>
                <w:sz w:val="24"/>
                <w:szCs w:val="24"/>
              </w:rPr>
              <w:t>warrantor have a local</w:t>
            </w:r>
            <w:r w:rsidRPr="00960335">
              <w:rPr>
                <w:spacing w:val="1"/>
                <w:sz w:val="24"/>
                <w:szCs w:val="24"/>
              </w:rPr>
              <w:t xml:space="preserve"> </w:t>
            </w:r>
            <w:r w:rsidRPr="00960335">
              <w:rPr>
                <w:sz w:val="24"/>
                <w:szCs w:val="24"/>
              </w:rPr>
              <w:t>representative in the market</w:t>
            </w:r>
            <w:r w:rsidRPr="00960335">
              <w:rPr>
                <w:spacing w:val="1"/>
                <w:sz w:val="24"/>
                <w:szCs w:val="24"/>
              </w:rPr>
              <w:t xml:space="preserve"> </w:t>
            </w:r>
            <w:r w:rsidRPr="00960335">
              <w:rPr>
                <w:sz w:val="24"/>
                <w:szCs w:val="24"/>
              </w:rPr>
              <w:t>or are goods being supplied</w:t>
            </w:r>
            <w:r w:rsidRPr="00960335">
              <w:rPr>
                <w:spacing w:val="1"/>
                <w:sz w:val="24"/>
                <w:szCs w:val="24"/>
              </w:rPr>
              <w:t xml:space="preserve"> </w:t>
            </w:r>
            <w:r w:rsidRPr="00960335">
              <w:rPr>
                <w:sz w:val="24"/>
                <w:szCs w:val="24"/>
              </w:rPr>
              <w:t>by a third party? What exactly</w:t>
            </w:r>
            <w:r w:rsidRPr="00960335">
              <w:rPr>
                <w:spacing w:val="-59"/>
                <w:sz w:val="24"/>
                <w:szCs w:val="24"/>
              </w:rPr>
              <w:t xml:space="preserve"> </w:t>
            </w:r>
            <w:r w:rsidRPr="00960335">
              <w:rPr>
                <w:sz w:val="24"/>
                <w:szCs w:val="24"/>
              </w:rPr>
              <w:t>is been warranted? Is LED</w:t>
            </w:r>
            <w:r w:rsidRPr="00960335">
              <w:rPr>
                <w:spacing w:val="1"/>
                <w:sz w:val="24"/>
                <w:szCs w:val="24"/>
              </w:rPr>
              <w:t xml:space="preserve"> </w:t>
            </w:r>
            <w:r w:rsidRPr="00960335">
              <w:rPr>
                <w:sz w:val="24"/>
                <w:szCs w:val="24"/>
              </w:rPr>
              <w:t>lumen deprecation covered</w:t>
            </w:r>
            <w:r w:rsidRPr="00960335">
              <w:rPr>
                <w:spacing w:val="1"/>
                <w:sz w:val="24"/>
                <w:szCs w:val="24"/>
              </w:rPr>
              <w:t xml:space="preserve"> </w:t>
            </w:r>
            <w:r w:rsidRPr="00960335">
              <w:rPr>
                <w:sz w:val="24"/>
                <w:szCs w:val="24"/>
              </w:rPr>
              <w:t>under warranty? If it is a third</w:t>
            </w:r>
            <w:r w:rsidRPr="00960335">
              <w:rPr>
                <w:spacing w:val="1"/>
                <w:sz w:val="24"/>
                <w:szCs w:val="24"/>
              </w:rPr>
              <w:t xml:space="preserve"> </w:t>
            </w:r>
            <w:r w:rsidRPr="00960335">
              <w:rPr>
                <w:sz w:val="24"/>
                <w:szCs w:val="24"/>
              </w:rPr>
              <w:t>party supplier, are they</w:t>
            </w:r>
            <w:r w:rsidRPr="00960335">
              <w:rPr>
                <w:spacing w:val="1"/>
                <w:sz w:val="24"/>
                <w:szCs w:val="24"/>
              </w:rPr>
              <w:t xml:space="preserve"> </w:t>
            </w:r>
            <w:r w:rsidRPr="00960335">
              <w:rPr>
                <w:sz w:val="24"/>
                <w:szCs w:val="24"/>
              </w:rPr>
              <w:t>offering the same terms as</w:t>
            </w:r>
            <w:r w:rsidRPr="00960335">
              <w:rPr>
                <w:spacing w:val="1"/>
                <w:sz w:val="24"/>
                <w:szCs w:val="24"/>
              </w:rPr>
              <w:t xml:space="preserve"> </w:t>
            </w:r>
            <w:r w:rsidRPr="00960335">
              <w:rPr>
                <w:sz w:val="24"/>
                <w:szCs w:val="24"/>
              </w:rPr>
              <w:t>the manufacturer? How long</w:t>
            </w:r>
            <w:r w:rsidRPr="00960335">
              <w:rPr>
                <w:spacing w:val="1"/>
                <w:sz w:val="24"/>
                <w:szCs w:val="24"/>
              </w:rPr>
              <w:t xml:space="preserve"> </w:t>
            </w:r>
            <w:r w:rsidRPr="00960335">
              <w:rPr>
                <w:sz w:val="24"/>
                <w:szCs w:val="24"/>
              </w:rPr>
              <w:t>has the manufacturer &amp; or</w:t>
            </w:r>
            <w:r w:rsidRPr="00960335">
              <w:rPr>
                <w:spacing w:val="1"/>
                <w:sz w:val="24"/>
                <w:szCs w:val="24"/>
              </w:rPr>
              <w:t xml:space="preserve"> </w:t>
            </w:r>
            <w:r w:rsidRPr="00960335">
              <w:rPr>
                <w:sz w:val="24"/>
                <w:szCs w:val="24"/>
              </w:rPr>
              <w:t>supplier</w:t>
            </w:r>
            <w:r w:rsidRPr="00960335">
              <w:rPr>
                <w:spacing w:val="-2"/>
                <w:sz w:val="24"/>
                <w:szCs w:val="24"/>
              </w:rPr>
              <w:t xml:space="preserve"> </w:t>
            </w:r>
            <w:r w:rsidRPr="00960335">
              <w:rPr>
                <w:sz w:val="24"/>
                <w:szCs w:val="24"/>
              </w:rPr>
              <w:t>been</w:t>
            </w:r>
            <w:r w:rsidRPr="00960335">
              <w:rPr>
                <w:spacing w:val="-1"/>
                <w:sz w:val="24"/>
                <w:szCs w:val="24"/>
              </w:rPr>
              <w:t xml:space="preserve"> </w:t>
            </w:r>
            <w:r w:rsidRPr="00960335">
              <w:rPr>
                <w:sz w:val="24"/>
                <w:szCs w:val="24"/>
              </w:rPr>
              <w:t>trading?</w:t>
            </w:r>
          </w:p>
        </w:tc>
      </w:tr>
      <w:tr w:rsidR="00781D72" w:rsidRPr="00237826" w14:paraId="0E5060E6" w14:textId="77777777" w:rsidTr="00F07FD7">
        <w:trPr>
          <w:trHeight w:val="1251"/>
          <w:jc w:val="center"/>
        </w:trPr>
        <w:tc>
          <w:tcPr>
            <w:tcW w:w="2552" w:type="dxa"/>
            <w:tcBorders>
              <w:top w:val="single" w:sz="4" w:space="0" w:color="000000"/>
              <w:bottom w:val="single" w:sz="4" w:space="0" w:color="000000"/>
              <w:right w:val="single" w:sz="4" w:space="0" w:color="000000"/>
            </w:tcBorders>
          </w:tcPr>
          <w:p w14:paraId="17FFA197" w14:textId="3E5D0DC9" w:rsidR="00781D72" w:rsidRPr="00960335" w:rsidRDefault="00781D72" w:rsidP="00955BC6">
            <w:pPr>
              <w:pStyle w:val="TableParagraph"/>
              <w:ind w:right="175"/>
              <w:rPr>
                <w:b/>
                <w:sz w:val="24"/>
                <w:szCs w:val="24"/>
              </w:rPr>
            </w:pPr>
            <w:r w:rsidRPr="00960335">
              <w:rPr>
                <w:b/>
                <w:sz w:val="24"/>
                <w:szCs w:val="24"/>
              </w:rPr>
              <w:t>Compliance with</w:t>
            </w:r>
            <w:r w:rsidRPr="00960335">
              <w:rPr>
                <w:b/>
                <w:spacing w:val="1"/>
                <w:sz w:val="24"/>
                <w:szCs w:val="24"/>
              </w:rPr>
              <w:t xml:space="preserve"> </w:t>
            </w:r>
            <w:r w:rsidRPr="00960335">
              <w:rPr>
                <w:b/>
                <w:sz w:val="24"/>
                <w:szCs w:val="24"/>
              </w:rPr>
              <w:t>European</w:t>
            </w:r>
            <w:r w:rsidRPr="00960335">
              <w:rPr>
                <w:b/>
                <w:spacing w:val="1"/>
                <w:sz w:val="24"/>
                <w:szCs w:val="24"/>
              </w:rPr>
              <w:t xml:space="preserve"> </w:t>
            </w:r>
            <w:r w:rsidRPr="00960335">
              <w:rPr>
                <w:b/>
                <w:sz w:val="24"/>
                <w:szCs w:val="24"/>
              </w:rPr>
              <w:t>Manufacturing &amp;</w:t>
            </w:r>
            <w:r w:rsidRPr="00960335">
              <w:rPr>
                <w:b/>
                <w:spacing w:val="1"/>
                <w:sz w:val="24"/>
                <w:szCs w:val="24"/>
              </w:rPr>
              <w:t xml:space="preserve"> </w:t>
            </w:r>
            <w:r w:rsidRPr="00960335">
              <w:rPr>
                <w:b/>
                <w:sz w:val="24"/>
                <w:szCs w:val="24"/>
              </w:rPr>
              <w:t>Electrical</w:t>
            </w:r>
            <w:r w:rsidRPr="00960335">
              <w:rPr>
                <w:b/>
                <w:spacing w:val="-8"/>
                <w:sz w:val="24"/>
                <w:szCs w:val="24"/>
              </w:rPr>
              <w:t xml:space="preserve"> </w:t>
            </w:r>
            <w:r w:rsidRPr="00960335">
              <w:rPr>
                <w:b/>
                <w:sz w:val="24"/>
                <w:szCs w:val="24"/>
              </w:rPr>
              <w:t>Standards</w:t>
            </w:r>
            <w:r w:rsidRPr="00960335">
              <w:rPr>
                <w:b/>
                <w:spacing w:val="-8"/>
                <w:sz w:val="24"/>
                <w:szCs w:val="24"/>
              </w:rPr>
              <w:t xml:space="preserve"> </w:t>
            </w:r>
          </w:p>
        </w:tc>
        <w:tc>
          <w:tcPr>
            <w:tcW w:w="3461" w:type="dxa"/>
            <w:tcBorders>
              <w:top w:val="single" w:sz="4" w:space="0" w:color="000000"/>
              <w:left w:val="single" w:sz="4" w:space="0" w:color="000000"/>
              <w:bottom w:val="single" w:sz="4" w:space="0" w:color="000000"/>
              <w:right w:val="single" w:sz="4" w:space="0" w:color="000000"/>
            </w:tcBorders>
          </w:tcPr>
          <w:p w14:paraId="44E6D5FA" w14:textId="77777777" w:rsidR="00781D72" w:rsidRPr="00237826" w:rsidRDefault="00781D72" w:rsidP="00955BC6">
            <w:pPr>
              <w:pStyle w:val="TableParagraph"/>
              <w:rPr>
                <w:sz w:val="24"/>
                <w:szCs w:val="24"/>
              </w:rPr>
            </w:pPr>
          </w:p>
          <w:p w14:paraId="66ABB388" w14:textId="77777777" w:rsidR="00781D72" w:rsidRPr="00237826" w:rsidRDefault="00781D72" w:rsidP="00955BC6">
            <w:pPr>
              <w:pStyle w:val="TableParagraph"/>
              <w:rPr>
                <w:sz w:val="24"/>
                <w:szCs w:val="24"/>
              </w:rPr>
            </w:pPr>
          </w:p>
          <w:p w14:paraId="64134ED5" w14:textId="77777777" w:rsidR="00781D72" w:rsidRPr="00960335" w:rsidRDefault="00781D72" w:rsidP="00955BC6">
            <w:pPr>
              <w:pStyle w:val="TableParagraph"/>
              <w:spacing w:before="207"/>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53C426D5" w14:textId="77777777" w:rsidR="00781D72" w:rsidRPr="00960335" w:rsidRDefault="00781D72" w:rsidP="00955BC6">
            <w:pPr>
              <w:pStyle w:val="TableParagraph"/>
              <w:rPr>
                <w:sz w:val="24"/>
                <w:szCs w:val="24"/>
              </w:rPr>
            </w:pPr>
          </w:p>
          <w:p w14:paraId="271290F9"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48888C94" w14:textId="77777777" w:rsidTr="00F07FD7">
        <w:trPr>
          <w:trHeight w:val="1251"/>
          <w:jc w:val="center"/>
        </w:trPr>
        <w:tc>
          <w:tcPr>
            <w:tcW w:w="2552" w:type="dxa"/>
            <w:tcBorders>
              <w:top w:val="single" w:sz="4" w:space="0" w:color="000000"/>
              <w:bottom w:val="single" w:sz="4" w:space="0" w:color="000000"/>
              <w:right w:val="single" w:sz="4" w:space="0" w:color="000000"/>
            </w:tcBorders>
          </w:tcPr>
          <w:p w14:paraId="3CA21320" w14:textId="764B35D4" w:rsidR="00781D72" w:rsidRPr="00960335" w:rsidRDefault="00781D72" w:rsidP="00955BC6">
            <w:pPr>
              <w:pStyle w:val="TableParagraph"/>
              <w:ind w:right="175"/>
              <w:rPr>
                <w:b/>
                <w:sz w:val="24"/>
                <w:szCs w:val="24"/>
              </w:rPr>
            </w:pPr>
            <w:r w:rsidRPr="00960335">
              <w:rPr>
                <w:b/>
                <w:sz w:val="24"/>
                <w:szCs w:val="24"/>
              </w:rPr>
              <w:t>Compliance with</w:t>
            </w:r>
            <w:r w:rsidRPr="00960335">
              <w:rPr>
                <w:b/>
                <w:spacing w:val="1"/>
                <w:sz w:val="24"/>
                <w:szCs w:val="24"/>
              </w:rPr>
              <w:t xml:space="preserve"> </w:t>
            </w:r>
            <w:r w:rsidRPr="00960335">
              <w:rPr>
                <w:b/>
                <w:sz w:val="24"/>
                <w:szCs w:val="24"/>
              </w:rPr>
              <w:t>European</w:t>
            </w:r>
            <w:r w:rsidRPr="00960335">
              <w:rPr>
                <w:b/>
                <w:spacing w:val="1"/>
                <w:sz w:val="24"/>
                <w:szCs w:val="24"/>
              </w:rPr>
              <w:t xml:space="preserve"> </w:t>
            </w:r>
            <w:r w:rsidRPr="00960335">
              <w:rPr>
                <w:b/>
                <w:sz w:val="24"/>
                <w:szCs w:val="24"/>
              </w:rPr>
              <w:t>Manufacturing &amp;</w:t>
            </w:r>
            <w:r w:rsidRPr="00960335">
              <w:rPr>
                <w:b/>
                <w:spacing w:val="1"/>
                <w:sz w:val="24"/>
                <w:szCs w:val="24"/>
              </w:rPr>
              <w:t xml:space="preserve"> </w:t>
            </w:r>
            <w:r w:rsidRPr="00960335">
              <w:rPr>
                <w:b/>
                <w:sz w:val="24"/>
                <w:szCs w:val="24"/>
              </w:rPr>
              <w:t>Electrical</w:t>
            </w:r>
            <w:r w:rsidRPr="00960335">
              <w:rPr>
                <w:b/>
                <w:spacing w:val="-8"/>
                <w:sz w:val="24"/>
                <w:szCs w:val="24"/>
              </w:rPr>
              <w:t xml:space="preserve"> </w:t>
            </w:r>
            <w:r w:rsidRPr="00960335">
              <w:rPr>
                <w:b/>
                <w:sz w:val="24"/>
                <w:szCs w:val="24"/>
              </w:rPr>
              <w:t>Standards</w:t>
            </w:r>
            <w:r w:rsidRPr="00960335">
              <w:rPr>
                <w:b/>
                <w:spacing w:val="-8"/>
                <w:sz w:val="24"/>
                <w:szCs w:val="24"/>
              </w:rPr>
              <w:t xml:space="preserve"> </w:t>
            </w:r>
          </w:p>
        </w:tc>
        <w:tc>
          <w:tcPr>
            <w:tcW w:w="3461" w:type="dxa"/>
            <w:tcBorders>
              <w:top w:val="single" w:sz="4" w:space="0" w:color="000000"/>
              <w:left w:val="single" w:sz="4" w:space="0" w:color="000000"/>
              <w:bottom w:val="single" w:sz="4" w:space="0" w:color="000000"/>
              <w:right w:val="single" w:sz="4" w:space="0" w:color="000000"/>
            </w:tcBorders>
          </w:tcPr>
          <w:p w14:paraId="30C4759D" w14:textId="77777777" w:rsidR="00781D72" w:rsidRPr="00237826" w:rsidRDefault="00781D72" w:rsidP="00955BC6">
            <w:pPr>
              <w:pStyle w:val="TableParagraph"/>
              <w:rPr>
                <w:sz w:val="24"/>
                <w:szCs w:val="24"/>
              </w:rPr>
            </w:pPr>
          </w:p>
          <w:p w14:paraId="7BE0CA58" w14:textId="77777777" w:rsidR="00781D72" w:rsidRPr="00237826" w:rsidRDefault="00781D72" w:rsidP="00955BC6">
            <w:pPr>
              <w:pStyle w:val="TableParagraph"/>
              <w:rPr>
                <w:sz w:val="24"/>
                <w:szCs w:val="24"/>
              </w:rPr>
            </w:pPr>
          </w:p>
          <w:p w14:paraId="79BF88A7" w14:textId="77777777" w:rsidR="00781D72" w:rsidRPr="00960335" w:rsidRDefault="00781D72" w:rsidP="00955BC6">
            <w:pPr>
              <w:pStyle w:val="TableParagraph"/>
              <w:spacing w:before="207"/>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43EA6415" w14:textId="77777777" w:rsidR="00781D72" w:rsidRPr="00960335" w:rsidRDefault="00781D72" w:rsidP="00955BC6">
            <w:pPr>
              <w:pStyle w:val="TableParagraph"/>
              <w:rPr>
                <w:sz w:val="24"/>
                <w:szCs w:val="24"/>
              </w:rPr>
            </w:pPr>
          </w:p>
          <w:p w14:paraId="120E4562"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07F9C0E8"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3985EAA6" w14:textId="77777777" w:rsidR="00781D72" w:rsidRPr="00960335" w:rsidRDefault="00781D72" w:rsidP="00955BC6">
            <w:pPr>
              <w:pStyle w:val="TableParagraph"/>
              <w:rPr>
                <w:sz w:val="24"/>
                <w:szCs w:val="24"/>
              </w:rPr>
            </w:pPr>
          </w:p>
          <w:p w14:paraId="6187B6D2" w14:textId="77777777" w:rsidR="00781D72" w:rsidRPr="00960335" w:rsidRDefault="00781D72" w:rsidP="00955BC6">
            <w:pPr>
              <w:pStyle w:val="TableParagraph"/>
              <w:ind w:right="1120"/>
              <w:rPr>
                <w:b/>
                <w:sz w:val="24"/>
                <w:szCs w:val="24"/>
              </w:rPr>
            </w:pPr>
            <w:r w:rsidRPr="00960335">
              <w:rPr>
                <w:b/>
                <w:sz w:val="24"/>
                <w:szCs w:val="24"/>
              </w:rPr>
              <w:t>EC</w:t>
            </w:r>
            <w:r w:rsidRPr="00960335">
              <w:rPr>
                <w:b/>
                <w:spacing w:val="-8"/>
                <w:sz w:val="24"/>
                <w:szCs w:val="24"/>
              </w:rPr>
              <w:t xml:space="preserve"> </w:t>
            </w:r>
            <w:r w:rsidRPr="00960335">
              <w:rPr>
                <w:b/>
                <w:sz w:val="24"/>
                <w:szCs w:val="24"/>
              </w:rPr>
              <w:t>Directive</w:t>
            </w:r>
            <w:r w:rsidRPr="00960335">
              <w:rPr>
                <w:b/>
                <w:spacing w:val="-58"/>
                <w:sz w:val="24"/>
                <w:szCs w:val="24"/>
              </w:rPr>
              <w:t xml:space="preserve"> </w:t>
            </w:r>
            <w:r w:rsidRPr="00960335">
              <w:rPr>
                <w:b/>
                <w:sz w:val="24"/>
                <w:szCs w:val="24"/>
              </w:rPr>
              <w:t>2006/95/EC</w:t>
            </w:r>
          </w:p>
        </w:tc>
        <w:tc>
          <w:tcPr>
            <w:tcW w:w="3461" w:type="dxa"/>
            <w:tcBorders>
              <w:top w:val="single" w:sz="4" w:space="0" w:color="000000"/>
              <w:left w:val="single" w:sz="4" w:space="0" w:color="000000"/>
              <w:bottom w:val="single" w:sz="4" w:space="0" w:color="000000"/>
              <w:right w:val="single" w:sz="4" w:space="0" w:color="000000"/>
            </w:tcBorders>
          </w:tcPr>
          <w:p w14:paraId="2E7D924C" w14:textId="77777777" w:rsidR="00781D72" w:rsidRPr="00237826" w:rsidRDefault="00781D72" w:rsidP="00955BC6">
            <w:pPr>
              <w:pStyle w:val="TableParagraph"/>
              <w:rPr>
                <w:sz w:val="24"/>
                <w:szCs w:val="24"/>
              </w:rPr>
            </w:pPr>
          </w:p>
          <w:p w14:paraId="226238B1" w14:textId="77777777" w:rsidR="00781D72" w:rsidRPr="00960335" w:rsidRDefault="00781D72" w:rsidP="00955BC6">
            <w:pPr>
              <w:pStyle w:val="TableParagraph"/>
              <w:rPr>
                <w:sz w:val="24"/>
                <w:szCs w:val="24"/>
              </w:rPr>
            </w:pPr>
          </w:p>
          <w:p w14:paraId="2D2591EE"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155C10B6"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25CFADD6"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136A2CE5" w14:textId="77777777" w:rsidR="00781D72" w:rsidRPr="00960335" w:rsidRDefault="00781D72" w:rsidP="00955BC6">
            <w:pPr>
              <w:pStyle w:val="TableParagraph"/>
              <w:rPr>
                <w:sz w:val="24"/>
                <w:szCs w:val="24"/>
              </w:rPr>
            </w:pPr>
          </w:p>
          <w:p w14:paraId="6B4911E6" w14:textId="77777777" w:rsidR="00781D72" w:rsidRPr="00960335" w:rsidRDefault="00781D72" w:rsidP="00955BC6">
            <w:pPr>
              <w:pStyle w:val="TableParagraph"/>
              <w:ind w:right="1120"/>
              <w:rPr>
                <w:b/>
                <w:sz w:val="24"/>
                <w:szCs w:val="24"/>
              </w:rPr>
            </w:pPr>
            <w:r w:rsidRPr="00960335">
              <w:rPr>
                <w:b/>
                <w:sz w:val="24"/>
                <w:szCs w:val="24"/>
              </w:rPr>
              <w:t>EC</w:t>
            </w:r>
            <w:r w:rsidRPr="00960335">
              <w:rPr>
                <w:b/>
                <w:spacing w:val="-8"/>
                <w:sz w:val="24"/>
                <w:szCs w:val="24"/>
              </w:rPr>
              <w:t xml:space="preserve"> </w:t>
            </w:r>
            <w:r w:rsidRPr="00960335">
              <w:rPr>
                <w:b/>
                <w:sz w:val="24"/>
                <w:szCs w:val="24"/>
              </w:rPr>
              <w:t>Directive</w:t>
            </w:r>
            <w:r w:rsidRPr="00960335">
              <w:rPr>
                <w:b/>
                <w:spacing w:val="-58"/>
                <w:sz w:val="24"/>
                <w:szCs w:val="24"/>
              </w:rPr>
              <w:t xml:space="preserve"> </w:t>
            </w:r>
            <w:r w:rsidRPr="00960335">
              <w:rPr>
                <w:b/>
                <w:sz w:val="24"/>
                <w:szCs w:val="24"/>
              </w:rPr>
              <w:t>2004/108/EC</w:t>
            </w:r>
          </w:p>
        </w:tc>
        <w:tc>
          <w:tcPr>
            <w:tcW w:w="3461" w:type="dxa"/>
            <w:tcBorders>
              <w:top w:val="single" w:sz="4" w:space="0" w:color="000000"/>
              <w:left w:val="single" w:sz="4" w:space="0" w:color="000000"/>
              <w:bottom w:val="single" w:sz="4" w:space="0" w:color="000000"/>
              <w:right w:val="single" w:sz="4" w:space="0" w:color="000000"/>
            </w:tcBorders>
          </w:tcPr>
          <w:p w14:paraId="6D40940C" w14:textId="77777777" w:rsidR="00781D72" w:rsidRPr="00237826" w:rsidRDefault="00781D72" w:rsidP="00955BC6">
            <w:pPr>
              <w:pStyle w:val="TableParagraph"/>
              <w:rPr>
                <w:sz w:val="24"/>
                <w:szCs w:val="24"/>
              </w:rPr>
            </w:pPr>
          </w:p>
          <w:p w14:paraId="617C74FD" w14:textId="77777777" w:rsidR="00781D72" w:rsidRPr="00960335" w:rsidRDefault="00781D72" w:rsidP="00955BC6">
            <w:pPr>
              <w:pStyle w:val="TableParagraph"/>
              <w:rPr>
                <w:sz w:val="24"/>
                <w:szCs w:val="24"/>
              </w:rPr>
            </w:pPr>
          </w:p>
          <w:p w14:paraId="7EA0E5A6"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7D97060A"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36B33A1E"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2B4CBC7E" w14:textId="77777777" w:rsidR="00781D72" w:rsidRPr="00960335" w:rsidRDefault="00781D72" w:rsidP="00955BC6">
            <w:pPr>
              <w:pStyle w:val="TableParagraph"/>
              <w:rPr>
                <w:sz w:val="24"/>
                <w:szCs w:val="24"/>
              </w:rPr>
            </w:pPr>
          </w:p>
          <w:p w14:paraId="39E7E7C5" w14:textId="77777777" w:rsidR="00781D72" w:rsidRPr="00960335" w:rsidRDefault="00781D72" w:rsidP="00955BC6">
            <w:pPr>
              <w:pStyle w:val="TableParagraph"/>
              <w:ind w:right="636"/>
              <w:rPr>
                <w:b/>
                <w:sz w:val="24"/>
                <w:szCs w:val="24"/>
              </w:rPr>
            </w:pPr>
            <w:r w:rsidRPr="00960335">
              <w:rPr>
                <w:b/>
                <w:sz w:val="24"/>
                <w:szCs w:val="24"/>
              </w:rPr>
              <w:t>RoHS II Directive</w:t>
            </w:r>
            <w:r w:rsidRPr="00960335">
              <w:rPr>
                <w:b/>
                <w:spacing w:val="-60"/>
                <w:sz w:val="24"/>
                <w:szCs w:val="24"/>
              </w:rPr>
              <w:t xml:space="preserve"> </w:t>
            </w:r>
            <w:r w:rsidRPr="00960335">
              <w:rPr>
                <w:b/>
                <w:sz w:val="24"/>
                <w:szCs w:val="24"/>
              </w:rPr>
              <w:t>2011/65/EU</w:t>
            </w:r>
          </w:p>
        </w:tc>
        <w:tc>
          <w:tcPr>
            <w:tcW w:w="3461" w:type="dxa"/>
            <w:tcBorders>
              <w:top w:val="single" w:sz="4" w:space="0" w:color="000000"/>
              <w:left w:val="single" w:sz="4" w:space="0" w:color="000000"/>
              <w:bottom w:val="single" w:sz="4" w:space="0" w:color="000000"/>
              <w:right w:val="single" w:sz="4" w:space="0" w:color="000000"/>
            </w:tcBorders>
          </w:tcPr>
          <w:p w14:paraId="10B33AAC" w14:textId="77777777" w:rsidR="00781D72" w:rsidRPr="00237826" w:rsidRDefault="00781D72" w:rsidP="00955BC6">
            <w:pPr>
              <w:pStyle w:val="TableParagraph"/>
              <w:rPr>
                <w:sz w:val="24"/>
                <w:szCs w:val="24"/>
              </w:rPr>
            </w:pPr>
          </w:p>
          <w:p w14:paraId="46DEA49D" w14:textId="77777777" w:rsidR="00781D72" w:rsidRPr="00960335" w:rsidRDefault="00781D72" w:rsidP="00955BC6">
            <w:pPr>
              <w:pStyle w:val="TableParagraph"/>
              <w:rPr>
                <w:sz w:val="24"/>
                <w:szCs w:val="24"/>
              </w:rPr>
            </w:pPr>
          </w:p>
          <w:p w14:paraId="665DE37D"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3AED250D"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0714B14A"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14C954F0" w14:textId="77777777" w:rsidR="00781D72" w:rsidRPr="00237826" w:rsidRDefault="00781D72" w:rsidP="00955BC6">
            <w:pPr>
              <w:pStyle w:val="TableParagraph"/>
              <w:rPr>
                <w:sz w:val="24"/>
                <w:szCs w:val="24"/>
              </w:rPr>
            </w:pPr>
          </w:p>
          <w:p w14:paraId="0ACC2BF8" w14:textId="77777777" w:rsidR="00781D72" w:rsidRPr="00960335" w:rsidRDefault="00781D72" w:rsidP="00955BC6">
            <w:pPr>
              <w:pStyle w:val="TableParagraph"/>
              <w:rPr>
                <w:sz w:val="24"/>
                <w:szCs w:val="24"/>
              </w:rPr>
            </w:pPr>
          </w:p>
          <w:p w14:paraId="55BF8616" w14:textId="77777777" w:rsidR="00781D72" w:rsidRPr="00960335" w:rsidRDefault="00781D72" w:rsidP="00955BC6">
            <w:pPr>
              <w:pStyle w:val="TableParagraph"/>
              <w:rPr>
                <w:b/>
                <w:sz w:val="24"/>
                <w:szCs w:val="24"/>
              </w:rPr>
            </w:pPr>
            <w:r w:rsidRPr="00960335">
              <w:rPr>
                <w:b/>
                <w:sz w:val="24"/>
                <w:szCs w:val="24"/>
              </w:rPr>
              <w:t>EN</w:t>
            </w:r>
            <w:r w:rsidRPr="00960335">
              <w:rPr>
                <w:b/>
                <w:spacing w:val="-2"/>
                <w:sz w:val="24"/>
                <w:szCs w:val="24"/>
              </w:rPr>
              <w:t xml:space="preserve"> </w:t>
            </w:r>
            <w:r w:rsidRPr="00960335">
              <w:rPr>
                <w:b/>
                <w:sz w:val="24"/>
                <w:szCs w:val="24"/>
              </w:rPr>
              <w:t>55015</w:t>
            </w:r>
          </w:p>
        </w:tc>
        <w:tc>
          <w:tcPr>
            <w:tcW w:w="3461" w:type="dxa"/>
            <w:tcBorders>
              <w:top w:val="single" w:sz="4" w:space="0" w:color="000000"/>
              <w:left w:val="single" w:sz="4" w:space="0" w:color="000000"/>
              <w:bottom w:val="single" w:sz="4" w:space="0" w:color="000000"/>
              <w:right w:val="single" w:sz="4" w:space="0" w:color="000000"/>
            </w:tcBorders>
          </w:tcPr>
          <w:p w14:paraId="2F87CE4A" w14:textId="77777777" w:rsidR="00781D72" w:rsidRPr="00237826" w:rsidRDefault="00781D72" w:rsidP="00955BC6">
            <w:pPr>
              <w:pStyle w:val="TableParagraph"/>
              <w:rPr>
                <w:sz w:val="24"/>
                <w:szCs w:val="24"/>
              </w:rPr>
            </w:pPr>
          </w:p>
          <w:p w14:paraId="0801ADA0" w14:textId="77777777" w:rsidR="00781D72" w:rsidRPr="00960335" w:rsidRDefault="00781D72" w:rsidP="00955BC6">
            <w:pPr>
              <w:pStyle w:val="TableParagraph"/>
              <w:rPr>
                <w:sz w:val="24"/>
                <w:szCs w:val="24"/>
              </w:rPr>
            </w:pPr>
          </w:p>
          <w:p w14:paraId="436E8434"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01D297C2"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6ECC2FFA" w14:textId="77777777" w:rsidTr="00F07FD7">
        <w:trPr>
          <w:trHeight w:val="998"/>
          <w:jc w:val="center"/>
        </w:trPr>
        <w:tc>
          <w:tcPr>
            <w:tcW w:w="2552" w:type="dxa"/>
            <w:tcBorders>
              <w:top w:val="nil"/>
              <w:bottom w:val="single" w:sz="4" w:space="0" w:color="000000"/>
              <w:right w:val="single" w:sz="4" w:space="0" w:color="000000"/>
            </w:tcBorders>
          </w:tcPr>
          <w:p w14:paraId="030C6397" w14:textId="77777777" w:rsidR="00781D72" w:rsidRPr="00960335" w:rsidRDefault="00781D72" w:rsidP="00955BC6">
            <w:pPr>
              <w:pStyle w:val="TableParagraph"/>
              <w:rPr>
                <w:sz w:val="24"/>
                <w:szCs w:val="24"/>
              </w:rPr>
            </w:pPr>
          </w:p>
          <w:p w14:paraId="0D555D05" w14:textId="25A898B6" w:rsidR="00781D72" w:rsidRPr="00960335" w:rsidRDefault="00781D72" w:rsidP="00955BC6">
            <w:pPr>
              <w:pStyle w:val="TableParagraph"/>
              <w:rPr>
                <w:b/>
                <w:sz w:val="24"/>
                <w:szCs w:val="24"/>
              </w:rPr>
            </w:pPr>
            <w:r w:rsidRPr="00960335">
              <w:rPr>
                <w:b/>
                <w:sz w:val="24"/>
                <w:szCs w:val="24"/>
              </w:rPr>
              <w:t>EN</w:t>
            </w:r>
            <w:r w:rsidRPr="00960335">
              <w:rPr>
                <w:b/>
                <w:spacing w:val="-2"/>
                <w:sz w:val="24"/>
                <w:szCs w:val="24"/>
              </w:rPr>
              <w:t xml:space="preserve"> </w:t>
            </w:r>
            <w:r w:rsidRPr="00960335">
              <w:rPr>
                <w:b/>
                <w:sz w:val="24"/>
                <w:szCs w:val="24"/>
              </w:rPr>
              <w:t>61547</w:t>
            </w:r>
          </w:p>
        </w:tc>
        <w:tc>
          <w:tcPr>
            <w:tcW w:w="3461" w:type="dxa"/>
            <w:tcBorders>
              <w:top w:val="nil"/>
              <w:left w:val="single" w:sz="4" w:space="0" w:color="000000"/>
              <w:bottom w:val="single" w:sz="4" w:space="0" w:color="000000"/>
              <w:right w:val="single" w:sz="4" w:space="0" w:color="000000"/>
            </w:tcBorders>
          </w:tcPr>
          <w:p w14:paraId="1EDE4608" w14:textId="77777777" w:rsidR="00781D72" w:rsidRPr="00237826" w:rsidRDefault="00781D72" w:rsidP="00955BC6">
            <w:pPr>
              <w:pStyle w:val="TableParagraph"/>
              <w:rPr>
                <w:sz w:val="24"/>
                <w:szCs w:val="24"/>
              </w:rPr>
            </w:pPr>
          </w:p>
          <w:p w14:paraId="50315C1E" w14:textId="77777777" w:rsidR="00781D72" w:rsidRPr="00960335" w:rsidRDefault="00781D72" w:rsidP="00955BC6">
            <w:pPr>
              <w:pStyle w:val="TableParagraph"/>
              <w:rPr>
                <w:sz w:val="24"/>
                <w:szCs w:val="24"/>
              </w:rPr>
            </w:pPr>
          </w:p>
          <w:p w14:paraId="10A7CFE8"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nil"/>
              <w:left w:val="single" w:sz="4" w:space="0" w:color="000000"/>
              <w:bottom w:val="single" w:sz="4" w:space="0" w:color="000000"/>
            </w:tcBorders>
          </w:tcPr>
          <w:p w14:paraId="10DFA511"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04EEC55C"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2A596981" w14:textId="77777777" w:rsidR="00781D72" w:rsidRPr="00960335" w:rsidRDefault="00781D72" w:rsidP="00955BC6">
            <w:pPr>
              <w:pStyle w:val="TableParagraph"/>
              <w:rPr>
                <w:sz w:val="24"/>
                <w:szCs w:val="24"/>
              </w:rPr>
            </w:pPr>
          </w:p>
          <w:p w14:paraId="4331520E" w14:textId="77777777" w:rsidR="00781D72" w:rsidRPr="00960335" w:rsidRDefault="00781D72" w:rsidP="00955BC6">
            <w:pPr>
              <w:pStyle w:val="TableParagraph"/>
              <w:rPr>
                <w:b/>
                <w:sz w:val="24"/>
                <w:szCs w:val="24"/>
              </w:rPr>
            </w:pPr>
            <w:r w:rsidRPr="00960335">
              <w:rPr>
                <w:b/>
                <w:sz w:val="24"/>
                <w:szCs w:val="24"/>
              </w:rPr>
              <w:t>EN6100-3-2:</w:t>
            </w:r>
          </w:p>
          <w:p w14:paraId="5625B4E8" w14:textId="77777777" w:rsidR="00781D72" w:rsidRPr="00960335" w:rsidRDefault="00781D72" w:rsidP="00955BC6">
            <w:pPr>
              <w:pStyle w:val="TableParagraph"/>
              <w:rPr>
                <w:b/>
                <w:sz w:val="24"/>
                <w:szCs w:val="24"/>
              </w:rPr>
            </w:pPr>
            <w:r w:rsidRPr="00960335">
              <w:rPr>
                <w:b/>
                <w:sz w:val="24"/>
                <w:szCs w:val="24"/>
              </w:rPr>
              <w:t>Harmonics</w:t>
            </w:r>
          </w:p>
        </w:tc>
        <w:tc>
          <w:tcPr>
            <w:tcW w:w="3461" w:type="dxa"/>
            <w:tcBorders>
              <w:top w:val="single" w:sz="4" w:space="0" w:color="000000"/>
              <w:left w:val="single" w:sz="4" w:space="0" w:color="000000"/>
              <w:bottom w:val="single" w:sz="4" w:space="0" w:color="000000"/>
              <w:right w:val="single" w:sz="4" w:space="0" w:color="000000"/>
            </w:tcBorders>
          </w:tcPr>
          <w:p w14:paraId="7F9A0F9B" w14:textId="77777777" w:rsidR="00781D72" w:rsidRPr="00237826" w:rsidRDefault="00781D72" w:rsidP="00955BC6">
            <w:pPr>
              <w:pStyle w:val="TableParagraph"/>
              <w:rPr>
                <w:sz w:val="24"/>
                <w:szCs w:val="24"/>
              </w:rPr>
            </w:pPr>
          </w:p>
          <w:p w14:paraId="545599A7" w14:textId="77777777" w:rsidR="00781D72" w:rsidRPr="00960335" w:rsidRDefault="00781D72" w:rsidP="00955BC6">
            <w:pPr>
              <w:pStyle w:val="TableParagraph"/>
              <w:rPr>
                <w:sz w:val="24"/>
                <w:szCs w:val="24"/>
              </w:rPr>
            </w:pPr>
          </w:p>
          <w:p w14:paraId="72F48EAE"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2B12A272"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3BF29EBD" w14:textId="77777777" w:rsidTr="00F07FD7">
        <w:trPr>
          <w:trHeight w:val="998"/>
          <w:jc w:val="center"/>
        </w:trPr>
        <w:tc>
          <w:tcPr>
            <w:tcW w:w="2552" w:type="dxa"/>
            <w:tcBorders>
              <w:top w:val="single" w:sz="4" w:space="0" w:color="000000"/>
              <w:bottom w:val="single" w:sz="4" w:space="0" w:color="000000"/>
              <w:right w:val="single" w:sz="4" w:space="0" w:color="000000"/>
            </w:tcBorders>
          </w:tcPr>
          <w:p w14:paraId="57161B02" w14:textId="77777777" w:rsidR="00781D72" w:rsidRPr="00364BC2" w:rsidRDefault="00781D72" w:rsidP="00955BC6">
            <w:pPr>
              <w:pStyle w:val="TableParagraph"/>
              <w:rPr>
                <w:b/>
                <w:sz w:val="24"/>
                <w:szCs w:val="24"/>
                <w:lang w:val="fr-FR"/>
              </w:rPr>
            </w:pPr>
            <w:r w:rsidRPr="00364BC2">
              <w:rPr>
                <w:b/>
                <w:sz w:val="24"/>
                <w:szCs w:val="24"/>
                <w:lang w:val="fr-FR"/>
              </w:rPr>
              <w:lastRenderedPageBreak/>
              <w:t>EN60598-1</w:t>
            </w:r>
          </w:p>
          <w:p w14:paraId="06170B99" w14:textId="77777777" w:rsidR="00781D72" w:rsidRPr="00364BC2" w:rsidRDefault="00781D72" w:rsidP="00955BC6">
            <w:pPr>
              <w:pStyle w:val="TableParagraph"/>
              <w:ind w:right="98"/>
              <w:rPr>
                <w:b/>
                <w:sz w:val="24"/>
                <w:szCs w:val="24"/>
                <w:lang w:val="fr-FR"/>
              </w:rPr>
            </w:pPr>
            <w:r w:rsidRPr="00364BC2">
              <w:rPr>
                <w:b/>
                <w:sz w:val="24"/>
                <w:szCs w:val="24"/>
                <w:lang w:val="fr-FR"/>
              </w:rPr>
              <w:t>Luminaires: General</w:t>
            </w:r>
            <w:r w:rsidRPr="00364BC2">
              <w:rPr>
                <w:b/>
                <w:spacing w:val="1"/>
                <w:sz w:val="24"/>
                <w:szCs w:val="24"/>
                <w:lang w:val="fr-FR"/>
              </w:rPr>
              <w:t xml:space="preserve"> </w:t>
            </w:r>
            <w:proofErr w:type="spellStart"/>
            <w:r w:rsidRPr="00364BC2">
              <w:rPr>
                <w:b/>
                <w:sz w:val="24"/>
                <w:szCs w:val="24"/>
                <w:lang w:val="fr-FR"/>
              </w:rPr>
              <w:t>Requirements</w:t>
            </w:r>
            <w:proofErr w:type="spellEnd"/>
            <w:r w:rsidRPr="00364BC2">
              <w:rPr>
                <w:b/>
                <w:spacing w:val="-6"/>
                <w:sz w:val="24"/>
                <w:szCs w:val="24"/>
                <w:lang w:val="fr-FR"/>
              </w:rPr>
              <w:t xml:space="preserve"> </w:t>
            </w:r>
            <w:r w:rsidRPr="00364BC2">
              <w:rPr>
                <w:b/>
                <w:sz w:val="24"/>
                <w:szCs w:val="24"/>
                <w:lang w:val="fr-FR"/>
              </w:rPr>
              <w:t>&amp;</w:t>
            </w:r>
            <w:r w:rsidRPr="00364BC2">
              <w:rPr>
                <w:b/>
                <w:spacing w:val="-6"/>
                <w:sz w:val="24"/>
                <w:szCs w:val="24"/>
                <w:lang w:val="fr-FR"/>
              </w:rPr>
              <w:t xml:space="preserve"> </w:t>
            </w:r>
            <w:r w:rsidRPr="00364BC2">
              <w:rPr>
                <w:b/>
                <w:sz w:val="24"/>
                <w:szCs w:val="24"/>
                <w:lang w:val="fr-FR"/>
              </w:rPr>
              <w:t>Tests</w:t>
            </w:r>
          </w:p>
        </w:tc>
        <w:tc>
          <w:tcPr>
            <w:tcW w:w="3461" w:type="dxa"/>
            <w:tcBorders>
              <w:top w:val="single" w:sz="4" w:space="0" w:color="000000"/>
              <w:left w:val="single" w:sz="4" w:space="0" w:color="000000"/>
              <w:bottom w:val="single" w:sz="4" w:space="0" w:color="000000"/>
              <w:right w:val="single" w:sz="4" w:space="0" w:color="000000"/>
            </w:tcBorders>
          </w:tcPr>
          <w:p w14:paraId="3D24A754" w14:textId="77777777" w:rsidR="00781D72" w:rsidRPr="00364BC2" w:rsidRDefault="00781D72" w:rsidP="00955BC6">
            <w:pPr>
              <w:pStyle w:val="TableParagraph"/>
              <w:rPr>
                <w:sz w:val="24"/>
                <w:szCs w:val="24"/>
                <w:lang w:val="fr-FR"/>
              </w:rPr>
            </w:pPr>
          </w:p>
          <w:p w14:paraId="42340494" w14:textId="77777777" w:rsidR="00781D72" w:rsidRPr="00364BC2" w:rsidRDefault="00781D72" w:rsidP="00955BC6">
            <w:pPr>
              <w:pStyle w:val="TableParagraph"/>
              <w:rPr>
                <w:sz w:val="24"/>
                <w:szCs w:val="24"/>
                <w:lang w:val="fr-FR"/>
              </w:rPr>
            </w:pPr>
          </w:p>
          <w:p w14:paraId="60A06B0B" w14:textId="77777777" w:rsidR="00781D72" w:rsidRPr="00960335" w:rsidRDefault="00781D72" w:rsidP="00955BC6">
            <w:pPr>
              <w:pStyle w:val="TableParagraph"/>
              <w:rPr>
                <w:sz w:val="24"/>
                <w:szCs w:val="24"/>
              </w:rPr>
            </w:pPr>
            <w:r w:rsidRPr="00960335">
              <w:rPr>
                <w:sz w:val="24"/>
                <w:szCs w:val="24"/>
              </w:rPr>
              <w:t>Yes</w:t>
            </w:r>
            <w:r w:rsidRPr="00960335">
              <w:rPr>
                <w:spacing w:val="-4"/>
                <w:sz w:val="24"/>
                <w:szCs w:val="24"/>
              </w:rPr>
              <w:t xml:space="preserve"> </w:t>
            </w:r>
            <w:r w:rsidRPr="00960335">
              <w:rPr>
                <w:sz w:val="24"/>
                <w:szCs w:val="24"/>
              </w:rPr>
              <w:t>-</w:t>
            </w:r>
            <w:r w:rsidRPr="00960335">
              <w:rPr>
                <w:spacing w:val="-4"/>
                <w:sz w:val="24"/>
                <w:szCs w:val="24"/>
              </w:rPr>
              <w:t xml:space="preserve"> </w:t>
            </w:r>
            <w:r w:rsidRPr="00960335">
              <w:rPr>
                <w:sz w:val="24"/>
                <w:szCs w:val="24"/>
              </w:rPr>
              <w:t>Declaration</w:t>
            </w:r>
            <w:r w:rsidRPr="00960335">
              <w:rPr>
                <w:spacing w:val="-4"/>
                <w:sz w:val="24"/>
                <w:szCs w:val="24"/>
              </w:rPr>
              <w:t xml:space="preserve"> </w:t>
            </w:r>
            <w:r w:rsidRPr="00960335">
              <w:rPr>
                <w:sz w:val="24"/>
                <w:szCs w:val="24"/>
              </w:rPr>
              <w:t>of</w:t>
            </w:r>
            <w:r w:rsidRPr="00960335">
              <w:rPr>
                <w:spacing w:val="-5"/>
                <w:sz w:val="24"/>
                <w:szCs w:val="24"/>
              </w:rPr>
              <w:t xml:space="preserve"> </w:t>
            </w:r>
            <w:r w:rsidRPr="00960335">
              <w:rPr>
                <w:sz w:val="24"/>
                <w:szCs w:val="24"/>
              </w:rPr>
              <w:t>Conformity</w:t>
            </w:r>
          </w:p>
        </w:tc>
        <w:tc>
          <w:tcPr>
            <w:tcW w:w="3118" w:type="dxa"/>
            <w:tcBorders>
              <w:top w:val="single" w:sz="4" w:space="0" w:color="000000"/>
              <w:left w:val="single" w:sz="4" w:space="0" w:color="000000"/>
              <w:bottom w:val="single" w:sz="4" w:space="0" w:color="000000"/>
            </w:tcBorders>
          </w:tcPr>
          <w:p w14:paraId="05377791"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50F3E7A9" w14:textId="77777777" w:rsidTr="00F07FD7">
        <w:trPr>
          <w:trHeight w:val="998"/>
          <w:jc w:val="center"/>
        </w:trPr>
        <w:tc>
          <w:tcPr>
            <w:tcW w:w="2552" w:type="dxa"/>
            <w:tcBorders>
              <w:top w:val="single" w:sz="4" w:space="0" w:color="000000"/>
              <w:right w:val="single" w:sz="4" w:space="0" w:color="000000"/>
            </w:tcBorders>
          </w:tcPr>
          <w:p w14:paraId="65C080D0" w14:textId="77777777" w:rsidR="00781D72" w:rsidRPr="00960335" w:rsidRDefault="00781D72" w:rsidP="00955BC6">
            <w:pPr>
              <w:pStyle w:val="TableParagraph"/>
              <w:rPr>
                <w:b/>
                <w:sz w:val="24"/>
                <w:szCs w:val="24"/>
              </w:rPr>
            </w:pPr>
            <w:r w:rsidRPr="00960335">
              <w:rPr>
                <w:b/>
                <w:sz w:val="24"/>
                <w:szCs w:val="24"/>
              </w:rPr>
              <w:t>EN60598-2-1:</w:t>
            </w:r>
            <w:r w:rsidRPr="00960335">
              <w:rPr>
                <w:b/>
                <w:spacing w:val="-4"/>
                <w:sz w:val="24"/>
                <w:szCs w:val="24"/>
              </w:rPr>
              <w:t xml:space="preserve"> </w:t>
            </w:r>
            <w:r w:rsidRPr="00960335">
              <w:rPr>
                <w:b/>
                <w:sz w:val="24"/>
                <w:szCs w:val="24"/>
              </w:rPr>
              <w:t>Fixed</w:t>
            </w:r>
          </w:p>
          <w:p w14:paraId="251AA8B2" w14:textId="77777777" w:rsidR="00781D72" w:rsidRPr="00960335" w:rsidRDefault="00781D72" w:rsidP="00955BC6">
            <w:pPr>
              <w:pStyle w:val="TableParagraph"/>
              <w:ind w:right="513"/>
              <w:rPr>
                <w:b/>
                <w:sz w:val="24"/>
                <w:szCs w:val="24"/>
              </w:rPr>
            </w:pPr>
            <w:r w:rsidRPr="00960335">
              <w:rPr>
                <w:b/>
                <w:sz w:val="24"/>
                <w:szCs w:val="24"/>
              </w:rPr>
              <w:t>General Proposed</w:t>
            </w:r>
            <w:r w:rsidRPr="00960335">
              <w:rPr>
                <w:b/>
                <w:spacing w:val="-60"/>
                <w:sz w:val="24"/>
                <w:szCs w:val="24"/>
              </w:rPr>
              <w:t xml:space="preserve"> </w:t>
            </w:r>
            <w:r w:rsidRPr="00960335">
              <w:rPr>
                <w:b/>
                <w:sz w:val="24"/>
                <w:szCs w:val="24"/>
              </w:rPr>
              <w:t>Luminaires</w:t>
            </w:r>
          </w:p>
        </w:tc>
        <w:tc>
          <w:tcPr>
            <w:tcW w:w="3461" w:type="dxa"/>
            <w:tcBorders>
              <w:top w:val="single" w:sz="4" w:space="0" w:color="000000"/>
              <w:left w:val="single" w:sz="4" w:space="0" w:color="000000"/>
              <w:right w:val="single" w:sz="4" w:space="0" w:color="000000"/>
            </w:tcBorders>
          </w:tcPr>
          <w:p w14:paraId="0AC6752E" w14:textId="77777777" w:rsidR="00781D72" w:rsidRPr="00960335" w:rsidRDefault="00781D72" w:rsidP="00955BC6">
            <w:pPr>
              <w:pStyle w:val="TableParagraph"/>
              <w:rPr>
                <w:sz w:val="24"/>
                <w:szCs w:val="24"/>
              </w:rPr>
            </w:pPr>
          </w:p>
          <w:p w14:paraId="7A8A283E" w14:textId="77777777" w:rsidR="00781D72" w:rsidRPr="00960335" w:rsidRDefault="00781D72" w:rsidP="00955BC6">
            <w:pPr>
              <w:pStyle w:val="TableParagraph"/>
              <w:ind w:right="934"/>
              <w:rPr>
                <w:sz w:val="24"/>
                <w:szCs w:val="24"/>
              </w:rPr>
            </w:pPr>
            <w:r w:rsidRPr="00960335">
              <w:rPr>
                <w:sz w:val="24"/>
                <w:szCs w:val="24"/>
              </w:rPr>
              <w:t>Yes - See Declaration of</w:t>
            </w:r>
            <w:r w:rsidRPr="00960335">
              <w:rPr>
                <w:spacing w:val="-59"/>
                <w:sz w:val="24"/>
                <w:szCs w:val="24"/>
              </w:rPr>
              <w:t xml:space="preserve"> </w:t>
            </w:r>
            <w:r w:rsidRPr="00960335">
              <w:rPr>
                <w:sz w:val="24"/>
                <w:szCs w:val="24"/>
              </w:rPr>
              <w:t>Conformity</w:t>
            </w:r>
          </w:p>
        </w:tc>
        <w:tc>
          <w:tcPr>
            <w:tcW w:w="3118" w:type="dxa"/>
            <w:tcBorders>
              <w:top w:val="single" w:sz="4" w:space="0" w:color="000000"/>
              <w:left w:val="single" w:sz="4" w:space="0" w:color="000000"/>
            </w:tcBorders>
          </w:tcPr>
          <w:p w14:paraId="2136DE1E"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r w:rsidR="00781D72" w:rsidRPr="00237826" w14:paraId="1E345999" w14:textId="77777777" w:rsidTr="00F07FD7">
        <w:trPr>
          <w:trHeight w:val="998"/>
          <w:jc w:val="center"/>
        </w:trPr>
        <w:tc>
          <w:tcPr>
            <w:tcW w:w="2552" w:type="dxa"/>
            <w:tcBorders>
              <w:right w:val="single" w:sz="4" w:space="0" w:color="000000"/>
            </w:tcBorders>
          </w:tcPr>
          <w:p w14:paraId="380B122A" w14:textId="77777777" w:rsidR="00781D72" w:rsidRPr="00237826" w:rsidRDefault="00781D72" w:rsidP="00955BC6">
            <w:pPr>
              <w:pStyle w:val="TableParagraph"/>
              <w:rPr>
                <w:sz w:val="24"/>
                <w:szCs w:val="24"/>
              </w:rPr>
            </w:pPr>
          </w:p>
          <w:p w14:paraId="1BC4B1F2" w14:textId="77777777" w:rsidR="00781D72" w:rsidRPr="00960335" w:rsidRDefault="00781D72" w:rsidP="00955BC6">
            <w:pPr>
              <w:pStyle w:val="TableParagraph"/>
              <w:rPr>
                <w:sz w:val="24"/>
                <w:szCs w:val="24"/>
              </w:rPr>
            </w:pPr>
          </w:p>
          <w:p w14:paraId="63EB5ED6" w14:textId="3E26685E" w:rsidR="00781D72" w:rsidRPr="00960335" w:rsidRDefault="00781D72" w:rsidP="00955BC6">
            <w:pPr>
              <w:pStyle w:val="TableParagraph"/>
              <w:rPr>
                <w:b/>
                <w:sz w:val="24"/>
                <w:szCs w:val="24"/>
              </w:rPr>
            </w:pPr>
            <w:r w:rsidRPr="00960335">
              <w:rPr>
                <w:b/>
                <w:sz w:val="24"/>
                <w:szCs w:val="24"/>
              </w:rPr>
              <w:t>IEC</w:t>
            </w:r>
            <w:r w:rsidRPr="00960335">
              <w:rPr>
                <w:b/>
                <w:spacing w:val="-2"/>
                <w:sz w:val="24"/>
                <w:szCs w:val="24"/>
              </w:rPr>
              <w:t xml:space="preserve"> </w:t>
            </w:r>
            <w:r w:rsidRPr="00960335">
              <w:rPr>
                <w:b/>
                <w:sz w:val="24"/>
                <w:szCs w:val="24"/>
              </w:rPr>
              <w:t>62722-2-1:20</w:t>
            </w:r>
            <w:r w:rsidR="006502EB">
              <w:rPr>
                <w:b/>
                <w:sz w:val="24"/>
                <w:szCs w:val="24"/>
              </w:rPr>
              <w:t>23</w:t>
            </w:r>
          </w:p>
        </w:tc>
        <w:tc>
          <w:tcPr>
            <w:tcW w:w="3461" w:type="dxa"/>
            <w:tcBorders>
              <w:left w:val="single" w:sz="4" w:space="0" w:color="000000"/>
              <w:right w:val="single" w:sz="4" w:space="0" w:color="000000"/>
            </w:tcBorders>
          </w:tcPr>
          <w:p w14:paraId="57A23459" w14:textId="77777777" w:rsidR="00781D72" w:rsidRPr="00960335" w:rsidRDefault="00781D72" w:rsidP="00955BC6">
            <w:pPr>
              <w:pStyle w:val="TableParagraph"/>
              <w:rPr>
                <w:sz w:val="24"/>
                <w:szCs w:val="24"/>
              </w:rPr>
            </w:pPr>
          </w:p>
          <w:p w14:paraId="04BF16CC" w14:textId="77777777" w:rsidR="00781D72" w:rsidRPr="00960335" w:rsidRDefault="00781D72" w:rsidP="00955BC6">
            <w:pPr>
              <w:pStyle w:val="TableParagraph"/>
              <w:ind w:right="934"/>
              <w:rPr>
                <w:sz w:val="24"/>
                <w:szCs w:val="24"/>
              </w:rPr>
            </w:pPr>
            <w:r w:rsidRPr="00960335">
              <w:rPr>
                <w:sz w:val="24"/>
                <w:szCs w:val="24"/>
              </w:rPr>
              <w:t>Yes - See Declaration of</w:t>
            </w:r>
            <w:r w:rsidRPr="00960335">
              <w:rPr>
                <w:spacing w:val="-59"/>
                <w:sz w:val="24"/>
                <w:szCs w:val="24"/>
              </w:rPr>
              <w:t xml:space="preserve"> </w:t>
            </w:r>
            <w:r w:rsidRPr="00960335">
              <w:rPr>
                <w:sz w:val="24"/>
                <w:szCs w:val="24"/>
              </w:rPr>
              <w:t>Conformity</w:t>
            </w:r>
          </w:p>
        </w:tc>
        <w:tc>
          <w:tcPr>
            <w:tcW w:w="3118" w:type="dxa"/>
            <w:tcBorders>
              <w:left w:val="single" w:sz="4" w:space="0" w:color="000000"/>
            </w:tcBorders>
          </w:tcPr>
          <w:p w14:paraId="31DA4922" w14:textId="77777777" w:rsidR="00781D72" w:rsidRPr="00960335" w:rsidRDefault="00781D72" w:rsidP="00955BC6">
            <w:pPr>
              <w:pStyle w:val="TableParagraph"/>
              <w:ind w:right="757"/>
              <w:rPr>
                <w:sz w:val="24"/>
                <w:szCs w:val="24"/>
              </w:rPr>
            </w:pPr>
            <w:r w:rsidRPr="00960335">
              <w:rPr>
                <w:sz w:val="24"/>
                <w:szCs w:val="24"/>
              </w:rPr>
              <w:t>If Yes - Please provide</w:t>
            </w:r>
            <w:r w:rsidRPr="00960335">
              <w:rPr>
                <w:spacing w:val="-59"/>
                <w:sz w:val="24"/>
                <w:szCs w:val="24"/>
              </w:rPr>
              <w:t xml:space="preserve"> </w:t>
            </w:r>
            <w:r w:rsidRPr="00960335">
              <w:rPr>
                <w:sz w:val="24"/>
                <w:szCs w:val="24"/>
              </w:rPr>
              <w:t>accompanying</w:t>
            </w:r>
            <w:r w:rsidRPr="00960335">
              <w:rPr>
                <w:spacing w:val="1"/>
                <w:sz w:val="24"/>
                <w:szCs w:val="24"/>
              </w:rPr>
              <w:t xml:space="preserve"> </w:t>
            </w:r>
            <w:r w:rsidRPr="00960335">
              <w:rPr>
                <w:sz w:val="24"/>
                <w:szCs w:val="24"/>
              </w:rPr>
              <w:t>documentation</w:t>
            </w:r>
          </w:p>
        </w:tc>
      </w:tr>
    </w:tbl>
    <w:p w14:paraId="595DF78E" w14:textId="77777777" w:rsidR="00781D72" w:rsidRPr="00960335" w:rsidRDefault="00781D72" w:rsidP="00955BC6">
      <w:pPr>
        <w:pStyle w:val="BodyText"/>
      </w:pPr>
    </w:p>
    <w:p w14:paraId="04EEEC8A" w14:textId="77777777" w:rsidR="00781D72" w:rsidRPr="00960335" w:rsidRDefault="00781D72" w:rsidP="00955BC6">
      <w:pPr>
        <w:pStyle w:val="BodyText"/>
        <w:spacing w:before="1"/>
      </w:pPr>
    </w:p>
    <w:p w14:paraId="5CF51777" w14:textId="77777777" w:rsidR="00781D72" w:rsidRPr="00237826" w:rsidRDefault="00781D72" w:rsidP="00955BC6">
      <w:pPr>
        <w:pStyle w:val="BodyText"/>
        <w:spacing w:before="92"/>
      </w:pPr>
      <w:r w:rsidRPr="00237826">
        <w:t>Average</w:t>
      </w:r>
      <w:r w:rsidRPr="00237826">
        <w:rPr>
          <w:spacing w:val="-4"/>
        </w:rPr>
        <w:t xml:space="preserve"> </w:t>
      </w:r>
      <w:r w:rsidRPr="00237826">
        <w:t>working</w:t>
      </w:r>
      <w:r w:rsidRPr="00237826">
        <w:rPr>
          <w:spacing w:val="-4"/>
        </w:rPr>
        <w:t xml:space="preserve"> </w:t>
      </w:r>
      <w:r w:rsidRPr="00237826">
        <w:t>plane</w:t>
      </w:r>
      <w:r w:rsidRPr="00237826">
        <w:rPr>
          <w:spacing w:val="-4"/>
        </w:rPr>
        <w:t xml:space="preserve"> </w:t>
      </w:r>
      <w:r w:rsidRPr="00237826">
        <w:t>illumination</w:t>
      </w:r>
      <w:r w:rsidRPr="00237826">
        <w:rPr>
          <w:spacing w:val="-4"/>
        </w:rPr>
        <w:t xml:space="preserve"> </w:t>
      </w:r>
      <w:r w:rsidRPr="00237826">
        <w:t>levels</w:t>
      </w:r>
      <w:r w:rsidRPr="00237826">
        <w:rPr>
          <w:spacing w:val="-4"/>
        </w:rPr>
        <w:t xml:space="preserve"> </w:t>
      </w:r>
      <w:r w:rsidRPr="00237826">
        <w:t>shall</w:t>
      </w:r>
      <w:r w:rsidRPr="00237826">
        <w:rPr>
          <w:spacing w:val="-4"/>
        </w:rPr>
        <w:t xml:space="preserve"> </w:t>
      </w:r>
      <w:r w:rsidRPr="00237826">
        <w:t>be</w:t>
      </w:r>
      <w:r w:rsidRPr="00237826">
        <w:rPr>
          <w:spacing w:val="-5"/>
        </w:rPr>
        <w:t xml:space="preserve"> </w:t>
      </w:r>
      <w:r w:rsidRPr="00237826">
        <w:t>as</w:t>
      </w:r>
      <w:r w:rsidRPr="00237826">
        <w:rPr>
          <w:spacing w:val="-4"/>
        </w:rPr>
        <w:t xml:space="preserve"> </w:t>
      </w:r>
      <w:r w:rsidRPr="00237826">
        <w:t>follows:</w:t>
      </w:r>
    </w:p>
    <w:p w14:paraId="419205F3" w14:textId="77777777" w:rsidR="00781D72" w:rsidRPr="00960335" w:rsidRDefault="00781D72" w:rsidP="00955BC6">
      <w:pPr>
        <w:pStyle w:val="BodyText"/>
        <w:spacing w:before="1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37"/>
        <w:gridCol w:w="3620"/>
        <w:gridCol w:w="2151"/>
      </w:tblGrid>
      <w:tr w:rsidR="00781D72" w:rsidRPr="00237826" w14:paraId="794D8018" w14:textId="77777777" w:rsidTr="00F07FD7">
        <w:trPr>
          <w:trHeight w:val="515"/>
          <w:jc w:val="center"/>
        </w:trPr>
        <w:tc>
          <w:tcPr>
            <w:tcW w:w="3137" w:type="dxa"/>
          </w:tcPr>
          <w:p w14:paraId="19FB0D54" w14:textId="77777777" w:rsidR="00781D72" w:rsidRPr="00237826" w:rsidRDefault="00781D72" w:rsidP="00955BC6">
            <w:pPr>
              <w:pStyle w:val="TableParagraph"/>
              <w:rPr>
                <w:b/>
                <w:sz w:val="24"/>
                <w:szCs w:val="24"/>
              </w:rPr>
            </w:pPr>
            <w:r w:rsidRPr="00237826">
              <w:rPr>
                <w:b/>
                <w:sz w:val="24"/>
                <w:szCs w:val="24"/>
              </w:rPr>
              <w:t>Space</w:t>
            </w:r>
          </w:p>
        </w:tc>
        <w:tc>
          <w:tcPr>
            <w:tcW w:w="3620" w:type="dxa"/>
          </w:tcPr>
          <w:p w14:paraId="4F3AFF05" w14:textId="77777777" w:rsidR="00781D72" w:rsidRPr="00237826" w:rsidRDefault="00781D72" w:rsidP="00955BC6">
            <w:pPr>
              <w:pStyle w:val="TableParagraph"/>
              <w:rPr>
                <w:b/>
                <w:sz w:val="24"/>
                <w:szCs w:val="24"/>
              </w:rPr>
            </w:pPr>
            <w:r w:rsidRPr="00237826">
              <w:rPr>
                <w:b/>
                <w:sz w:val="24"/>
                <w:szCs w:val="24"/>
              </w:rPr>
              <w:t>Illumination</w:t>
            </w:r>
            <w:r w:rsidRPr="00237826">
              <w:rPr>
                <w:b/>
                <w:spacing w:val="-1"/>
                <w:sz w:val="24"/>
                <w:szCs w:val="24"/>
              </w:rPr>
              <w:t xml:space="preserve"> </w:t>
            </w:r>
            <w:r w:rsidRPr="00237826">
              <w:rPr>
                <w:b/>
                <w:sz w:val="24"/>
                <w:szCs w:val="24"/>
              </w:rPr>
              <w:t>Level</w:t>
            </w:r>
            <w:r w:rsidRPr="00237826">
              <w:rPr>
                <w:b/>
                <w:spacing w:val="-1"/>
                <w:sz w:val="24"/>
                <w:szCs w:val="24"/>
              </w:rPr>
              <w:t xml:space="preserve"> </w:t>
            </w:r>
            <w:r w:rsidRPr="00237826">
              <w:rPr>
                <w:b/>
                <w:sz w:val="24"/>
                <w:szCs w:val="24"/>
              </w:rPr>
              <w:t>(Lux)</w:t>
            </w:r>
          </w:p>
        </w:tc>
        <w:tc>
          <w:tcPr>
            <w:tcW w:w="2151" w:type="dxa"/>
          </w:tcPr>
          <w:p w14:paraId="255642CD" w14:textId="77777777" w:rsidR="00781D72" w:rsidRPr="00237826" w:rsidRDefault="00781D72" w:rsidP="00955BC6">
            <w:pPr>
              <w:pStyle w:val="TableParagraph"/>
              <w:rPr>
                <w:b/>
                <w:sz w:val="24"/>
                <w:szCs w:val="24"/>
              </w:rPr>
            </w:pPr>
            <w:r w:rsidRPr="00237826">
              <w:rPr>
                <w:b/>
                <w:sz w:val="24"/>
                <w:szCs w:val="24"/>
              </w:rPr>
              <w:t>Uniformity</w:t>
            </w:r>
          </w:p>
        </w:tc>
      </w:tr>
      <w:tr w:rsidR="00781D72" w:rsidRPr="00237826" w14:paraId="43F554C1" w14:textId="77777777" w:rsidTr="00F07FD7">
        <w:trPr>
          <w:trHeight w:val="515"/>
          <w:jc w:val="center"/>
        </w:trPr>
        <w:tc>
          <w:tcPr>
            <w:tcW w:w="3137" w:type="dxa"/>
          </w:tcPr>
          <w:p w14:paraId="2D381FD1" w14:textId="77777777" w:rsidR="00781D72" w:rsidRPr="00237826" w:rsidRDefault="00781D72" w:rsidP="00955BC6">
            <w:pPr>
              <w:pStyle w:val="TableParagraph"/>
              <w:rPr>
                <w:sz w:val="24"/>
                <w:szCs w:val="24"/>
              </w:rPr>
            </w:pPr>
            <w:r w:rsidRPr="00237826">
              <w:rPr>
                <w:sz w:val="24"/>
                <w:szCs w:val="24"/>
              </w:rPr>
              <w:t>General Office Areas</w:t>
            </w:r>
          </w:p>
        </w:tc>
        <w:tc>
          <w:tcPr>
            <w:tcW w:w="3620" w:type="dxa"/>
          </w:tcPr>
          <w:p w14:paraId="5D295B95" w14:textId="77777777" w:rsidR="00781D72" w:rsidRPr="00237826" w:rsidRDefault="00781D72" w:rsidP="00955BC6">
            <w:pPr>
              <w:pStyle w:val="TableParagraph"/>
              <w:rPr>
                <w:sz w:val="24"/>
                <w:szCs w:val="24"/>
              </w:rPr>
            </w:pPr>
            <w:r w:rsidRPr="00237826">
              <w:rPr>
                <w:sz w:val="24"/>
                <w:szCs w:val="24"/>
              </w:rPr>
              <w:t>350</w:t>
            </w:r>
            <w:r w:rsidRPr="00237826">
              <w:rPr>
                <w:spacing w:val="-3"/>
                <w:sz w:val="24"/>
                <w:szCs w:val="24"/>
              </w:rPr>
              <w:t xml:space="preserve"> </w:t>
            </w:r>
            <w:r w:rsidRPr="00237826">
              <w:rPr>
                <w:sz w:val="24"/>
                <w:szCs w:val="24"/>
              </w:rPr>
              <w:t>lux</w:t>
            </w:r>
            <w:r w:rsidRPr="00237826">
              <w:rPr>
                <w:spacing w:val="-3"/>
                <w:sz w:val="24"/>
                <w:szCs w:val="24"/>
              </w:rPr>
              <w:t xml:space="preserve"> </w:t>
            </w:r>
            <w:r w:rsidRPr="00237826">
              <w:rPr>
                <w:sz w:val="24"/>
                <w:szCs w:val="24"/>
              </w:rPr>
              <w:t>(at</w:t>
            </w:r>
            <w:r w:rsidRPr="00237826">
              <w:rPr>
                <w:spacing w:val="-3"/>
                <w:sz w:val="24"/>
                <w:szCs w:val="24"/>
              </w:rPr>
              <w:t xml:space="preserve"> </w:t>
            </w:r>
            <w:r w:rsidRPr="00237826">
              <w:rPr>
                <w:sz w:val="24"/>
                <w:szCs w:val="24"/>
              </w:rPr>
              <w:t>working</w:t>
            </w:r>
            <w:r w:rsidRPr="00237826">
              <w:rPr>
                <w:spacing w:val="-1"/>
                <w:sz w:val="24"/>
                <w:szCs w:val="24"/>
              </w:rPr>
              <w:t xml:space="preserve"> </w:t>
            </w:r>
            <w:r w:rsidRPr="00237826">
              <w:rPr>
                <w:sz w:val="24"/>
                <w:szCs w:val="24"/>
              </w:rPr>
              <w:t>plane)</w:t>
            </w:r>
          </w:p>
        </w:tc>
        <w:tc>
          <w:tcPr>
            <w:tcW w:w="2151" w:type="dxa"/>
          </w:tcPr>
          <w:p w14:paraId="16AB47FC" w14:textId="77777777" w:rsidR="00781D72" w:rsidRPr="00237826" w:rsidRDefault="00781D72" w:rsidP="00955BC6">
            <w:pPr>
              <w:pStyle w:val="TableParagraph"/>
              <w:rPr>
                <w:sz w:val="24"/>
                <w:szCs w:val="24"/>
              </w:rPr>
            </w:pPr>
            <w:r w:rsidRPr="00237826">
              <w:rPr>
                <w:sz w:val="24"/>
                <w:szCs w:val="24"/>
              </w:rPr>
              <w:t>0.60</w:t>
            </w:r>
          </w:p>
        </w:tc>
      </w:tr>
      <w:tr w:rsidR="00781D72" w:rsidRPr="00237826" w14:paraId="15F1F1D9" w14:textId="77777777" w:rsidTr="00F07FD7">
        <w:trPr>
          <w:trHeight w:val="515"/>
          <w:jc w:val="center"/>
        </w:trPr>
        <w:tc>
          <w:tcPr>
            <w:tcW w:w="3137" w:type="dxa"/>
          </w:tcPr>
          <w:p w14:paraId="35C15185" w14:textId="77777777" w:rsidR="00781D72" w:rsidRPr="00237826" w:rsidRDefault="00781D72" w:rsidP="00955BC6">
            <w:pPr>
              <w:pStyle w:val="TableParagraph"/>
              <w:rPr>
                <w:sz w:val="24"/>
                <w:szCs w:val="24"/>
              </w:rPr>
            </w:pPr>
            <w:r w:rsidRPr="00237826">
              <w:rPr>
                <w:sz w:val="24"/>
                <w:szCs w:val="24"/>
              </w:rPr>
              <w:t>Office</w:t>
            </w:r>
            <w:r w:rsidRPr="00237826">
              <w:rPr>
                <w:spacing w:val="-1"/>
                <w:sz w:val="24"/>
                <w:szCs w:val="24"/>
              </w:rPr>
              <w:t xml:space="preserve"> </w:t>
            </w:r>
            <w:r w:rsidRPr="00237826">
              <w:rPr>
                <w:sz w:val="24"/>
                <w:szCs w:val="24"/>
              </w:rPr>
              <w:t>Task</w:t>
            </w:r>
            <w:r w:rsidRPr="00237826">
              <w:rPr>
                <w:spacing w:val="-2"/>
                <w:sz w:val="24"/>
                <w:szCs w:val="24"/>
              </w:rPr>
              <w:t xml:space="preserve"> </w:t>
            </w:r>
            <w:r w:rsidRPr="00237826">
              <w:rPr>
                <w:sz w:val="24"/>
                <w:szCs w:val="24"/>
              </w:rPr>
              <w:t>Areas</w:t>
            </w:r>
          </w:p>
        </w:tc>
        <w:tc>
          <w:tcPr>
            <w:tcW w:w="3620" w:type="dxa"/>
          </w:tcPr>
          <w:p w14:paraId="54613A40" w14:textId="77777777" w:rsidR="00781D72" w:rsidRPr="00237826" w:rsidRDefault="00781D72" w:rsidP="00955BC6">
            <w:pPr>
              <w:pStyle w:val="TableParagraph"/>
              <w:rPr>
                <w:sz w:val="24"/>
                <w:szCs w:val="24"/>
              </w:rPr>
            </w:pPr>
            <w:r w:rsidRPr="00237826">
              <w:rPr>
                <w:sz w:val="24"/>
                <w:szCs w:val="24"/>
              </w:rPr>
              <w:t>350</w:t>
            </w:r>
            <w:r w:rsidRPr="00237826">
              <w:rPr>
                <w:spacing w:val="-3"/>
                <w:sz w:val="24"/>
                <w:szCs w:val="24"/>
              </w:rPr>
              <w:t xml:space="preserve"> </w:t>
            </w:r>
            <w:r w:rsidRPr="00237826">
              <w:rPr>
                <w:sz w:val="24"/>
                <w:szCs w:val="24"/>
              </w:rPr>
              <w:t>lux</w:t>
            </w:r>
            <w:r w:rsidRPr="00237826">
              <w:rPr>
                <w:spacing w:val="-3"/>
                <w:sz w:val="24"/>
                <w:szCs w:val="24"/>
              </w:rPr>
              <w:t xml:space="preserve"> </w:t>
            </w:r>
            <w:r w:rsidRPr="00237826">
              <w:rPr>
                <w:sz w:val="24"/>
                <w:szCs w:val="24"/>
              </w:rPr>
              <w:t>(at</w:t>
            </w:r>
            <w:r w:rsidRPr="00237826">
              <w:rPr>
                <w:spacing w:val="-3"/>
                <w:sz w:val="24"/>
                <w:szCs w:val="24"/>
              </w:rPr>
              <w:t xml:space="preserve"> </w:t>
            </w:r>
            <w:r w:rsidRPr="00237826">
              <w:rPr>
                <w:sz w:val="24"/>
                <w:szCs w:val="24"/>
              </w:rPr>
              <w:t>working</w:t>
            </w:r>
            <w:r w:rsidRPr="00237826">
              <w:rPr>
                <w:spacing w:val="-1"/>
                <w:sz w:val="24"/>
                <w:szCs w:val="24"/>
              </w:rPr>
              <w:t xml:space="preserve"> </w:t>
            </w:r>
            <w:r w:rsidRPr="00237826">
              <w:rPr>
                <w:sz w:val="24"/>
                <w:szCs w:val="24"/>
              </w:rPr>
              <w:t>plane)</w:t>
            </w:r>
          </w:p>
        </w:tc>
        <w:tc>
          <w:tcPr>
            <w:tcW w:w="2151" w:type="dxa"/>
          </w:tcPr>
          <w:p w14:paraId="31048869" w14:textId="77777777" w:rsidR="00781D72" w:rsidRPr="00237826" w:rsidRDefault="00781D72" w:rsidP="00955BC6">
            <w:pPr>
              <w:pStyle w:val="TableParagraph"/>
              <w:rPr>
                <w:sz w:val="24"/>
                <w:szCs w:val="24"/>
              </w:rPr>
            </w:pPr>
            <w:r w:rsidRPr="00237826">
              <w:rPr>
                <w:sz w:val="24"/>
                <w:szCs w:val="24"/>
              </w:rPr>
              <w:t>0.70</w:t>
            </w:r>
          </w:p>
        </w:tc>
      </w:tr>
      <w:tr w:rsidR="00781D72" w:rsidRPr="00237826" w14:paraId="13CFA387" w14:textId="77777777" w:rsidTr="00F07FD7">
        <w:trPr>
          <w:trHeight w:val="791"/>
          <w:jc w:val="center"/>
        </w:trPr>
        <w:tc>
          <w:tcPr>
            <w:tcW w:w="3137" w:type="dxa"/>
          </w:tcPr>
          <w:p w14:paraId="7DD7D32B" w14:textId="73F8861A" w:rsidR="00781D72" w:rsidRPr="00237826" w:rsidRDefault="00781D72" w:rsidP="00955BC6">
            <w:pPr>
              <w:pStyle w:val="TableParagraph"/>
              <w:tabs>
                <w:tab w:val="left" w:pos="1728"/>
                <w:tab w:val="left" w:pos="2174"/>
              </w:tabs>
              <w:ind w:right="96"/>
              <w:rPr>
                <w:sz w:val="24"/>
                <w:szCs w:val="24"/>
              </w:rPr>
            </w:pPr>
            <w:r w:rsidRPr="00237826">
              <w:rPr>
                <w:sz w:val="24"/>
                <w:szCs w:val="24"/>
              </w:rPr>
              <w:t>Conference</w:t>
            </w:r>
            <w:r w:rsidR="006502EB">
              <w:rPr>
                <w:sz w:val="24"/>
                <w:szCs w:val="24"/>
              </w:rPr>
              <w:t xml:space="preserve"> </w:t>
            </w:r>
            <w:r w:rsidRPr="00237826">
              <w:rPr>
                <w:sz w:val="24"/>
                <w:szCs w:val="24"/>
              </w:rPr>
              <w:t>/</w:t>
            </w:r>
            <w:r w:rsidR="006502EB">
              <w:rPr>
                <w:sz w:val="24"/>
                <w:szCs w:val="24"/>
              </w:rPr>
              <w:t xml:space="preserve"> </w:t>
            </w:r>
            <w:r w:rsidRPr="00237826">
              <w:rPr>
                <w:spacing w:val="-1"/>
                <w:sz w:val="24"/>
                <w:szCs w:val="24"/>
              </w:rPr>
              <w:t>Meeting</w:t>
            </w:r>
            <w:r w:rsidRPr="00237826">
              <w:rPr>
                <w:spacing w:val="-64"/>
                <w:sz w:val="24"/>
                <w:szCs w:val="24"/>
              </w:rPr>
              <w:t xml:space="preserve"> </w:t>
            </w:r>
            <w:r w:rsidRPr="00237826">
              <w:rPr>
                <w:sz w:val="24"/>
                <w:szCs w:val="24"/>
              </w:rPr>
              <w:t>Rooms</w:t>
            </w:r>
          </w:p>
        </w:tc>
        <w:tc>
          <w:tcPr>
            <w:tcW w:w="3620" w:type="dxa"/>
          </w:tcPr>
          <w:p w14:paraId="5BCD0172" w14:textId="77777777" w:rsidR="00781D72" w:rsidRPr="00237826" w:rsidRDefault="00781D72" w:rsidP="00955BC6">
            <w:pPr>
              <w:pStyle w:val="TableParagraph"/>
              <w:rPr>
                <w:sz w:val="24"/>
                <w:szCs w:val="24"/>
              </w:rPr>
            </w:pPr>
            <w:r w:rsidRPr="00237826">
              <w:rPr>
                <w:sz w:val="24"/>
                <w:szCs w:val="24"/>
              </w:rPr>
              <w:t>350</w:t>
            </w:r>
            <w:r w:rsidRPr="00237826">
              <w:rPr>
                <w:spacing w:val="-3"/>
                <w:sz w:val="24"/>
                <w:szCs w:val="24"/>
              </w:rPr>
              <w:t xml:space="preserve"> </w:t>
            </w:r>
            <w:r w:rsidRPr="00237826">
              <w:rPr>
                <w:sz w:val="24"/>
                <w:szCs w:val="24"/>
              </w:rPr>
              <w:t>lux</w:t>
            </w:r>
            <w:r w:rsidRPr="00237826">
              <w:rPr>
                <w:spacing w:val="-3"/>
                <w:sz w:val="24"/>
                <w:szCs w:val="24"/>
              </w:rPr>
              <w:t xml:space="preserve"> </w:t>
            </w:r>
            <w:r w:rsidRPr="00237826">
              <w:rPr>
                <w:sz w:val="24"/>
                <w:szCs w:val="24"/>
              </w:rPr>
              <w:t>(at</w:t>
            </w:r>
            <w:r w:rsidRPr="00237826">
              <w:rPr>
                <w:spacing w:val="-3"/>
                <w:sz w:val="24"/>
                <w:szCs w:val="24"/>
              </w:rPr>
              <w:t xml:space="preserve"> </w:t>
            </w:r>
            <w:r w:rsidRPr="00237826">
              <w:rPr>
                <w:sz w:val="24"/>
                <w:szCs w:val="24"/>
              </w:rPr>
              <w:t>working</w:t>
            </w:r>
            <w:r w:rsidRPr="00237826">
              <w:rPr>
                <w:spacing w:val="-1"/>
                <w:sz w:val="24"/>
                <w:szCs w:val="24"/>
              </w:rPr>
              <w:t xml:space="preserve"> </w:t>
            </w:r>
            <w:r w:rsidRPr="00237826">
              <w:rPr>
                <w:sz w:val="24"/>
                <w:szCs w:val="24"/>
              </w:rPr>
              <w:t>plane)</w:t>
            </w:r>
          </w:p>
        </w:tc>
        <w:tc>
          <w:tcPr>
            <w:tcW w:w="2151" w:type="dxa"/>
          </w:tcPr>
          <w:p w14:paraId="62BD50BF" w14:textId="77777777" w:rsidR="00781D72" w:rsidRPr="00237826" w:rsidRDefault="00781D72" w:rsidP="00955BC6">
            <w:pPr>
              <w:pStyle w:val="TableParagraph"/>
              <w:rPr>
                <w:sz w:val="24"/>
                <w:szCs w:val="24"/>
              </w:rPr>
            </w:pPr>
            <w:r w:rsidRPr="00237826">
              <w:rPr>
                <w:sz w:val="24"/>
                <w:szCs w:val="24"/>
              </w:rPr>
              <w:t>0.60</w:t>
            </w:r>
          </w:p>
        </w:tc>
      </w:tr>
      <w:tr w:rsidR="00781D72" w:rsidRPr="00237826" w14:paraId="17C0F792" w14:textId="77777777" w:rsidTr="00F07FD7">
        <w:trPr>
          <w:trHeight w:val="515"/>
          <w:jc w:val="center"/>
        </w:trPr>
        <w:tc>
          <w:tcPr>
            <w:tcW w:w="3137" w:type="dxa"/>
          </w:tcPr>
          <w:p w14:paraId="1FC13A5A" w14:textId="77777777" w:rsidR="00781D72" w:rsidRPr="00237826" w:rsidRDefault="00781D72" w:rsidP="00955BC6">
            <w:pPr>
              <w:pStyle w:val="TableParagraph"/>
              <w:rPr>
                <w:sz w:val="24"/>
                <w:szCs w:val="24"/>
              </w:rPr>
            </w:pPr>
            <w:r w:rsidRPr="00237826">
              <w:rPr>
                <w:sz w:val="24"/>
                <w:szCs w:val="24"/>
              </w:rPr>
              <w:t>General</w:t>
            </w:r>
            <w:r w:rsidRPr="00237826">
              <w:rPr>
                <w:spacing w:val="-2"/>
                <w:sz w:val="24"/>
                <w:szCs w:val="24"/>
              </w:rPr>
              <w:t xml:space="preserve"> </w:t>
            </w:r>
            <w:r w:rsidRPr="00237826">
              <w:rPr>
                <w:sz w:val="24"/>
                <w:szCs w:val="24"/>
              </w:rPr>
              <w:t>Toilets</w:t>
            </w:r>
          </w:p>
        </w:tc>
        <w:tc>
          <w:tcPr>
            <w:tcW w:w="3620" w:type="dxa"/>
          </w:tcPr>
          <w:p w14:paraId="52E84D09" w14:textId="77777777" w:rsidR="00781D72" w:rsidRPr="00237826" w:rsidRDefault="00781D72" w:rsidP="00955BC6">
            <w:pPr>
              <w:pStyle w:val="TableParagraph"/>
              <w:rPr>
                <w:sz w:val="24"/>
                <w:szCs w:val="24"/>
              </w:rPr>
            </w:pPr>
            <w:r w:rsidRPr="00237826">
              <w:rPr>
                <w:sz w:val="24"/>
                <w:szCs w:val="24"/>
              </w:rPr>
              <w:t>200</w:t>
            </w:r>
            <w:r w:rsidRPr="00237826">
              <w:rPr>
                <w:spacing w:val="-3"/>
                <w:sz w:val="24"/>
                <w:szCs w:val="24"/>
              </w:rPr>
              <w:t xml:space="preserve"> </w:t>
            </w:r>
            <w:r w:rsidRPr="00237826">
              <w:rPr>
                <w:sz w:val="24"/>
                <w:szCs w:val="24"/>
              </w:rPr>
              <w:t>lux</w:t>
            </w:r>
            <w:r w:rsidRPr="00237826">
              <w:rPr>
                <w:spacing w:val="-2"/>
                <w:sz w:val="24"/>
                <w:szCs w:val="24"/>
              </w:rPr>
              <w:t xml:space="preserve"> </w:t>
            </w:r>
            <w:r w:rsidRPr="00237826">
              <w:rPr>
                <w:sz w:val="24"/>
                <w:szCs w:val="24"/>
              </w:rPr>
              <w:t>(at</w:t>
            </w:r>
            <w:r w:rsidRPr="00237826">
              <w:rPr>
                <w:spacing w:val="-3"/>
                <w:sz w:val="24"/>
                <w:szCs w:val="24"/>
              </w:rPr>
              <w:t xml:space="preserve"> </w:t>
            </w:r>
            <w:r w:rsidRPr="00237826">
              <w:rPr>
                <w:sz w:val="24"/>
                <w:szCs w:val="24"/>
              </w:rPr>
              <w:t>700mm</w:t>
            </w:r>
            <w:r w:rsidRPr="00237826">
              <w:rPr>
                <w:spacing w:val="-2"/>
                <w:sz w:val="24"/>
                <w:szCs w:val="24"/>
              </w:rPr>
              <w:t xml:space="preserve"> </w:t>
            </w:r>
            <w:r w:rsidRPr="00237826">
              <w:rPr>
                <w:sz w:val="24"/>
                <w:szCs w:val="24"/>
              </w:rPr>
              <w:t>AFFL)</w:t>
            </w:r>
          </w:p>
        </w:tc>
        <w:tc>
          <w:tcPr>
            <w:tcW w:w="2151" w:type="dxa"/>
          </w:tcPr>
          <w:p w14:paraId="34E030E8" w14:textId="77777777" w:rsidR="00781D72" w:rsidRPr="00237826" w:rsidRDefault="00781D72" w:rsidP="00955BC6">
            <w:pPr>
              <w:pStyle w:val="TableParagraph"/>
              <w:rPr>
                <w:sz w:val="24"/>
                <w:szCs w:val="24"/>
              </w:rPr>
            </w:pPr>
            <w:r w:rsidRPr="00237826">
              <w:rPr>
                <w:sz w:val="24"/>
                <w:szCs w:val="24"/>
              </w:rPr>
              <w:t>0.40</w:t>
            </w:r>
          </w:p>
        </w:tc>
      </w:tr>
    </w:tbl>
    <w:p w14:paraId="60E653DC" w14:textId="77777777" w:rsidR="00781D72" w:rsidRPr="00960335" w:rsidRDefault="00781D72" w:rsidP="00955BC6">
      <w:pPr>
        <w:pStyle w:val="BodyText"/>
      </w:pPr>
    </w:p>
    <w:p w14:paraId="56CD6D2C" w14:textId="1F6F264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produce lighting measurements as part of the commissioning process prior to substantial completion to verify the above illumination levels are being achieved in all areas. The </w:t>
      </w:r>
      <w:r w:rsidR="00AB7B1E" w:rsidRPr="00237826">
        <w:rPr>
          <w:rFonts w:eastAsia="Calibri"/>
          <w:sz w:val="24"/>
          <w:szCs w:val="24"/>
        </w:rPr>
        <w:t>Electrical Contractor</w:t>
      </w:r>
      <w:r w:rsidRPr="00237826">
        <w:rPr>
          <w:rFonts w:eastAsia="Calibri"/>
          <w:sz w:val="24"/>
          <w:szCs w:val="24"/>
        </w:rPr>
        <w:t xml:space="preserve"> shall provide a commissioning certificate confirming the l</w:t>
      </w:r>
      <w:r w:rsidR="0097756C" w:rsidRPr="00237826">
        <w:rPr>
          <w:rFonts w:eastAsia="Calibri"/>
          <w:sz w:val="24"/>
          <w:szCs w:val="24"/>
        </w:rPr>
        <w:t>ight levels within each space.</w:t>
      </w:r>
    </w:p>
    <w:p w14:paraId="794D00BC" w14:textId="6EAC92C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luminaires shall be properly and adequately supported in accordance with the manufacturer’s recommendations and the fixing methodology shall be compatible with but independent of susp</w:t>
      </w:r>
      <w:r w:rsidR="0097756C" w:rsidRPr="00237826">
        <w:rPr>
          <w:rFonts w:eastAsia="Calibri"/>
          <w:sz w:val="24"/>
          <w:szCs w:val="24"/>
        </w:rPr>
        <w:t>ended ceilings where installed.</w:t>
      </w:r>
    </w:p>
    <w:p w14:paraId="1A2214AD"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Lighting Track systems must be powder coated / anodised aluminium and be supplied from the same manufacturer as the track mounted luminaire to ensure full compatibility in terms of fixings, voltage, current, and earthing requirements.</w:t>
      </w:r>
    </w:p>
    <w:p w14:paraId="287FE560"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77A8A68D" w14:textId="77777777" w:rsidR="00BD5825" w:rsidRPr="00BD5825" w:rsidRDefault="00BD5825" w:rsidP="0006184F">
      <w:pPr>
        <w:pStyle w:val="ListParagraph"/>
        <w:numPr>
          <w:ilvl w:val="1"/>
          <w:numId w:val="62"/>
        </w:numPr>
        <w:tabs>
          <w:tab w:val="left" w:pos="1959"/>
          <w:tab w:val="left" w:pos="1960"/>
        </w:tabs>
        <w:spacing w:before="90"/>
        <w:outlineLvl w:val="1"/>
        <w:rPr>
          <w:b/>
          <w:bCs/>
          <w:vanish/>
          <w:sz w:val="24"/>
          <w:szCs w:val="24"/>
        </w:rPr>
      </w:pPr>
      <w:bookmarkStart w:id="120" w:name="10.2_Lighting_Controls"/>
      <w:bookmarkStart w:id="121" w:name="_Toc150866830"/>
      <w:bookmarkStart w:id="122" w:name="_Toc150866958"/>
      <w:bookmarkStart w:id="123" w:name="_Toc150867086"/>
      <w:bookmarkStart w:id="124" w:name="_Toc150867213"/>
      <w:bookmarkStart w:id="125" w:name="_Toc150867340"/>
      <w:bookmarkStart w:id="126" w:name="_Toc150867467"/>
      <w:bookmarkStart w:id="127" w:name="_Toc150867594"/>
      <w:bookmarkStart w:id="128" w:name="_Toc150867727"/>
      <w:bookmarkStart w:id="129" w:name="_Toc150867854"/>
      <w:bookmarkStart w:id="130" w:name="_Toc150867981"/>
      <w:bookmarkStart w:id="131" w:name="_Toc150868114"/>
      <w:bookmarkStart w:id="132" w:name="_Toc150868247"/>
      <w:bookmarkStart w:id="133" w:name="_Toc153379056"/>
      <w:bookmarkStart w:id="134" w:name="_Toc153457044"/>
      <w:bookmarkStart w:id="135" w:name="_Toc153457168"/>
      <w:bookmarkStart w:id="136" w:name="_Toc153457292"/>
      <w:bookmarkStart w:id="137" w:name="_Toc15345809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D8F5403" w14:textId="43F0603C" w:rsidR="00781D72" w:rsidRPr="00237826" w:rsidRDefault="00781D72" w:rsidP="00C61FF0">
      <w:pPr>
        <w:pStyle w:val="Heading2"/>
        <w:numPr>
          <w:ilvl w:val="1"/>
          <w:numId w:val="62"/>
        </w:numPr>
        <w:tabs>
          <w:tab w:val="left" w:pos="1959"/>
          <w:tab w:val="left" w:pos="1960"/>
        </w:tabs>
        <w:spacing w:before="90"/>
        <w:ind w:hanging="720"/>
      </w:pPr>
      <w:bookmarkStart w:id="138" w:name="_Toc153465987"/>
      <w:r w:rsidRPr="00237826">
        <w:t>Lighting</w:t>
      </w:r>
      <w:r w:rsidRPr="00237826">
        <w:rPr>
          <w:spacing w:val="-8"/>
        </w:rPr>
        <w:t xml:space="preserve"> </w:t>
      </w:r>
      <w:r w:rsidRPr="00237826">
        <w:t>Controls</w:t>
      </w:r>
      <w:bookmarkEnd w:id="138"/>
    </w:p>
    <w:p w14:paraId="0E96E384" w14:textId="77777777" w:rsidR="00781D72" w:rsidRPr="00960335" w:rsidRDefault="00781D72" w:rsidP="00955BC6">
      <w:pPr>
        <w:pStyle w:val="BodyText"/>
        <w:spacing w:before="10"/>
        <w:rPr>
          <w:b/>
        </w:rPr>
      </w:pPr>
    </w:p>
    <w:p w14:paraId="7E46E29F" w14:textId="060D56E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An automatic lighting control system comprising of dimmable control daylight/movement PIRs and Auto/Off switch</w:t>
      </w:r>
      <w:r w:rsidR="00477D1E">
        <w:rPr>
          <w:rFonts w:eastAsia="Calibri"/>
          <w:sz w:val="24"/>
          <w:szCs w:val="24"/>
        </w:rPr>
        <w:t>es</w:t>
      </w:r>
      <w:r w:rsidRPr="00237826">
        <w:rPr>
          <w:rFonts w:eastAsia="Calibri"/>
          <w:sz w:val="24"/>
          <w:szCs w:val="24"/>
        </w:rPr>
        <w:t xml:space="preserve"> shall be provided in </w:t>
      </w:r>
      <w:r w:rsidR="0097756C" w:rsidRPr="00237826">
        <w:rPr>
          <w:rFonts w:eastAsia="Calibri"/>
          <w:sz w:val="24"/>
          <w:szCs w:val="24"/>
        </w:rPr>
        <w:t>certain projects</w:t>
      </w:r>
      <w:r w:rsidRPr="00237826">
        <w:rPr>
          <w:rFonts w:eastAsia="Calibri"/>
          <w:sz w:val="24"/>
          <w:szCs w:val="24"/>
        </w:rPr>
        <w:t>. All movement, daylight and absence detectors shall be dual output and shall allow for an additional output to connect to mechanical plant within the area, all secondary plant outputs sh</w:t>
      </w:r>
      <w:r w:rsidR="0097756C" w:rsidRPr="00237826">
        <w:rPr>
          <w:rFonts w:eastAsia="Calibri"/>
          <w:sz w:val="24"/>
          <w:szCs w:val="24"/>
        </w:rPr>
        <w:t>all include a run</w:t>
      </w:r>
      <w:r w:rsidR="00477D1E">
        <w:rPr>
          <w:rFonts w:eastAsia="Calibri"/>
          <w:sz w:val="24"/>
          <w:szCs w:val="24"/>
        </w:rPr>
        <w:t>-</w:t>
      </w:r>
      <w:r w:rsidR="0097756C" w:rsidRPr="00237826">
        <w:rPr>
          <w:rFonts w:eastAsia="Calibri"/>
          <w:sz w:val="24"/>
          <w:szCs w:val="24"/>
        </w:rPr>
        <w:t>on provision.</w:t>
      </w:r>
    </w:p>
    <w:p w14:paraId="1E68337E" w14:textId="77777777" w:rsidR="001D4204" w:rsidRPr="00960335" w:rsidRDefault="001D4204" w:rsidP="003F068A">
      <w:pPr>
        <w:spacing w:line="319" w:lineRule="auto"/>
        <w:contextualSpacing/>
        <w:rPr>
          <w:sz w:val="24"/>
          <w:szCs w:val="24"/>
        </w:rPr>
      </w:pPr>
      <w:r w:rsidRPr="00960335">
        <w:rPr>
          <w:sz w:val="24"/>
          <w:szCs w:val="24"/>
        </w:rPr>
        <w:t xml:space="preserve">Lighting Switches </w:t>
      </w:r>
    </w:p>
    <w:p w14:paraId="62AD16EC" w14:textId="48CA7045" w:rsidR="006916A5" w:rsidRPr="00960335" w:rsidRDefault="006916A5" w:rsidP="00960335">
      <w:pPr>
        <w:spacing w:line="319" w:lineRule="auto"/>
        <w:contextualSpacing/>
        <w:rPr>
          <w:sz w:val="24"/>
          <w:szCs w:val="24"/>
        </w:rPr>
      </w:pPr>
      <w:r w:rsidRPr="00960335">
        <w:rPr>
          <w:sz w:val="24"/>
          <w:szCs w:val="24"/>
        </w:rPr>
        <w:t xml:space="preserve">Where indicated, lighting switches throughout the installation shall be 20-amp adjustable grid type in galvanised steel or cast iron boxes, or switches shall be rocker operated to IS EN 60669-1:1999+A2:2008, type MK or equal and prior approval by the </w:t>
      </w:r>
      <w:r w:rsidR="006A5E4B" w:rsidRPr="00960335">
        <w:rPr>
          <w:sz w:val="24"/>
          <w:szCs w:val="24"/>
        </w:rPr>
        <w:t>Assistant Estates Manager</w:t>
      </w:r>
      <w:r w:rsidRPr="00960335">
        <w:rPr>
          <w:sz w:val="24"/>
          <w:szCs w:val="24"/>
        </w:rPr>
        <w:t>. The Contractor shall wire a neutral cable to all indicator lamp switches.</w:t>
      </w:r>
    </w:p>
    <w:p w14:paraId="08154684" w14:textId="4A4B143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Retractive, push type light switches shall be provided in all areas where lighting controls are provided. Standard </w:t>
      </w:r>
      <w:r w:rsidRPr="00960335">
        <w:rPr>
          <w:rFonts w:eastAsia="Calibri"/>
          <w:b/>
          <w:bCs/>
          <w:sz w:val="24"/>
          <w:szCs w:val="24"/>
        </w:rPr>
        <w:t>rocker type</w:t>
      </w:r>
      <w:r w:rsidRPr="00237826">
        <w:rPr>
          <w:rFonts w:eastAsia="Calibri"/>
          <w:sz w:val="24"/>
          <w:szCs w:val="24"/>
        </w:rPr>
        <w:t xml:space="preserve"> switches shall be provided in all areas where automatic controls are not provided. Storage rooms shall be fitted with auto time delayed release switches. Clear instructions on the operation of the lighting con</w:t>
      </w:r>
      <w:r w:rsidR="0097756C" w:rsidRPr="00237826">
        <w:rPr>
          <w:rFonts w:eastAsia="Calibri"/>
          <w:sz w:val="24"/>
          <w:szCs w:val="24"/>
        </w:rPr>
        <w:t xml:space="preserve">trols shall be provided in </w:t>
      </w:r>
      <w:r w:rsidRPr="00237826">
        <w:rPr>
          <w:rFonts w:eastAsia="Calibri"/>
          <w:sz w:val="24"/>
          <w:szCs w:val="24"/>
        </w:rPr>
        <w:t>teaching space</w:t>
      </w:r>
      <w:r w:rsidR="0097756C" w:rsidRPr="00237826">
        <w:rPr>
          <w:rFonts w:eastAsia="Calibri"/>
          <w:sz w:val="24"/>
          <w:szCs w:val="24"/>
        </w:rPr>
        <w:t>s.</w:t>
      </w:r>
    </w:p>
    <w:p w14:paraId="120F014C" w14:textId="59206E2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Light switching within rooms shall be arranged so that individual banks from the windows shall be dimmed separately in a</w:t>
      </w:r>
      <w:r w:rsidR="0097756C" w:rsidRPr="00237826">
        <w:rPr>
          <w:rFonts w:eastAsia="Calibri"/>
          <w:sz w:val="24"/>
          <w:szCs w:val="24"/>
        </w:rPr>
        <w:t>ccordance with daylight levels.</w:t>
      </w:r>
    </w:p>
    <w:p w14:paraId="09221630" w14:textId="429A6902"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Light switches shall be retractive type (PTM) centre biased surface mounted metal finished in keeping with that of the general services outlets. The light switches to windowless spaces shall</w:t>
      </w:r>
      <w:r w:rsidR="0097756C" w:rsidRPr="00237826">
        <w:rPr>
          <w:rFonts w:eastAsia="Calibri"/>
          <w:sz w:val="24"/>
          <w:szCs w:val="24"/>
        </w:rPr>
        <w:t xml:space="preserve"> be fitted with neon indicator.</w:t>
      </w:r>
    </w:p>
    <w:p w14:paraId="2351B30E" w14:textId="39001719" w:rsidR="00781D72" w:rsidRPr="00237826" w:rsidRDefault="0097756C" w:rsidP="00955BC6">
      <w:pPr>
        <w:widowControl/>
        <w:autoSpaceDE/>
        <w:autoSpaceDN/>
        <w:spacing w:before="120" w:after="120" w:line="360" w:lineRule="auto"/>
        <w:rPr>
          <w:rFonts w:eastAsia="Calibri"/>
          <w:sz w:val="24"/>
          <w:szCs w:val="24"/>
        </w:rPr>
      </w:pPr>
      <w:r w:rsidRPr="00237826">
        <w:rPr>
          <w:rFonts w:eastAsia="Calibri"/>
          <w:sz w:val="24"/>
          <w:szCs w:val="24"/>
        </w:rPr>
        <w:t>Where a</w:t>
      </w:r>
      <w:r w:rsidR="00781D72" w:rsidRPr="00237826">
        <w:rPr>
          <w:rFonts w:eastAsia="Calibri"/>
          <w:sz w:val="24"/>
          <w:szCs w:val="24"/>
        </w:rPr>
        <w:t xml:space="preserve"> DALI automatic lighting control </w:t>
      </w:r>
      <w:r w:rsidRPr="00237826">
        <w:rPr>
          <w:rFonts w:eastAsia="Calibri"/>
          <w:sz w:val="24"/>
          <w:szCs w:val="24"/>
        </w:rPr>
        <w:t>is</w:t>
      </w:r>
      <w:r w:rsidR="00781D72" w:rsidRPr="00237826">
        <w:rPr>
          <w:rFonts w:eastAsia="Calibri"/>
          <w:sz w:val="24"/>
          <w:szCs w:val="24"/>
        </w:rPr>
        <w:t xml:space="preserve"> provided </w:t>
      </w:r>
      <w:r w:rsidRPr="00237826">
        <w:rPr>
          <w:rFonts w:eastAsia="Calibri"/>
          <w:sz w:val="24"/>
          <w:szCs w:val="24"/>
        </w:rPr>
        <w:t>it shall be</w:t>
      </w:r>
      <w:r w:rsidR="00781D72" w:rsidRPr="00237826">
        <w:rPr>
          <w:rFonts w:eastAsia="Calibri"/>
          <w:sz w:val="24"/>
          <w:szCs w:val="24"/>
        </w:rPr>
        <w:t xml:space="preserve"> in accordance with the Lighting Strategy below to include all control cabling necessary to achieve the lighting con</w:t>
      </w:r>
      <w:r w:rsidRPr="00237826">
        <w:rPr>
          <w:rFonts w:eastAsia="Calibri"/>
          <w:sz w:val="24"/>
          <w:szCs w:val="24"/>
        </w:rPr>
        <w:t>trol strategies outlined below.</w:t>
      </w:r>
    </w:p>
    <w:p w14:paraId="3E6426F7" w14:textId="619AF8F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Electrical Contractor shall ensure that the lighting control system selected is compatible with the luminaires selected. This shall include ensuring the lighting control specialist visits site prior to 1st fix, to verify the light sensor is located in the opt</w:t>
      </w:r>
      <w:r w:rsidR="0097756C" w:rsidRPr="00237826">
        <w:rPr>
          <w:rFonts w:eastAsia="Calibri"/>
          <w:sz w:val="24"/>
          <w:szCs w:val="24"/>
        </w:rPr>
        <w:t>imum location within each room.</w:t>
      </w:r>
    </w:p>
    <w:p w14:paraId="233794CB" w14:textId="52D95CF0" w:rsidR="00781D72" w:rsidRPr="00237826" w:rsidRDefault="002B2391" w:rsidP="00955BC6">
      <w:pPr>
        <w:widowControl/>
        <w:autoSpaceDE/>
        <w:autoSpaceDN/>
        <w:spacing w:before="120" w:after="120" w:line="360" w:lineRule="auto"/>
        <w:rPr>
          <w:rFonts w:eastAsia="Calibri"/>
          <w:sz w:val="24"/>
          <w:szCs w:val="24"/>
        </w:rPr>
      </w:pPr>
      <w:r w:rsidRPr="00237826">
        <w:rPr>
          <w:rFonts w:eastAsia="Calibri"/>
          <w:sz w:val="24"/>
          <w:szCs w:val="24"/>
        </w:rPr>
        <w:t>Where requested a</w:t>
      </w:r>
      <w:r w:rsidR="00781D72" w:rsidRPr="00237826">
        <w:rPr>
          <w:rFonts w:eastAsia="Calibri"/>
          <w:sz w:val="24"/>
          <w:szCs w:val="24"/>
        </w:rPr>
        <w:t xml:space="preserve"> Lighting Management System </w:t>
      </w:r>
      <w:r w:rsidRPr="00237826">
        <w:rPr>
          <w:rFonts w:eastAsia="Calibri"/>
          <w:sz w:val="24"/>
          <w:szCs w:val="24"/>
        </w:rPr>
        <w:t xml:space="preserve">such </w:t>
      </w:r>
      <w:r w:rsidR="00781D72" w:rsidRPr="00237826">
        <w:rPr>
          <w:rFonts w:eastAsia="Calibri"/>
          <w:sz w:val="24"/>
          <w:szCs w:val="24"/>
        </w:rPr>
        <w:t xml:space="preserve">as </w:t>
      </w:r>
      <w:proofErr w:type="spellStart"/>
      <w:r w:rsidR="00234185">
        <w:rPr>
          <w:rFonts w:eastAsia="Calibri"/>
          <w:sz w:val="24"/>
          <w:szCs w:val="24"/>
        </w:rPr>
        <w:t>i</w:t>
      </w:r>
      <w:r w:rsidR="008C2DDE">
        <w:rPr>
          <w:rFonts w:eastAsia="Calibri"/>
          <w:sz w:val="24"/>
          <w:szCs w:val="24"/>
        </w:rPr>
        <w:t>L</w:t>
      </w:r>
      <w:r w:rsidR="00234185">
        <w:rPr>
          <w:rFonts w:eastAsia="Calibri"/>
          <w:sz w:val="24"/>
          <w:szCs w:val="24"/>
        </w:rPr>
        <w:t>ight</w:t>
      </w:r>
      <w:proofErr w:type="spellEnd"/>
      <w:r w:rsidR="00781D72" w:rsidRPr="00237826">
        <w:rPr>
          <w:rFonts w:eastAsia="Calibri"/>
          <w:sz w:val="24"/>
          <w:szCs w:val="24"/>
        </w:rPr>
        <w:t xml:space="preserve"> or equivalent shall also be provided. </w:t>
      </w:r>
    </w:p>
    <w:p w14:paraId="2653F907" w14:textId="77777777" w:rsidR="00781D72" w:rsidRPr="00960335" w:rsidRDefault="00781D72" w:rsidP="00955BC6">
      <w:pPr>
        <w:pStyle w:val="BodyText"/>
        <w:spacing w:before="10"/>
      </w:pPr>
    </w:p>
    <w:p w14:paraId="0792DBF3" w14:textId="77777777" w:rsidR="00073604" w:rsidRPr="00960335" w:rsidRDefault="00073604" w:rsidP="00955BC6">
      <w:pPr>
        <w:pStyle w:val="BodyText"/>
        <w:spacing w:before="10"/>
      </w:pPr>
    </w:p>
    <w:p w14:paraId="7E854DBE" w14:textId="77777777" w:rsidR="00781D72" w:rsidRPr="00237826" w:rsidRDefault="00781D72" w:rsidP="00955BC6">
      <w:pPr>
        <w:rPr>
          <w:i/>
          <w:sz w:val="24"/>
          <w:szCs w:val="24"/>
        </w:rPr>
      </w:pPr>
      <w:r w:rsidRPr="00237826">
        <w:rPr>
          <w:i/>
          <w:sz w:val="24"/>
          <w:szCs w:val="24"/>
          <w:u w:val="single"/>
        </w:rPr>
        <w:t>Lighting</w:t>
      </w:r>
      <w:r w:rsidRPr="00237826">
        <w:rPr>
          <w:i/>
          <w:spacing w:val="-5"/>
          <w:sz w:val="24"/>
          <w:szCs w:val="24"/>
          <w:u w:val="single"/>
        </w:rPr>
        <w:t xml:space="preserve"> </w:t>
      </w:r>
      <w:r w:rsidRPr="00237826">
        <w:rPr>
          <w:i/>
          <w:sz w:val="24"/>
          <w:szCs w:val="24"/>
          <w:u w:val="single"/>
        </w:rPr>
        <w:t>Control</w:t>
      </w:r>
      <w:r w:rsidRPr="00237826">
        <w:rPr>
          <w:i/>
          <w:spacing w:val="-4"/>
          <w:sz w:val="24"/>
          <w:szCs w:val="24"/>
          <w:u w:val="single"/>
        </w:rPr>
        <w:t xml:space="preserve"> </w:t>
      </w:r>
      <w:r w:rsidRPr="00237826">
        <w:rPr>
          <w:i/>
          <w:sz w:val="24"/>
          <w:szCs w:val="24"/>
          <w:u w:val="single"/>
        </w:rPr>
        <w:t>Strategy</w:t>
      </w:r>
    </w:p>
    <w:p w14:paraId="5B0467CF" w14:textId="77777777" w:rsidR="00781D72" w:rsidRPr="00960335" w:rsidRDefault="00781D72" w:rsidP="00955BC6">
      <w:pPr>
        <w:pStyle w:val="BodyText"/>
        <w:spacing w:before="10"/>
        <w:rPr>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8"/>
        <w:gridCol w:w="4962"/>
      </w:tblGrid>
      <w:tr w:rsidR="00781D72" w:rsidRPr="00237826" w14:paraId="29DF3A8D" w14:textId="77777777" w:rsidTr="00125228">
        <w:trPr>
          <w:trHeight w:val="515"/>
          <w:jc w:val="center"/>
        </w:trPr>
        <w:tc>
          <w:tcPr>
            <w:tcW w:w="3828" w:type="dxa"/>
          </w:tcPr>
          <w:p w14:paraId="530F5EB8" w14:textId="77777777" w:rsidR="00781D72" w:rsidRPr="00237826" w:rsidRDefault="00781D72" w:rsidP="00955BC6">
            <w:pPr>
              <w:pStyle w:val="TableParagraph"/>
              <w:rPr>
                <w:b/>
                <w:sz w:val="24"/>
                <w:szCs w:val="24"/>
              </w:rPr>
            </w:pPr>
            <w:r w:rsidRPr="00237826">
              <w:rPr>
                <w:b/>
                <w:sz w:val="24"/>
                <w:szCs w:val="24"/>
              </w:rPr>
              <w:t>Space</w:t>
            </w:r>
          </w:p>
        </w:tc>
        <w:tc>
          <w:tcPr>
            <w:tcW w:w="4962" w:type="dxa"/>
          </w:tcPr>
          <w:p w14:paraId="0FB18F9D" w14:textId="77777777" w:rsidR="00781D72" w:rsidRPr="00237826" w:rsidRDefault="00781D72" w:rsidP="00955BC6">
            <w:pPr>
              <w:pStyle w:val="TableParagraph"/>
              <w:rPr>
                <w:b/>
                <w:sz w:val="24"/>
                <w:szCs w:val="24"/>
              </w:rPr>
            </w:pPr>
            <w:r w:rsidRPr="00237826">
              <w:rPr>
                <w:b/>
                <w:sz w:val="24"/>
                <w:szCs w:val="24"/>
              </w:rPr>
              <w:t>Control</w:t>
            </w:r>
          </w:p>
        </w:tc>
      </w:tr>
      <w:tr w:rsidR="00781D72" w:rsidRPr="00237826" w14:paraId="67EEFA83" w14:textId="77777777" w:rsidTr="00125228">
        <w:trPr>
          <w:trHeight w:val="2135"/>
          <w:jc w:val="center"/>
        </w:trPr>
        <w:tc>
          <w:tcPr>
            <w:tcW w:w="3828" w:type="dxa"/>
          </w:tcPr>
          <w:p w14:paraId="73D5F5C2" w14:textId="77777777" w:rsidR="00781D72" w:rsidRPr="00237826" w:rsidRDefault="00781D72" w:rsidP="00955BC6">
            <w:pPr>
              <w:pStyle w:val="TableParagraph"/>
              <w:rPr>
                <w:sz w:val="24"/>
                <w:szCs w:val="24"/>
              </w:rPr>
            </w:pPr>
            <w:r w:rsidRPr="00237826">
              <w:rPr>
                <w:sz w:val="24"/>
                <w:szCs w:val="24"/>
              </w:rPr>
              <w:t>General</w:t>
            </w:r>
            <w:r w:rsidRPr="00237826">
              <w:rPr>
                <w:spacing w:val="-2"/>
                <w:sz w:val="24"/>
                <w:szCs w:val="24"/>
              </w:rPr>
              <w:t xml:space="preserve"> </w:t>
            </w:r>
            <w:r w:rsidRPr="00237826">
              <w:rPr>
                <w:sz w:val="24"/>
                <w:szCs w:val="24"/>
              </w:rPr>
              <w:t>Open</w:t>
            </w:r>
            <w:r w:rsidRPr="00237826">
              <w:rPr>
                <w:spacing w:val="-2"/>
                <w:sz w:val="24"/>
                <w:szCs w:val="24"/>
              </w:rPr>
              <w:t xml:space="preserve"> </w:t>
            </w:r>
            <w:r w:rsidRPr="00237826">
              <w:rPr>
                <w:sz w:val="24"/>
                <w:szCs w:val="24"/>
              </w:rPr>
              <w:t>Plan</w:t>
            </w:r>
            <w:r w:rsidRPr="00237826">
              <w:rPr>
                <w:spacing w:val="-2"/>
                <w:sz w:val="24"/>
                <w:szCs w:val="24"/>
              </w:rPr>
              <w:t xml:space="preserve"> </w:t>
            </w:r>
            <w:r w:rsidRPr="00237826">
              <w:rPr>
                <w:sz w:val="24"/>
                <w:szCs w:val="24"/>
              </w:rPr>
              <w:t>Office</w:t>
            </w:r>
            <w:r w:rsidRPr="00237826">
              <w:rPr>
                <w:spacing w:val="-1"/>
                <w:sz w:val="24"/>
                <w:szCs w:val="24"/>
              </w:rPr>
              <w:t xml:space="preserve"> </w:t>
            </w:r>
            <w:r w:rsidRPr="00237826">
              <w:rPr>
                <w:sz w:val="24"/>
                <w:szCs w:val="24"/>
              </w:rPr>
              <w:t>Areas</w:t>
            </w:r>
          </w:p>
        </w:tc>
        <w:tc>
          <w:tcPr>
            <w:tcW w:w="4962" w:type="dxa"/>
          </w:tcPr>
          <w:p w14:paraId="7241F8B4" w14:textId="77777777" w:rsidR="00781D72" w:rsidRPr="00237826" w:rsidRDefault="00781D72" w:rsidP="00955BC6">
            <w:pPr>
              <w:pStyle w:val="TableParagraph"/>
              <w:ind w:right="96"/>
              <w:rPr>
                <w:sz w:val="24"/>
                <w:szCs w:val="24"/>
              </w:rPr>
            </w:pPr>
            <w:r w:rsidRPr="00237826">
              <w:rPr>
                <w:sz w:val="24"/>
                <w:szCs w:val="24"/>
              </w:rPr>
              <w:t>Luminaires</w:t>
            </w:r>
            <w:r w:rsidRPr="00237826">
              <w:rPr>
                <w:spacing w:val="-11"/>
                <w:sz w:val="24"/>
                <w:szCs w:val="24"/>
              </w:rPr>
              <w:t xml:space="preserve"> </w:t>
            </w:r>
            <w:r w:rsidRPr="00237826">
              <w:rPr>
                <w:sz w:val="24"/>
                <w:szCs w:val="24"/>
              </w:rPr>
              <w:t>Daylight</w:t>
            </w:r>
            <w:r w:rsidRPr="00237826">
              <w:rPr>
                <w:spacing w:val="-11"/>
                <w:sz w:val="24"/>
                <w:szCs w:val="24"/>
              </w:rPr>
              <w:t xml:space="preserve"> </w:t>
            </w:r>
            <w:r w:rsidRPr="00237826">
              <w:rPr>
                <w:sz w:val="24"/>
                <w:szCs w:val="24"/>
              </w:rPr>
              <w:t>Dimmed</w:t>
            </w:r>
            <w:r w:rsidRPr="00237826">
              <w:rPr>
                <w:spacing w:val="-11"/>
                <w:sz w:val="24"/>
                <w:szCs w:val="24"/>
              </w:rPr>
              <w:t xml:space="preserve"> </w:t>
            </w:r>
            <w:r w:rsidRPr="00237826">
              <w:rPr>
                <w:sz w:val="24"/>
                <w:szCs w:val="24"/>
              </w:rPr>
              <w:t>to</w:t>
            </w:r>
            <w:r w:rsidRPr="00237826">
              <w:rPr>
                <w:spacing w:val="-10"/>
                <w:sz w:val="24"/>
                <w:szCs w:val="24"/>
              </w:rPr>
              <w:t xml:space="preserve"> </w:t>
            </w:r>
            <w:r w:rsidRPr="00237826">
              <w:rPr>
                <w:sz w:val="24"/>
                <w:szCs w:val="24"/>
              </w:rPr>
              <w:t>maintain</w:t>
            </w:r>
            <w:r w:rsidRPr="00237826">
              <w:rPr>
                <w:spacing w:val="-10"/>
                <w:sz w:val="24"/>
                <w:szCs w:val="24"/>
              </w:rPr>
              <w:t xml:space="preserve"> </w:t>
            </w:r>
            <w:r w:rsidRPr="00237826">
              <w:rPr>
                <w:sz w:val="24"/>
                <w:szCs w:val="24"/>
              </w:rPr>
              <w:t>350</w:t>
            </w:r>
            <w:r w:rsidRPr="00237826">
              <w:rPr>
                <w:spacing w:val="-64"/>
                <w:sz w:val="24"/>
                <w:szCs w:val="24"/>
              </w:rPr>
              <w:t xml:space="preserve"> </w:t>
            </w:r>
            <w:r w:rsidRPr="00237826">
              <w:rPr>
                <w:sz w:val="24"/>
                <w:szCs w:val="24"/>
              </w:rPr>
              <w:t>lux</w:t>
            </w:r>
            <w:r w:rsidRPr="00237826">
              <w:rPr>
                <w:spacing w:val="1"/>
                <w:sz w:val="24"/>
                <w:szCs w:val="24"/>
              </w:rPr>
              <w:t xml:space="preserve"> </w:t>
            </w:r>
            <w:r w:rsidRPr="00237826">
              <w:rPr>
                <w:sz w:val="24"/>
                <w:szCs w:val="24"/>
              </w:rPr>
              <w:t>on</w:t>
            </w:r>
            <w:r w:rsidRPr="00237826">
              <w:rPr>
                <w:spacing w:val="1"/>
                <w:sz w:val="24"/>
                <w:szCs w:val="24"/>
              </w:rPr>
              <w:t xml:space="preserve"> </w:t>
            </w:r>
            <w:r w:rsidRPr="00237826">
              <w:rPr>
                <w:sz w:val="24"/>
                <w:szCs w:val="24"/>
              </w:rPr>
              <w:t>working</w:t>
            </w:r>
            <w:r w:rsidRPr="00237826">
              <w:rPr>
                <w:spacing w:val="1"/>
                <w:sz w:val="24"/>
                <w:szCs w:val="24"/>
              </w:rPr>
              <w:t xml:space="preserve"> </w:t>
            </w:r>
            <w:r w:rsidRPr="00237826">
              <w:rPr>
                <w:sz w:val="24"/>
                <w:szCs w:val="24"/>
              </w:rPr>
              <w:t>plane,</w:t>
            </w:r>
            <w:r w:rsidRPr="00237826">
              <w:rPr>
                <w:spacing w:val="1"/>
                <w:sz w:val="24"/>
                <w:szCs w:val="24"/>
              </w:rPr>
              <w:t xml:space="preserve"> </w:t>
            </w:r>
            <w:r w:rsidRPr="00237826">
              <w:rPr>
                <w:sz w:val="24"/>
                <w:szCs w:val="24"/>
              </w:rPr>
              <w:t>or</w:t>
            </w:r>
            <w:r w:rsidRPr="00237826">
              <w:rPr>
                <w:spacing w:val="1"/>
                <w:sz w:val="24"/>
                <w:szCs w:val="24"/>
              </w:rPr>
              <w:t xml:space="preserve"> </w:t>
            </w:r>
            <w:r w:rsidRPr="00237826">
              <w:rPr>
                <w:sz w:val="24"/>
                <w:szCs w:val="24"/>
              </w:rPr>
              <w:t>off</w:t>
            </w:r>
            <w:r w:rsidRPr="00237826">
              <w:rPr>
                <w:spacing w:val="1"/>
                <w:sz w:val="24"/>
                <w:szCs w:val="24"/>
              </w:rPr>
              <w:t xml:space="preserve"> </w:t>
            </w:r>
            <w:r w:rsidRPr="00237826">
              <w:rPr>
                <w:sz w:val="24"/>
                <w:szCs w:val="24"/>
              </w:rPr>
              <w:t>if</w:t>
            </w:r>
            <w:r w:rsidRPr="00237826">
              <w:rPr>
                <w:spacing w:val="1"/>
                <w:sz w:val="24"/>
                <w:szCs w:val="24"/>
              </w:rPr>
              <w:t xml:space="preserve"> </w:t>
            </w:r>
            <w:r w:rsidRPr="00237826">
              <w:rPr>
                <w:sz w:val="24"/>
                <w:szCs w:val="24"/>
              </w:rPr>
              <w:t>sufficient</w:t>
            </w:r>
            <w:r w:rsidRPr="00237826">
              <w:rPr>
                <w:spacing w:val="1"/>
                <w:sz w:val="24"/>
                <w:szCs w:val="24"/>
              </w:rPr>
              <w:t xml:space="preserve"> </w:t>
            </w:r>
            <w:r w:rsidRPr="00237826">
              <w:rPr>
                <w:sz w:val="24"/>
                <w:szCs w:val="24"/>
              </w:rPr>
              <w:t>daylight</w:t>
            </w:r>
            <w:r w:rsidRPr="00237826">
              <w:rPr>
                <w:spacing w:val="1"/>
                <w:sz w:val="24"/>
                <w:szCs w:val="24"/>
              </w:rPr>
              <w:t xml:space="preserve"> </w:t>
            </w:r>
            <w:r w:rsidRPr="00237826">
              <w:rPr>
                <w:sz w:val="24"/>
                <w:szCs w:val="24"/>
              </w:rPr>
              <w:t>present</w:t>
            </w:r>
            <w:r w:rsidRPr="00237826">
              <w:rPr>
                <w:spacing w:val="1"/>
                <w:sz w:val="24"/>
                <w:szCs w:val="24"/>
              </w:rPr>
              <w:t xml:space="preserve"> </w:t>
            </w:r>
            <w:r w:rsidRPr="00237826">
              <w:rPr>
                <w:sz w:val="24"/>
                <w:szCs w:val="24"/>
              </w:rPr>
              <w:t>with</w:t>
            </w:r>
            <w:r w:rsidRPr="00237826">
              <w:rPr>
                <w:spacing w:val="1"/>
                <w:sz w:val="24"/>
                <w:szCs w:val="24"/>
              </w:rPr>
              <w:t xml:space="preserve"> </w:t>
            </w:r>
            <w:r w:rsidRPr="00237826">
              <w:rPr>
                <w:sz w:val="24"/>
                <w:szCs w:val="24"/>
              </w:rPr>
              <w:t>grouped</w:t>
            </w:r>
            <w:r w:rsidRPr="00237826">
              <w:rPr>
                <w:spacing w:val="1"/>
                <w:sz w:val="24"/>
                <w:szCs w:val="24"/>
              </w:rPr>
              <w:t xml:space="preserve"> </w:t>
            </w:r>
            <w:r w:rsidRPr="00237826">
              <w:rPr>
                <w:sz w:val="24"/>
                <w:szCs w:val="24"/>
              </w:rPr>
              <w:t>Absence</w:t>
            </w:r>
            <w:r w:rsidRPr="00237826">
              <w:rPr>
                <w:spacing w:val="1"/>
                <w:sz w:val="24"/>
                <w:szCs w:val="24"/>
              </w:rPr>
              <w:t xml:space="preserve"> </w:t>
            </w:r>
            <w:r w:rsidRPr="00237826">
              <w:rPr>
                <w:sz w:val="24"/>
                <w:szCs w:val="24"/>
              </w:rPr>
              <w:t>Detection off based on 8m2 grid. 500 Lux</w:t>
            </w:r>
            <w:r w:rsidRPr="00237826">
              <w:rPr>
                <w:spacing w:val="1"/>
                <w:sz w:val="24"/>
                <w:szCs w:val="24"/>
              </w:rPr>
              <w:t xml:space="preserve"> </w:t>
            </w:r>
            <w:r w:rsidRPr="00237826">
              <w:rPr>
                <w:sz w:val="24"/>
                <w:szCs w:val="24"/>
              </w:rPr>
              <w:t>available</w:t>
            </w:r>
            <w:r w:rsidRPr="00237826">
              <w:rPr>
                <w:spacing w:val="-3"/>
                <w:sz w:val="24"/>
                <w:szCs w:val="24"/>
              </w:rPr>
              <w:t xml:space="preserve"> </w:t>
            </w:r>
            <w:r w:rsidRPr="00237826">
              <w:rPr>
                <w:sz w:val="24"/>
                <w:szCs w:val="24"/>
              </w:rPr>
              <w:t>at</w:t>
            </w:r>
            <w:r w:rsidRPr="00237826">
              <w:rPr>
                <w:spacing w:val="-2"/>
                <w:sz w:val="24"/>
                <w:szCs w:val="24"/>
              </w:rPr>
              <w:t xml:space="preserve"> </w:t>
            </w:r>
            <w:r w:rsidRPr="00237826">
              <w:rPr>
                <w:sz w:val="24"/>
                <w:szCs w:val="24"/>
              </w:rPr>
              <w:t>100%</w:t>
            </w:r>
            <w:r w:rsidRPr="00237826">
              <w:rPr>
                <w:spacing w:val="-1"/>
                <w:sz w:val="24"/>
                <w:szCs w:val="24"/>
              </w:rPr>
              <w:t xml:space="preserve"> </w:t>
            </w:r>
            <w:r w:rsidRPr="00237826">
              <w:rPr>
                <w:sz w:val="24"/>
                <w:szCs w:val="24"/>
              </w:rPr>
              <w:t>output</w:t>
            </w:r>
            <w:r w:rsidRPr="00237826">
              <w:rPr>
                <w:spacing w:val="-2"/>
                <w:sz w:val="24"/>
                <w:szCs w:val="24"/>
              </w:rPr>
              <w:t xml:space="preserve"> </w:t>
            </w:r>
            <w:r w:rsidRPr="00237826">
              <w:rPr>
                <w:sz w:val="24"/>
                <w:szCs w:val="24"/>
              </w:rPr>
              <w:t>if</w:t>
            </w:r>
            <w:r w:rsidRPr="00237826">
              <w:rPr>
                <w:spacing w:val="-2"/>
                <w:sz w:val="24"/>
                <w:szCs w:val="24"/>
              </w:rPr>
              <w:t xml:space="preserve"> </w:t>
            </w:r>
            <w:r w:rsidRPr="00237826">
              <w:rPr>
                <w:sz w:val="24"/>
                <w:szCs w:val="24"/>
              </w:rPr>
              <w:t>required.</w:t>
            </w:r>
          </w:p>
        </w:tc>
      </w:tr>
      <w:tr w:rsidR="00781D72" w:rsidRPr="00237826" w14:paraId="3A553F02" w14:textId="77777777" w:rsidTr="00125228">
        <w:trPr>
          <w:trHeight w:val="1067"/>
          <w:jc w:val="center"/>
        </w:trPr>
        <w:tc>
          <w:tcPr>
            <w:tcW w:w="3828" w:type="dxa"/>
          </w:tcPr>
          <w:p w14:paraId="560D6DCC" w14:textId="77777777" w:rsidR="00781D72" w:rsidRPr="00237826" w:rsidRDefault="00781D72" w:rsidP="00955BC6">
            <w:pPr>
              <w:pStyle w:val="TableParagraph"/>
              <w:rPr>
                <w:sz w:val="24"/>
                <w:szCs w:val="24"/>
              </w:rPr>
            </w:pPr>
            <w:r w:rsidRPr="00237826">
              <w:rPr>
                <w:sz w:val="24"/>
                <w:szCs w:val="24"/>
              </w:rPr>
              <w:t>Cellular</w:t>
            </w:r>
            <w:r w:rsidRPr="00237826">
              <w:rPr>
                <w:spacing w:val="45"/>
                <w:sz w:val="24"/>
                <w:szCs w:val="24"/>
              </w:rPr>
              <w:t xml:space="preserve"> </w:t>
            </w:r>
            <w:r w:rsidRPr="00237826">
              <w:rPr>
                <w:sz w:val="24"/>
                <w:szCs w:val="24"/>
              </w:rPr>
              <w:t>Offices</w:t>
            </w:r>
            <w:r w:rsidRPr="00237826">
              <w:rPr>
                <w:spacing w:val="45"/>
                <w:sz w:val="24"/>
                <w:szCs w:val="24"/>
              </w:rPr>
              <w:t xml:space="preserve"> </w:t>
            </w:r>
            <w:r w:rsidRPr="00237826">
              <w:rPr>
                <w:sz w:val="24"/>
                <w:szCs w:val="24"/>
              </w:rPr>
              <w:t>/</w:t>
            </w:r>
            <w:r w:rsidRPr="00237826">
              <w:rPr>
                <w:spacing w:val="45"/>
                <w:sz w:val="24"/>
                <w:szCs w:val="24"/>
              </w:rPr>
              <w:t xml:space="preserve"> </w:t>
            </w:r>
            <w:r w:rsidRPr="00237826">
              <w:rPr>
                <w:sz w:val="24"/>
                <w:szCs w:val="24"/>
              </w:rPr>
              <w:t>Labs</w:t>
            </w:r>
            <w:r w:rsidRPr="00237826">
              <w:rPr>
                <w:spacing w:val="45"/>
                <w:sz w:val="24"/>
                <w:szCs w:val="24"/>
              </w:rPr>
              <w:t xml:space="preserve"> </w:t>
            </w:r>
            <w:r w:rsidRPr="00237826">
              <w:rPr>
                <w:sz w:val="24"/>
                <w:szCs w:val="24"/>
              </w:rPr>
              <w:t>/</w:t>
            </w:r>
            <w:r w:rsidRPr="00237826">
              <w:rPr>
                <w:spacing w:val="46"/>
                <w:sz w:val="24"/>
                <w:szCs w:val="24"/>
              </w:rPr>
              <w:t xml:space="preserve"> </w:t>
            </w:r>
            <w:r w:rsidRPr="00237826">
              <w:rPr>
                <w:sz w:val="24"/>
                <w:szCs w:val="24"/>
              </w:rPr>
              <w:t>Print</w:t>
            </w:r>
            <w:r w:rsidRPr="00237826">
              <w:rPr>
                <w:spacing w:val="-64"/>
                <w:sz w:val="24"/>
                <w:szCs w:val="24"/>
              </w:rPr>
              <w:t xml:space="preserve"> </w:t>
            </w:r>
            <w:r w:rsidRPr="00237826">
              <w:rPr>
                <w:sz w:val="24"/>
                <w:szCs w:val="24"/>
              </w:rPr>
              <w:t>Rooms</w:t>
            </w:r>
          </w:p>
        </w:tc>
        <w:tc>
          <w:tcPr>
            <w:tcW w:w="4962" w:type="dxa"/>
          </w:tcPr>
          <w:p w14:paraId="5C3A0EC3" w14:textId="77777777" w:rsidR="00781D72" w:rsidRPr="00237826" w:rsidRDefault="00781D72" w:rsidP="00955BC6">
            <w:pPr>
              <w:pStyle w:val="TableParagraph"/>
              <w:ind w:right="95"/>
              <w:rPr>
                <w:sz w:val="24"/>
                <w:szCs w:val="24"/>
              </w:rPr>
            </w:pPr>
            <w:r w:rsidRPr="00237826">
              <w:rPr>
                <w:sz w:val="24"/>
                <w:szCs w:val="24"/>
              </w:rPr>
              <w:t>Manual push switch on / off to maintain 500</w:t>
            </w:r>
            <w:r w:rsidRPr="00237826">
              <w:rPr>
                <w:spacing w:val="1"/>
                <w:sz w:val="24"/>
                <w:szCs w:val="24"/>
              </w:rPr>
              <w:t xml:space="preserve"> </w:t>
            </w:r>
            <w:r w:rsidRPr="00237826">
              <w:rPr>
                <w:sz w:val="24"/>
                <w:szCs w:val="24"/>
              </w:rPr>
              <w:t>lux</w:t>
            </w:r>
            <w:r w:rsidRPr="00237826">
              <w:rPr>
                <w:spacing w:val="-7"/>
                <w:sz w:val="24"/>
                <w:szCs w:val="24"/>
              </w:rPr>
              <w:t xml:space="preserve"> </w:t>
            </w:r>
            <w:r w:rsidRPr="00237826">
              <w:rPr>
                <w:sz w:val="24"/>
                <w:szCs w:val="24"/>
              </w:rPr>
              <w:t>on</w:t>
            </w:r>
            <w:r w:rsidRPr="00237826">
              <w:rPr>
                <w:spacing w:val="-6"/>
                <w:sz w:val="24"/>
                <w:szCs w:val="24"/>
              </w:rPr>
              <w:t xml:space="preserve"> </w:t>
            </w:r>
            <w:r w:rsidRPr="00237826">
              <w:rPr>
                <w:sz w:val="24"/>
                <w:szCs w:val="24"/>
              </w:rPr>
              <w:t>working</w:t>
            </w:r>
            <w:r w:rsidRPr="00237826">
              <w:rPr>
                <w:spacing w:val="-7"/>
                <w:sz w:val="24"/>
                <w:szCs w:val="24"/>
              </w:rPr>
              <w:t xml:space="preserve"> </w:t>
            </w:r>
            <w:r w:rsidRPr="00237826">
              <w:rPr>
                <w:sz w:val="24"/>
                <w:szCs w:val="24"/>
              </w:rPr>
              <w:t>plane</w:t>
            </w:r>
            <w:r w:rsidRPr="00237826">
              <w:rPr>
                <w:spacing w:val="-6"/>
                <w:sz w:val="24"/>
                <w:szCs w:val="24"/>
              </w:rPr>
              <w:t xml:space="preserve"> </w:t>
            </w:r>
            <w:r w:rsidRPr="00237826">
              <w:rPr>
                <w:sz w:val="24"/>
                <w:szCs w:val="24"/>
              </w:rPr>
              <w:t>with</w:t>
            </w:r>
            <w:r w:rsidRPr="00237826">
              <w:rPr>
                <w:spacing w:val="-7"/>
                <w:sz w:val="24"/>
                <w:szCs w:val="24"/>
              </w:rPr>
              <w:t xml:space="preserve"> </w:t>
            </w:r>
            <w:r w:rsidRPr="00237826">
              <w:rPr>
                <w:sz w:val="24"/>
                <w:szCs w:val="24"/>
              </w:rPr>
              <w:t>Absence</w:t>
            </w:r>
            <w:r w:rsidRPr="00237826">
              <w:rPr>
                <w:spacing w:val="-6"/>
                <w:sz w:val="24"/>
                <w:szCs w:val="24"/>
              </w:rPr>
              <w:t xml:space="preserve"> </w:t>
            </w:r>
            <w:r w:rsidRPr="00237826">
              <w:rPr>
                <w:sz w:val="24"/>
                <w:szCs w:val="24"/>
              </w:rPr>
              <w:t>Detection</w:t>
            </w:r>
            <w:r w:rsidRPr="00237826">
              <w:rPr>
                <w:spacing w:val="-64"/>
                <w:sz w:val="24"/>
                <w:szCs w:val="24"/>
              </w:rPr>
              <w:t xml:space="preserve"> </w:t>
            </w:r>
            <w:r w:rsidRPr="00237826">
              <w:rPr>
                <w:sz w:val="24"/>
                <w:szCs w:val="24"/>
              </w:rPr>
              <w:t>off</w:t>
            </w:r>
            <w:r w:rsidRPr="00237826">
              <w:rPr>
                <w:spacing w:val="-5"/>
                <w:sz w:val="24"/>
                <w:szCs w:val="24"/>
              </w:rPr>
              <w:t xml:space="preserve"> </w:t>
            </w:r>
            <w:r w:rsidRPr="00237826">
              <w:rPr>
                <w:sz w:val="24"/>
                <w:szCs w:val="24"/>
              </w:rPr>
              <w:t>+</w:t>
            </w:r>
            <w:r w:rsidRPr="00237826">
              <w:rPr>
                <w:spacing w:val="-5"/>
                <w:sz w:val="24"/>
                <w:szCs w:val="24"/>
              </w:rPr>
              <w:t xml:space="preserve"> </w:t>
            </w:r>
            <w:r w:rsidRPr="00237826">
              <w:rPr>
                <w:sz w:val="24"/>
                <w:szCs w:val="24"/>
              </w:rPr>
              <w:t>daylight</w:t>
            </w:r>
            <w:r w:rsidRPr="00237826">
              <w:rPr>
                <w:spacing w:val="-5"/>
                <w:sz w:val="24"/>
                <w:szCs w:val="24"/>
              </w:rPr>
              <w:t xml:space="preserve"> </w:t>
            </w:r>
            <w:r w:rsidRPr="00237826">
              <w:rPr>
                <w:sz w:val="24"/>
                <w:szCs w:val="24"/>
              </w:rPr>
              <w:t>dimming</w:t>
            </w:r>
            <w:r w:rsidRPr="00237826">
              <w:rPr>
                <w:spacing w:val="-5"/>
                <w:sz w:val="24"/>
                <w:szCs w:val="24"/>
              </w:rPr>
              <w:t xml:space="preserve"> </w:t>
            </w:r>
            <w:r w:rsidRPr="00237826">
              <w:rPr>
                <w:sz w:val="24"/>
                <w:szCs w:val="24"/>
              </w:rPr>
              <w:t>if</w:t>
            </w:r>
            <w:r w:rsidRPr="00237826">
              <w:rPr>
                <w:spacing w:val="-5"/>
                <w:sz w:val="24"/>
                <w:szCs w:val="24"/>
              </w:rPr>
              <w:t xml:space="preserve"> </w:t>
            </w:r>
            <w:r w:rsidRPr="00237826">
              <w:rPr>
                <w:sz w:val="24"/>
                <w:szCs w:val="24"/>
              </w:rPr>
              <w:t>daylight</w:t>
            </w:r>
            <w:r w:rsidRPr="00237826">
              <w:rPr>
                <w:spacing w:val="-5"/>
                <w:sz w:val="24"/>
                <w:szCs w:val="24"/>
              </w:rPr>
              <w:t xml:space="preserve"> </w:t>
            </w:r>
            <w:r w:rsidRPr="00237826">
              <w:rPr>
                <w:sz w:val="24"/>
                <w:szCs w:val="24"/>
              </w:rPr>
              <w:t>is</w:t>
            </w:r>
            <w:r w:rsidRPr="00237826">
              <w:rPr>
                <w:spacing w:val="-5"/>
                <w:sz w:val="24"/>
                <w:szCs w:val="24"/>
              </w:rPr>
              <w:t xml:space="preserve"> </w:t>
            </w:r>
            <w:r w:rsidRPr="00237826">
              <w:rPr>
                <w:sz w:val="24"/>
                <w:szCs w:val="24"/>
              </w:rPr>
              <w:t>available.</w:t>
            </w:r>
          </w:p>
        </w:tc>
      </w:tr>
      <w:tr w:rsidR="00781D72" w:rsidRPr="00237826" w14:paraId="71A6B219" w14:textId="77777777" w:rsidTr="00125228">
        <w:trPr>
          <w:trHeight w:val="515"/>
          <w:jc w:val="center"/>
        </w:trPr>
        <w:tc>
          <w:tcPr>
            <w:tcW w:w="3828" w:type="dxa"/>
          </w:tcPr>
          <w:p w14:paraId="07DE5380" w14:textId="77777777" w:rsidR="00781D72" w:rsidRPr="00960335" w:rsidRDefault="00781D72" w:rsidP="00955BC6">
            <w:pPr>
              <w:pStyle w:val="TableParagraph"/>
              <w:rPr>
                <w:sz w:val="24"/>
                <w:szCs w:val="24"/>
              </w:rPr>
            </w:pPr>
          </w:p>
        </w:tc>
        <w:tc>
          <w:tcPr>
            <w:tcW w:w="4962" w:type="dxa"/>
          </w:tcPr>
          <w:p w14:paraId="77361A95" w14:textId="77777777" w:rsidR="00781D72" w:rsidRPr="00960335" w:rsidRDefault="00781D72" w:rsidP="00955BC6">
            <w:pPr>
              <w:pStyle w:val="TableParagraph"/>
              <w:rPr>
                <w:sz w:val="24"/>
                <w:szCs w:val="24"/>
              </w:rPr>
            </w:pPr>
          </w:p>
        </w:tc>
      </w:tr>
      <w:tr w:rsidR="00781D72" w:rsidRPr="00237826" w14:paraId="413D3646" w14:textId="77777777" w:rsidTr="00125228">
        <w:trPr>
          <w:trHeight w:val="2411"/>
          <w:jc w:val="center"/>
        </w:trPr>
        <w:tc>
          <w:tcPr>
            <w:tcW w:w="3828" w:type="dxa"/>
          </w:tcPr>
          <w:p w14:paraId="230B5F8C" w14:textId="77777777" w:rsidR="00781D72" w:rsidRPr="00237826" w:rsidRDefault="00781D72" w:rsidP="00955BC6">
            <w:pPr>
              <w:pStyle w:val="TableParagraph"/>
              <w:rPr>
                <w:sz w:val="24"/>
                <w:szCs w:val="24"/>
              </w:rPr>
            </w:pPr>
            <w:r w:rsidRPr="00237826">
              <w:rPr>
                <w:sz w:val="24"/>
                <w:szCs w:val="24"/>
              </w:rPr>
              <w:t>Meeting</w:t>
            </w:r>
            <w:r w:rsidRPr="00237826">
              <w:rPr>
                <w:spacing w:val="-2"/>
                <w:sz w:val="24"/>
                <w:szCs w:val="24"/>
              </w:rPr>
              <w:t xml:space="preserve"> </w:t>
            </w:r>
            <w:r w:rsidRPr="00237826">
              <w:rPr>
                <w:sz w:val="24"/>
                <w:szCs w:val="24"/>
              </w:rPr>
              <w:t>Rooms</w:t>
            </w:r>
          </w:p>
        </w:tc>
        <w:tc>
          <w:tcPr>
            <w:tcW w:w="4962" w:type="dxa"/>
          </w:tcPr>
          <w:p w14:paraId="065D3815" w14:textId="77777777" w:rsidR="00781D72" w:rsidRPr="00237826" w:rsidRDefault="00781D72" w:rsidP="00955BC6">
            <w:pPr>
              <w:pStyle w:val="TableParagraph"/>
              <w:ind w:right="96"/>
              <w:rPr>
                <w:sz w:val="24"/>
                <w:szCs w:val="24"/>
              </w:rPr>
            </w:pPr>
            <w:r w:rsidRPr="00237826">
              <w:rPr>
                <w:sz w:val="24"/>
                <w:szCs w:val="24"/>
              </w:rPr>
              <w:t>Presence</w:t>
            </w:r>
            <w:r w:rsidRPr="00237826">
              <w:rPr>
                <w:spacing w:val="1"/>
                <w:sz w:val="24"/>
                <w:szCs w:val="24"/>
              </w:rPr>
              <w:t xml:space="preserve"> </w:t>
            </w:r>
            <w:r w:rsidRPr="00237826">
              <w:rPr>
                <w:sz w:val="24"/>
                <w:szCs w:val="24"/>
              </w:rPr>
              <w:t>detection</w:t>
            </w:r>
            <w:r w:rsidRPr="00237826">
              <w:rPr>
                <w:spacing w:val="1"/>
                <w:sz w:val="24"/>
                <w:szCs w:val="24"/>
              </w:rPr>
              <w:t xml:space="preserve"> </w:t>
            </w:r>
            <w:r w:rsidRPr="00237826">
              <w:rPr>
                <w:sz w:val="24"/>
                <w:szCs w:val="24"/>
              </w:rPr>
              <w:t>to</w:t>
            </w:r>
            <w:r w:rsidRPr="00237826">
              <w:rPr>
                <w:spacing w:val="1"/>
                <w:sz w:val="24"/>
                <w:szCs w:val="24"/>
              </w:rPr>
              <w:t xml:space="preserve"> </w:t>
            </w:r>
            <w:r w:rsidRPr="00237826">
              <w:rPr>
                <w:sz w:val="24"/>
                <w:szCs w:val="24"/>
              </w:rPr>
              <w:t>operate</w:t>
            </w:r>
            <w:r w:rsidRPr="00237826">
              <w:rPr>
                <w:spacing w:val="1"/>
                <w:sz w:val="24"/>
                <w:szCs w:val="24"/>
              </w:rPr>
              <w:t xml:space="preserve"> </w:t>
            </w:r>
            <w:r w:rsidRPr="00237826">
              <w:rPr>
                <w:sz w:val="24"/>
                <w:szCs w:val="24"/>
              </w:rPr>
              <w:t>lighting</w:t>
            </w:r>
            <w:r w:rsidRPr="00237826">
              <w:rPr>
                <w:spacing w:val="1"/>
                <w:sz w:val="24"/>
                <w:szCs w:val="24"/>
              </w:rPr>
              <w:t xml:space="preserve"> </w:t>
            </w:r>
            <w:r w:rsidRPr="00237826">
              <w:rPr>
                <w:sz w:val="24"/>
                <w:szCs w:val="24"/>
              </w:rPr>
              <w:t>to</w:t>
            </w:r>
            <w:r w:rsidRPr="00237826">
              <w:rPr>
                <w:spacing w:val="1"/>
                <w:sz w:val="24"/>
                <w:szCs w:val="24"/>
              </w:rPr>
              <w:t xml:space="preserve"> </w:t>
            </w:r>
            <w:r w:rsidRPr="00237826">
              <w:rPr>
                <w:sz w:val="24"/>
                <w:szCs w:val="24"/>
              </w:rPr>
              <w:t>General</w:t>
            </w:r>
            <w:r w:rsidRPr="00237826">
              <w:rPr>
                <w:spacing w:val="1"/>
                <w:sz w:val="24"/>
                <w:szCs w:val="24"/>
              </w:rPr>
              <w:t xml:space="preserve"> </w:t>
            </w:r>
            <w:r w:rsidRPr="00237826">
              <w:rPr>
                <w:sz w:val="24"/>
                <w:szCs w:val="24"/>
              </w:rPr>
              <w:t>Meeting</w:t>
            </w:r>
            <w:r w:rsidRPr="00237826">
              <w:rPr>
                <w:spacing w:val="1"/>
                <w:sz w:val="24"/>
                <w:szCs w:val="24"/>
              </w:rPr>
              <w:t xml:space="preserve"> </w:t>
            </w:r>
            <w:r w:rsidRPr="00237826">
              <w:rPr>
                <w:sz w:val="24"/>
                <w:szCs w:val="24"/>
              </w:rPr>
              <w:t>level</w:t>
            </w:r>
            <w:r w:rsidRPr="00237826">
              <w:rPr>
                <w:spacing w:val="1"/>
                <w:sz w:val="24"/>
                <w:szCs w:val="24"/>
              </w:rPr>
              <w:t xml:space="preserve"> </w:t>
            </w:r>
            <w:r w:rsidRPr="00237826">
              <w:rPr>
                <w:sz w:val="24"/>
                <w:szCs w:val="24"/>
              </w:rPr>
              <w:t>+</w:t>
            </w:r>
            <w:r w:rsidRPr="00237826">
              <w:rPr>
                <w:spacing w:val="1"/>
                <w:sz w:val="24"/>
                <w:szCs w:val="24"/>
              </w:rPr>
              <w:t xml:space="preserve"> </w:t>
            </w:r>
            <w:r w:rsidRPr="00237826">
              <w:rPr>
                <w:sz w:val="24"/>
                <w:szCs w:val="24"/>
              </w:rPr>
              <w:t>limited</w:t>
            </w:r>
            <w:r w:rsidRPr="00237826">
              <w:rPr>
                <w:spacing w:val="1"/>
                <w:sz w:val="24"/>
                <w:szCs w:val="24"/>
              </w:rPr>
              <w:t xml:space="preserve"> </w:t>
            </w:r>
            <w:r w:rsidRPr="00237826">
              <w:rPr>
                <w:sz w:val="24"/>
                <w:szCs w:val="24"/>
              </w:rPr>
              <w:t>pre-set</w:t>
            </w:r>
            <w:r w:rsidRPr="00237826">
              <w:rPr>
                <w:spacing w:val="1"/>
                <w:sz w:val="24"/>
                <w:szCs w:val="24"/>
              </w:rPr>
              <w:t xml:space="preserve"> </w:t>
            </w:r>
            <w:r w:rsidRPr="00237826">
              <w:rPr>
                <w:sz w:val="24"/>
                <w:szCs w:val="24"/>
              </w:rPr>
              <w:t>Scenes</w:t>
            </w:r>
            <w:r w:rsidRPr="00237826">
              <w:rPr>
                <w:spacing w:val="-13"/>
                <w:sz w:val="24"/>
                <w:szCs w:val="24"/>
              </w:rPr>
              <w:t xml:space="preserve"> </w:t>
            </w:r>
            <w:r w:rsidRPr="00237826">
              <w:rPr>
                <w:sz w:val="24"/>
                <w:szCs w:val="24"/>
              </w:rPr>
              <w:t>controlled</w:t>
            </w:r>
            <w:r w:rsidRPr="00237826">
              <w:rPr>
                <w:spacing w:val="-13"/>
                <w:sz w:val="24"/>
                <w:szCs w:val="24"/>
              </w:rPr>
              <w:t xml:space="preserve"> </w:t>
            </w:r>
            <w:r w:rsidRPr="00237826">
              <w:rPr>
                <w:sz w:val="24"/>
                <w:szCs w:val="24"/>
              </w:rPr>
              <w:t>from</w:t>
            </w:r>
            <w:r w:rsidRPr="00237826">
              <w:rPr>
                <w:spacing w:val="-12"/>
                <w:sz w:val="24"/>
                <w:szCs w:val="24"/>
              </w:rPr>
              <w:t xml:space="preserve"> </w:t>
            </w:r>
            <w:r w:rsidRPr="00237826">
              <w:rPr>
                <w:sz w:val="24"/>
                <w:szCs w:val="24"/>
              </w:rPr>
              <w:t>Lighting</w:t>
            </w:r>
            <w:r w:rsidRPr="00237826">
              <w:rPr>
                <w:spacing w:val="-13"/>
                <w:sz w:val="24"/>
                <w:szCs w:val="24"/>
              </w:rPr>
              <w:t xml:space="preserve"> </w:t>
            </w:r>
            <w:r w:rsidRPr="00237826">
              <w:rPr>
                <w:sz w:val="24"/>
                <w:szCs w:val="24"/>
              </w:rPr>
              <w:t>Control</w:t>
            </w:r>
            <w:r w:rsidRPr="00237826">
              <w:rPr>
                <w:spacing w:val="-12"/>
                <w:sz w:val="24"/>
                <w:szCs w:val="24"/>
              </w:rPr>
              <w:t xml:space="preserve"> </w:t>
            </w:r>
            <w:r w:rsidRPr="00237826">
              <w:rPr>
                <w:sz w:val="24"/>
                <w:szCs w:val="24"/>
              </w:rPr>
              <w:t>plate</w:t>
            </w:r>
            <w:r w:rsidRPr="00237826">
              <w:rPr>
                <w:spacing w:val="-64"/>
                <w:sz w:val="24"/>
                <w:szCs w:val="24"/>
              </w:rPr>
              <w:t xml:space="preserve"> </w:t>
            </w:r>
            <w:r w:rsidRPr="00237826">
              <w:rPr>
                <w:sz w:val="24"/>
                <w:szCs w:val="24"/>
              </w:rPr>
              <w:t>(General</w:t>
            </w:r>
            <w:r w:rsidRPr="00237826">
              <w:rPr>
                <w:spacing w:val="1"/>
                <w:sz w:val="24"/>
                <w:szCs w:val="24"/>
              </w:rPr>
              <w:t xml:space="preserve"> </w:t>
            </w:r>
            <w:r w:rsidRPr="00237826">
              <w:rPr>
                <w:sz w:val="24"/>
                <w:szCs w:val="24"/>
              </w:rPr>
              <w:t>Meeting</w:t>
            </w:r>
            <w:r w:rsidRPr="00237826">
              <w:rPr>
                <w:spacing w:val="1"/>
                <w:sz w:val="24"/>
                <w:szCs w:val="24"/>
              </w:rPr>
              <w:t xml:space="preserve"> </w:t>
            </w:r>
            <w:r w:rsidRPr="00237826">
              <w:rPr>
                <w:sz w:val="24"/>
                <w:szCs w:val="24"/>
              </w:rPr>
              <w:t>500</w:t>
            </w:r>
            <w:r w:rsidRPr="00237826">
              <w:rPr>
                <w:spacing w:val="1"/>
                <w:sz w:val="24"/>
                <w:szCs w:val="24"/>
              </w:rPr>
              <w:t xml:space="preserve"> </w:t>
            </w:r>
            <w:r w:rsidRPr="00237826">
              <w:rPr>
                <w:sz w:val="24"/>
                <w:szCs w:val="24"/>
              </w:rPr>
              <w:t>Lux,</w:t>
            </w:r>
            <w:r w:rsidRPr="00237826">
              <w:rPr>
                <w:spacing w:val="1"/>
                <w:sz w:val="24"/>
                <w:szCs w:val="24"/>
              </w:rPr>
              <w:t xml:space="preserve"> </w:t>
            </w:r>
            <w:r w:rsidRPr="00237826">
              <w:rPr>
                <w:sz w:val="24"/>
                <w:szCs w:val="24"/>
              </w:rPr>
              <w:t>Presentation</w:t>
            </w:r>
            <w:r w:rsidRPr="00237826">
              <w:rPr>
                <w:spacing w:val="1"/>
                <w:sz w:val="24"/>
                <w:szCs w:val="24"/>
              </w:rPr>
              <w:t xml:space="preserve"> </w:t>
            </w:r>
            <w:r w:rsidRPr="00237826">
              <w:rPr>
                <w:sz w:val="24"/>
                <w:szCs w:val="24"/>
              </w:rPr>
              <w:t>mode 300 Lux, or off). Not controlled via AV</w:t>
            </w:r>
            <w:r w:rsidRPr="00237826">
              <w:rPr>
                <w:spacing w:val="1"/>
                <w:sz w:val="24"/>
                <w:szCs w:val="24"/>
              </w:rPr>
              <w:t xml:space="preserve"> </w:t>
            </w:r>
            <w:r w:rsidRPr="00237826">
              <w:rPr>
                <w:sz w:val="24"/>
                <w:szCs w:val="24"/>
              </w:rPr>
              <w:t>system.</w:t>
            </w:r>
          </w:p>
        </w:tc>
      </w:tr>
      <w:tr w:rsidR="00781D72" w:rsidRPr="00237826" w14:paraId="585E2750" w14:textId="77777777" w:rsidTr="00125228">
        <w:trPr>
          <w:trHeight w:val="4199"/>
          <w:jc w:val="center"/>
        </w:trPr>
        <w:tc>
          <w:tcPr>
            <w:tcW w:w="3828" w:type="dxa"/>
          </w:tcPr>
          <w:p w14:paraId="6458018E" w14:textId="77777777" w:rsidR="00781D72" w:rsidRPr="00237826" w:rsidRDefault="00781D72" w:rsidP="00955BC6">
            <w:pPr>
              <w:pStyle w:val="TableParagraph"/>
              <w:rPr>
                <w:sz w:val="24"/>
                <w:szCs w:val="24"/>
              </w:rPr>
            </w:pPr>
            <w:r w:rsidRPr="00237826">
              <w:rPr>
                <w:sz w:val="24"/>
                <w:szCs w:val="24"/>
              </w:rPr>
              <w:t>Internal</w:t>
            </w:r>
            <w:r w:rsidRPr="00237826">
              <w:rPr>
                <w:spacing w:val="-3"/>
                <w:sz w:val="24"/>
                <w:szCs w:val="24"/>
              </w:rPr>
              <w:t xml:space="preserve"> </w:t>
            </w:r>
            <w:r w:rsidRPr="00237826">
              <w:rPr>
                <w:sz w:val="24"/>
                <w:szCs w:val="24"/>
              </w:rPr>
              <w:t>Collaboration</w:t>
            </w:r>
            <w:r w:rsidRPr="00237826">
              <w:rPr>
                <w:spacing w:val="-4"/>
                <w:sz w:val="24"/>
                <w:szCs w:val="24"/>
              </w:rPr>
              <w:t xml:space="preserve"> </w:t>
            </w:r>
            <w:r w:rsidRPr="00237826">
              <w:rPr>
                <w:sz w:val="24"/>
                <w:szCs w:val="24"/>
              </w:rPr>
              <w:t>Areas</w:t>
            </w:r>
          </w:p>
        </w:tc>
        <w:tc>
          <w:tcPr>
            <w:tcW w:w="4962" w:type="dxa"/>
          </w:tcPr>
          <w:p w14:paraId="1F409488" w14:textId="77777777" w:rsidR="00781D72" w:rsidRPr="00237826" w:rsidRDefault="00781D72" w:rsidP="00955BC6">
            <w:pPr>
              <w:pStyle w:val="TableParagraph"/>
              <w:ind w:right="96"/>
              <w:rPr>
                <w:sz w:val="24"/>
                <w:szCs w:val="24"/>
              </w:rPr>
            </w:pPr>
            <w:r w:rsidRPr="00237826">
              <w:rPr>
                <w:sz w:val="24"/>
                <w:szCs w:val="24"/>
              </w:rPr>
              <w:t>Presence</w:t>
            </w:r>
            <w:r w:rsidRPr="00237826">
              <w:rPr>
                <w:spacing w:val="1"/>
                <w:sz w:val="24"/>
                <w:szCs w:val="24"/>
              </w:rPr>
              <w:t xml:space="preserve"> </w:t>
            </w:r>
            <w:r w:rsidRPr="00237826">
              <w:rPr>
                <w:sz w:val="24"/>
                <w:szCs w:val="24"/>
              </w:rPr>
              <w:t>Detection</w:t>
            </w:r>
            <w:r w:rsidRPr="00237826">
              <w:rPr>
                <w:spacing w:val="1"/>
                <w:sz w:val="24"/>
                <w:szCs w:val="24"/>
              </w:rPr>
              <w:t xml:space="preserve"> </w:t>
            </w:r>
            <w:r w:rsidRPr="00237826">
              <w:rPr>
                <w:sz w:val="24"/>
                <w:szCs w:val="24"/>
              </w:rPr>
              <w:t>to</w:t>
            </w:r>
            <w:r w:rsidRPr="00237826">
              <w:rPr>
                <w:spacing w:val="1"/>
                <w:sz w:val="24"/>
                <w:szCs w:val="24"/>
              </w:rPr>
              <w:t xml:space="preserve"> </w:t>
            </w:r>
            <w:r w:rsidRPr="00237826">
              <w:rPr>
                <w:sz w:val="24"/>
                <w:szCs w:val="24"/>
              </w:rPr>
              <w:t>provide</w:t>
            </w:r>
            <w:r w:rsidRPr="00237826">
              <w:rPr>
                <w:spacing w:val="1"/>
                <w:sz w:val="24"/>
                <w:szCs w:val="24"/>
              </w:rPr>
              <w:t xml:space="preserve"> </w:t>
            </w:r>
            <w:r w:rsidRPr="00237826">
              <w:rPr>
                <w:sz w:val="24"/>
                <w:szCs w:val="24"/>
              </w:rPr>
              <w:t>300</w:t>
            </w:r>
            <w:r w:rsidRPr="00237826">
              <w:rPr>
                <w:spacing w:val="1"/>
                <w:sz w:val="24"/>
                <w:szCs w:val="24"/>
              </w:rPr>
              <w:t xml:space="preserve"> </w:t>
            </w:r>
            <w:r w:rsidRPr="00237826">
              <w:rPr>
                <w:sz w:val="24"/>
                <w:szCs w:val="24"/>
              </w:rPr>
              <w:t>Lux</w:t>
            </w:r>
            <w:r w:rsidRPr="00237826">
              <w:rPr>
                <w:spacing w:val="1"/>
                <w:sz w:val="24"/>
                <w:szCs w:val="24"/>
              </w:rPr>
              <w:t xml:space="preserve"> </w:t>
            </w:r>
            <w:r w:rsidRPr="00237826">
              <w:rPr>
                <w:sz w:val="24"/>
                <w:szCs w:val="24"/>
              </w:rPr>
              <w:t>(100% output) when occupied and dimming</w:t>
            </w:r>
            <w:r w:rsidRPr="00237826">
              <w:rPr>
                <w:spacing w:val="1"/>
                <w:sz w:val="24"/>
                <w:szCs w:val="24"/>
              </w:rPr>
              <w:t xml:space="preserve"> </w:t>
            </w:r>
            <w:r w:rsidRPr="00237826">
              <w:rPr>
                <w:sz w:val="24"/>
                <w:szCs w:val="24"/>
              </w:rPr>
              <w:t>to</w:t>
            </w:r>
            <w:r w:rsidRPr="00237826">
              <w:rPr>
                <w:spacing w:val="1"/>
                <w:sz w:val="24"/>
                <w:szCs w:val="24"/>
              </w:rPr>
              <w:t xml:space="preserve"> </w:t>
            </w:r>
            <w:r w:rsidRPr="00237826">
              <w:rPr>
                <w:sz w:val="24"/>
                <w:szCs w:val="24"/>
              </w:rPr>
              <w:t>30</w:t>
            </w:r>
            <w:r w:rsidRPr="00237826">
              <w:rPr>
                <w:spacing w:val="1"/>
                <w:sz w:val="24"/>
                <w:szCs w:val="24"/>
              </w:rPr>
              <w:t xml:space="preserve"> </w:t>
            </w:r>
            <w:r w:rsidRPr="00237826">
              <w:rPr>
                <w:sz w:val="24"/>
                <w:szCs w:val="24"/>
              </w:rPr>
              <w:t>Lux</w:t>
            </w:r>
            <w:r w:rsidRPr="00237826">
              <w:rPr>
                <w:spacing w:val="1"/>
                <w:sz w:val="24"/>
                <w:szCs w:val="24"/>
              </w:rPr>
              <w:t xml:space="preserve"> </w:t>
            </w:r>
            <w:r w:rsidRPr="00237826">
              <w:rPr>
                <w:sz w:val="24"/>
                <w:szCs w:val="24"/>
              </w:rPr>
              <w:t>when</w:t>
            </w:r>
            <w:r w:rsidRPr="00237826">
              <w:rPr>
                <w:spacing w:val="1"/>
                <w:sz w:val="24"/>
                <w:szCs w:val="24"/>
              </w:rPr>
              <w:t xml:space="preserve"> </w:t>
            </w:r>
            <w:r w:rsidRPr="00237826">
              <w:rPr>
                <w:sz w:val="24"/>
                <w:szCs w:val="24"/>
              </w:rPr>
              <w:t>unoccupied</w:t>
            </w:r>
            <w:r w:rsidRPr="00237826">
              <w:rPr>
                <w:spacing w:val="1"/>
                <w:sz w:val="24"/>
                <w:szCs w:val="24"/>
              </w:rPr>
              <w:t xml:space="preserve"> </w:t>
            </w:r>
            <w:r w:rsidRPr="00237826">
              <w:rPr>
                <w:sz w:val="24"/>
                <w:szCs w:val="24"/>
              </w:rPr>
              <w:t>based</w:t>
            </w:r>
            <w:r w:rsidRPr="00237826">
              <w:rPr>
                <w:spacing w:val="1"/>
                <w:sz w:val="24"/>
                <w:szCs w:val="24"/>
              </w:rPr>
              <w:t xml:space="preserve"> </w:t>
            </w:r>
            <w:r w:rsidRPr="00237826">
              <w:rPr>
                <w:sz w:val="24"/>
                <w:szCs w:val="24"/>
              </w:rPr>
              <w:t>on</w:t>
            </w:r>
            <w:r w:rsidRPr="00237826">
              <w:rPr>
                <w:spacing w:val="1"/>
                <w:sz w:val="24"/>
                <w:szCs w:val="24"/>
              </w:rPr>
              <w:t xml:space="preserve"> </w:t>
            </w:r>
            <w:r w:rsidRPr="00237826">
              <w:rPr>
                <w:sz w:val="24"/>
                <w:szCs w:val="24"/>
              </w:rPr>
              <w:t>Absence</w:t>
            </w:r>
            <w:r w:rsidRPr="00237826">
              <w:rPr>
                <w:spacing w:val="-1"/>
                <w:sz w:val="24"/>
                <w:szCs w:val="24"/>
              </w:rPr>
              <w:t xml:space="preserve"> </w:t>
            </w:r>
            <w:r w:rsidRPr="00237826">
              <w:rPr>
                <w:sz w:val="24"/>
                <w:szCs w:val="24"/>
              </w:rPr>
              <w:t>Detection</w:t>
            </w:r>
            <w:r w:rsidRPr="00237826">
              <w:rPr>
                <w:spacing w:val="-2"/>
                <w:sz w:val="24"/>
                <w:szCs w:val="24"/>
              </w:rPr>
              <w:t xml:space="preserve"> </w:t>
            </w:r>
            <w:r w:rsidRPr="00237826">
              <w:rPr>
                <w:sz w:val="24"/>
                <w:szCs w:val="24"/>
              </w:rPr>
              <w:t>(10% output).</w:t>
            </w:r>
          </w:p>
          <w:p w14:paraId="0B8EE71F" w14:textId="77777777" w:rsidR="00781D72" w:rsidRPr="00960335" w:rsidRDefault="00781D72" w:rsidP="00955BC6">
            <w:pPr>
              <w:pStyle w:val="TableParagraph"/>
              <w:rPr>
                <w:i/>
                <w:sz w:val="24"/>
                <w:szCs w:val="24"/>
              </w:rPr>
            </w:pPr>
          </w:p>
          <w:p w14:paraId="04454F35" w14:textId="77777777" w:rsidR="00781D72" w:rsidRPr="00960335" w:rsidRDefault="00781D72" w:rsidP="00955BC6">
            <w:pPr>
              <w:pStyle w:val="TableParagraph"/>
              <w:rPr>
                <w:i/>
                <w:sz w:val="24"/>
                <w:szCs w:val="24"/>
              </w:rPr>
            </w:pPr>
          </w:p>
          <w:p w14:paraId="71FC478B" w14:textId="77777777" w:rsidR="00781D72" w:rsidRPr="00237826" w:rsidRDefault="00781D72" w:rsidP="00955BC6">
            <w:pPr>
              <w:pStyle w:val="TableParagraph"/>
              <w:spacing w:before="158"/>
              <w:ind w:right="95"/>
              <w:rPr>
                <w:i/>
                <w:sz w:val="24"/>
                <w:szCs w:val="24"/>
              </w:rPr>
            </w:pPr>
            <w:r w:rsidRPr="00237826">
              <w:rPr>
                <w:i/>
                <w:sz w:val="24"/>
                <w:szCs w:val="24"/>
              </w:rPr>
              <w:t>Circadian</w:t>
            </w:r>
            <w:r w:rsidRPr="00237826">
              <w:rPr>
                <w:i/>
                <w:spacing w:val="1"/>
                <w:sz w:val="24"/>
                <w:szCs w:val="24"/>
              </w:rPr>
              <w:t xml:space="preserve"> </w:t>
            </w:r>
            <w:r w:rsidRPr="00237826">
              <w:rPr>
                <w:i/>
                <w:sz w:val="24"/>
                <w:szCs w:val="24"/>
              </w:rPr>
              <w:t>control</w:t>
            </w:r>
            <w:r w:rsidRPr="00237826">
              <w:rPr>
                <w:i/>
                <w:spacing w:val="1"/>
                <w:sz w:val="24"/>
                <w:szCs w:val="24"/>
              </w:rPr>
              <w:t xml:space="preserve"> </w:t>
            </w:r>
            <w:r w:rsidRPr="00237826">
              <w:rPr>
                <w:i/>
                <w:sz w:val="24"/>
                <w:szCs w:val="24"/>
              </w:rPr>
              <w:t>system</w:t>
            </w:r>
            <w:r w:rsidRPr="00237826">
              <w:rPr>
                <w:i/>
                <w:spacing w:val="1"/>
                <w:sz w:val="24"/>
                <w:szCs w:val="24"/>
              </w:rPr>
              <w:t xml:space="preserve"> </w:t>
            </w:r>
            <w:r w:rsidRPr="00237826">
              <w:rPr>
                <w:i/>
                <w:sz w:val="24"/>
                <w:szCs w:val="24"/>
              </w:rPr>
              <w:t>to</w:t>
            </w:r>
            <w:r w:rsidRPr="00237826">
              <w:rPr>
                <w:i/>
                <w:spacing w:val="1"/>
                <w:sz w:val="24"/>
                <w:szCs w:val="24"/>
              </w:rPr>
              <w:t xml:space="preserve"> </w:t>
            </w:r>
            <w:r w:rsidRPr="00237826">
              <w:rPr>
                <w:i/>
                <w:sz w:val="24"/>
                <w:szCs w:val="24"/>
              </w:rPr>
              <w:t>cycle</w:t>
            </w:r>
            <w:r w:rsidRPr="00237826">
              <w:rPr>
                <w:i/>
                <w:spacing w:val="1"/>
                <w:sz w:val="24"/>
                <w:szCs w:val="24"/>
              </w:rPr>
              <w:t xml:space="preserve"> </w:t>
            </w:r>
            <w:r w:rsidRPr="00237826">
              <w:rPr>
                <w:i/>
                <w:sz w:val="24"/>
                <w:szCs w:val="24"/>
              </w:rPr>
              <w:t>through</w:t>
            </w:r>
            <w:r w:rsidRPr="00237826">
              <w:rPr>
                <w:i/>
                <w:spacing w:val="-64"/>
                <w:sz w:val="24"/>
                <w:szCs w:val="24"/>
              </w:rPr>
              <w:t xml:space="preserve"> </w:t>
            </w:r>
            <w:r w:rsidRPr="00237826">
              <w:rPr>
                <w:i/>
                <w:sz w:val="24"/>
                <w:szCs w:val="24"/>
              </w:rPr>
              <w:t>from</w:t>
            </w:r>
            <w:r w:rsidRPr="00237826">
              <w:rPr>
                <w:i/>
                <w:spacing w:val="-1"/>
                <w:sz w:val="24"/>
                <w:szCs w:val="24"/>
              </w:rPr>
              <w:t xml:space="preserve"> </w:t>
            </w:r>
            <w:r w:rsidRPr="00237826">
              <w:rPr>
                <w:i/>
                <w:sz w:val="24"/>
                <w:szCs w:val="24"/>
              </w:rPr>
              <w:t>warm</w:t>
            </w:r>
            <w:r w:rsidRPr="00237826">
              <w:rPr>
                <w:i/>
                <w:spacing w:val="-1"/>
                <w:sz w:val="24"/>
                <w:szCs w:val="24"/>
              </w:rPr>
              <w:t xml:space="preserve"> </w:t>
            </w:r>
            <w:r w:rsidRPr="00237826">
              <w:rPr>
                <w:i/>
                <w:sz w:val="24"/>
                <w:szCs w:val="24"/>
              </w:rPr>
              <w:t>to</w:t>
            </w:r>
            <w:r w:rsidRPr="00237826">
              <w:rPr>
                <w:i/>
                <w:spacing w:val="-1"/>
                <w:sz w:val="24"/>
                <w:szCs w:val="24"/>
              </w:rPr>
              <w:t xml:space="preserve"> </w:t>
            </w:r>
            <w:r w:rsidRPr="00237826">
              <w:rPr>
                <w:i/>
                <w:sz w:val="24"/>
                <w:szCs w:val="24"/>
              </w:rPr>
              <w:t>cool white light.</w:t>
            </w:r>
          </w:p>
          <w:p w14:paraId="76518E89" w14:textId="77777777" w:rsidR="00781D72" w:rsidRPr="00960335" w:rsidRDefault="00781D72" w:rsidP="00955BC6">
            <w:pPr>
              <w:pStyle w:val="TableParagraph"/>
              <w:rPr>
                <w:i/>
                <w:sz w:val="24"/>
                <w:szCs w:val="24"/>
              </w:rPr>
            </w:pPr>
          </w:p>
          <w:p w14:paraId="31D62577" w14:textId="77777777" w:rsidR="00781D72" w:rsidRPr="00960335" w:rsidRDefault="00781D72" w:rsidP="00955BC6">
            <w:pPr>
              <w:pStyle w:val="TableParagraph"/>
              <w:rPr>
                <w:i/>
                <w:sz w:val="24"/>
                <w:szCs w:val="24"/>
              </w:rPr>
            </w:pPr>
          </w:p>
          <w:p w14:paraId="7F681E45" w14:textId="77777777" w:rsidR="00781D72" w:rsidRPr="00237826" w:rsidRDefault="00781D72" w:rsidP="00955BC6">
            <w:pPr>
              <w:pStyle w:val="TableParagraph"/>
              <w:spacing w:before="158"/>
              <w:rPr>
                <w:sz w:val="24"/>
                <w:szCs w:val="24"/>
              </w:rPr>
            </w:pPr>
            <w:r w:rsidRPr="00237826">
              <w:rPr>
                <w:sz w:val="24"/>
                <w:szCs w:val="24"/>
              </w:rPr>
              <w:t>Local</w:t>
            </w:r>
            <w:r w:rsidRPr="00237826">
              <w:rPr>
                <w:spacing w:val="-5"/>
                <w:sz w:val="24"/>
                <w:szCs w:val="24"/>
              </w:rPr>
              <w:t xml:space="preserve"> </w:t>
            </w:r>
            <w:r w:rsidRPr="00237826">
              <w:rPr>
                <w:sz w:val="24"/>
                <w:szCs w:val="24"/>
              </w:rPr>
              <w:t>over-ride</w:t>
            </w:r>
            <w:r w:rsidRPr="00237826">
              <w:rPr>
                <w:spacing w:val="-5"/>
                <w:sz w:val="24"/>
                <w:szCs w:val="24"/>
              </w:rPr>
              <w:t xml:space="preserve"> </w:t>
            </w:r>
            <w:r w:rsidRPr="00237826">
              <w:rPr>
                <w:sz w:val="24"/>
                <w:szCs w:val="24"/>
              </w:rPr>
              <w:t>switch</w:t>
            </w:r>
            <w:r w:rsidRPr="00237826">
              <w:rPr>
                <w:spacing w:val="-4"/>
                <w:sz w:val="24"/>
                <w:szCs w:val="24"/>
              </w:rPr>
              <w:t xml:space="preserve"> </w:t>
            </w:r>
            <w:r w:rsidRPr="00237826">
              <w:rPr>
                <w:sz w:val="24"/>
                <w:szCs w:val="24"/>
              </w:rPr>
              <w:t>also</w:t>
            </w:r>
            <w:r w:rsidRPr="00237826">
              <w:rPr>
                <w:spacing w:val="-4"/>
                <w:sz w:val="24"/>
                <w:szCs w:val="24"/>
              </w:rPr>
              <w:t xml:space="preserve"> </w:t>
            </w:r>
            <w:r w:rsidRPr="00237826">
              <w:rPr>
                <w:sz w:val="24"/>
                <w:szCs w:val="24"/>
              </w:rPr>
              <w:t>provided.</w:t>
            </w:r>
          </w:p>
        </w:tc>
      </w:tr>
      <w:tr w:rsidR="00781D72" w:rsidRPr="00237826" w14:paraId="01F65E53" w14:textId="77777777" w:rsidTr="00125228">
        <w:trPr>
          <w:trHeight w:val="1583"/>
          <w:jc w:val="center"/>
        </w:trPr>
        <w:tc>
          <w:tcPr>
            <w:tcW w:w="3828" w:type="dxa"/>
          </w:tcPr>
          <w:p w14:paraId="2F1717C8" w14:textId="77777777" w:rsidR="00781D72" w:rsidRPr="00237826" w:rsidRDefault="00781D72" w:rsidP="00955BC6">
            <w:pPr>
              <w:pStyle w:val="TableParagraph"/>
              <w:rPr>
                <w:sz w:val="24"/>
                <w:szCs w:val="24"/>
              </w:rPr>
            </w:pPr>
            <w:r w:rsidRPr="00237826">
              <w:rPr>
                <w:sz w:val="24"/>
                <w:szCs w:val="24"/>
              </w:rPr>
              <w:t>Toilets</w:t>
            </w:r>
          </w:p>
        </w:tc>
        <w:tc>
          <w:tcPr>
            <w:tcW w:w="4962" w:type="dxa"/>
          </w:tcPr>
          <w:p w14:paraId="23F826D4" w14:textId="77777777" w:rsidR="00781D72" w:rsidRPr="00237826" w:rsidRDefault="00781D72" w:rsidP="00955BC6">
            <w:pPr>
              <w:pStyle w:val="TableParagraph"/>
              <w:ind w:right="96"/>
              <w:rPr>
                <w:sz w:val="24"/>
                <w:szCs w:val="24"/>
              </w:rPr>
            </w:pPr>
            <w:r w:rsidRPr="00237826">
              <w:rPr>
                <w:sz w:val="24"/>
                <w:szCs w:val="24"/>
              </w:rPr>
              <w:t>Presence</w:t>
            </w:r>
            <w:r w:rsidRPr="00237826">
              <w:rPr>
                <w:spacing w:val="1"/>
                <w:sz w:val="24"/>
                <w:szCs w:val="24"/>
              </w:rPr>
              <w:t xml:space="preserve"> </w:t>
            </w:r>
            <w:r w:rsidRPr="00237826">
              <w:rPr>
                <w:sz w:val="24"/>
                <w:szCs w:val="24"/>
              </w:rPr>
              <w:t>Detection</w:t>
            </w:r>
            <w:r w:rsidRPr="00237826">
              <w:rPr>
                <w:spacing w:val="1"/>
                <w:sz w:val="24"/>
                <w:szCs w:val="24"/>
              </w:rPr>
              <w:t xml:space="preserve"> </w:t>
            </w:r>
            <w:r w:rsidRPr="00237826">
              <w:rPr>
                <w:sz w:val="24"/>
                <w:szCs w:val="24"/>
              </w:rPr>
              <w:t>on</w:t>
            </w:r>
            <w:r w:rsidRPr="00237826">
              <w:rPr>
                <w:spacing w:val="1"/>
                <w:sz w:val="24"/>
                <w:szCs w:val="24"/>
              </w:rPr>
              <w:t xml:space="preserve"> </w:t>
            </w:r>
            <w:r w:rsidRPr="00237826">
              <w:rPr>
                <w:sz w:val="24"/>
                <w:szCs w:val="24"/>
              </w:rPr>
              <w:t>/</w:t>
            </w:r>
            <w:r w:rsidRPr="00237826">
              <w:rPr>
                <w:spacing w:val="1"/>
                <w:sz w:val="24"/>
                <w:szCs w:val="24"/>
              </w:rPr>
              <w:t xml:space="preserve"> </w:t>
            </w:r>
            <w:r w:rsidRPr="00237826">
              <w:rPr>
                <w:sz w:val="24"/>
                <w:szCs w:val="24"/>
              </w:rPr>
              <w:t>off.</w:t>
            </w:r>
            <w:r w:rsidRPr="00237826">
              <w:rPr>
                <w:spacing w:val="1"/>
                <w:sz w:val="24"/>
                <w:szCs w:val="24"/>
              </w:rPr>
              <w:t xml:space="preserve"> </w:t>
            </w:r>
            <w:r w:rsidRPr="00237826">
              <w:rPr>
                <w:sz w:val="24"/>
                <w:szCs w:val="24"/>
              </w:rPr>
              <w:t>Sensors</w:t>
            </w:r>
            <w:r w:rsidRPr="00237826">
              <w:rPr>
                <w:spacing w:val="1"/>
                <w:sz w:val="24"/>
                <w:szCs w:val="24"/>
              </w:rPr>
              <w:t xml:space="preserve"> </w:t>
            </w:r>
            <w:r w:rsidRPr="00237826">
              <w:rPr>
                <w:sz w:val="24"/>
                <w:szCs w:val="24"/>
              </w:rPr>
              <w:t>positioned</w:t>
            </w:r>
            <w:r w:rsidRPr="00237826">
              <w:rPr>
                <w:spacing w:val="-11"/>
                <w:sz w:val="24"/>
                <w:szCs w:val="24"/>
              </w:rPr>
              <w:t xml:space="preserve"> </w:t>
            </w:r>
            <w:r w:rsidRPr="00237826">
              <w:rPr>
                <w:sz w:val="24"/>
                <w:szCs w:val="24"/>
              </w:rPr>
              <w:t>to</w:t>
            </w:r>
            <w:r w:rsidRPr="00237826">
              <w:rPr>
                <w:spacing w:val="-10"/>
                <w:sz w:val="24"/>
                <w:szCs w:val="24"/>
              </w:rPr>
              <w:t xml:space="preserve"> </w:t>
            </w:r>
            <w:r w:rsidRPr="00237826">
              <w:rPr>
                <w:sz w:val="24"/>
                <w:szCs w:val="24"/>
              </w:rPr>
              <w:t>ensure</w:t>
            </w:r>
            <w:r w:rsidRPr="00237826">
              <w:rPr>
                <w:spacing w:val="-11"/>
                <w:sz w:val="24"/>
                <w:szCs w:val="24"/>
              </w:rPr>
              <w:t xml:space="preserve"> </w:t>
            </w:r>
            <w:r w:rsidRPr="00237826">
              <w:rPr>
                <w:sz w:val="24"/>
                <w:szCs w:val="24"/>
              </w:rPr>
              <w:t>lighting</w:t>
            </w:r>
            <w:r w:rsidRPr="00237826">
              <w:rPr>
                <w:spacing w:val="-10"/>
                <w:sz w:val="24"/>
                <w:szCs w:val="24"/>
              </w:rPr>
              <w:t xml:space="preserve"> </w:t>
            </w:r>
            <w:r w:rsidRPr="00237826">
              <w:rPr>
                <w:sz w:val="24"/>
                <w:szCs w:val="24"/>
              </w:rPr>
              <w:t>does</w:t>
            </w:r>
            <w:r w:rsidRPr="00237826">
              <w:rPr>
                <w:spacing w:val="-11"/>
                <w:sz w:val="24"/>
                <w:szCs w:val="24"/>
              </w:rPr>
              <w:t xml:space="preserve"> </w:t>
            </w:r>
            <w:r w:rsidRPr="00237826">
              <w:rPr>
                <w:sz w:val="24"/>
                <w:szCs w:val="24"/>
              </w:rPr>
              <w:t>not</w:t>
            </w:r>
            <w:r w:rsidRPr="00237826">
              <w:rPr>
                <w:spacing w:val="-10"/>
                <w:sz w:val="24"/>
                <w:szCs w:val="24"/>
              </w:rPr>
              <w:t xml:space="preserve"> </w:t>
            </w:r>
            <w:r w:rsidRPr="00237826">
              <w:rPr>
                <w:sz w:val="24"/>
                <w:szCs w:val="24"/>
              </w:rPr>
              <w:t>turn</w:t>
            </w:r>
            <w:r w:rsidRPr="00237826">
              <w:rPr>
                <w:spacing w:val="-11"/>
                <w:sz w:val="24"/>
                <w:szCs w:val="24"/>
              </w:rPr>
              <w:t xml:space="preserve"> </w:t>
            </w:r>
            <w:r w:rsidRPr="00237826">
              <w:rPr>
                <w:sz w:val="24"/>
                <w:szCs w:val="24"/>
              </w:rPr>
              <w:t>off</w:t>
            </w:r>
            <w:r w:rsidRPr="00237826">
              <w:rPr>
                <w:spacing w:val="-64"/>
                <w:sz w:val="24"/>
                <w:szCs w:val="24"/>
              </w:rPr>
              <w:t xml:space="preserve"> </w:t>
            </w:r>
            <w:r w:rsidRPr="00237826">
              <w:rPr>
                <w:sz w:val="24"/>
                <w:szCs w:val="24"/>
              </w:rPr>
              <w:t>if</w:t>
            </w:r>
            <w:r w:rsidRPr="00237826">
              <w:rPr>
                <w:spacing w:val="-2"/>
                <w:sz w:val="24"/>
                <w:szCs w:val="24"/>
              </w:rPr>
              <w:t xml:space="preserve"> </w:t>
            </w:r>
            <w:r w:rsidRPr="00237826">
              <w:rPr>
                <w:sz w:val="24"/>
                <w:szCs w:val="24"/>
              </w:rPr>
              <w:t>someone is</w:t>
            </w:r>
            <w:r w:rsidRPr="00237826">
              <w:rPr>
                <w:spacing w:val="-1"/>
                <w:sz w:val="24"/>
                <w:szCs w:val="24"/>
              </w:rPr>
              <w:t xml:space="preserve"> </w:t>
            </w:r>
            <w:r w:rsidRPr="00237826">
              <w:rPr>
                <w:sz w:val="24"/>
                <w:szCs w:val="24"/>
              </w:rPr>
              <w:t>in</w:t>
            </w:r>
            <w:r w:rsidRPr="00237826">
              <w:rPr>
                <w:spacing w:val="-1"/>
                <w:sz w:val="24"/>
                <w:szCs w:val="24"/>
              </w:rPr>
              <w:t xml:space="preserve"> </w:t>
            </w:r>
            <w:r w:rsidRPr="00237826">
              <w:rPr>
                <w:sz w:val="24"/>
                <w:szCs w:val="24"/>
              </w:rPr>
              <w:t>a</w:t>
            </w:r>
            <w:r w:rsidRPr="00237826">
              <w:rPr>
                <w:spacing w:val="-1"/>
                <w:sz w:val="24"/>
                <w:szCs w:val="24"/>
              </w:rPr>
              <w:t xml:space="preserve"> </w:t>
            </w:r>
            <w:r w:rsidRPr="00237826">
              <w:rPr>
                <w:sz w:val="24"/>
                <w:szCs w:val="24"/>
              </w:rPr>
              <w:t>toilet</w:t>
            </w:r>
            <w:r w:rsidRPr="00237826">
              <w:rPr>
                <w:spacing w:val="-2"/>
                <w:sz w:val="24"/>
                <w:szCs w:val="24"/>
              </w:rPr>
              <w:t xml:space="preserve"> </w:t>
            </w:r>
            <w:r w:rsidRPr="00237826">
              <w:rPr>
                <w:sz w:val="24"/>
                <w:szCs w:val="24"/>
              </w:rPr>
              <w:t>cubicle.</w:t>
            </w:r>
          </w:p>
        </w:tc>
      </w:tr>
      <w:tr w:rsidR="00781D72" w:rsidRPr="00237826" w14:paraId="61B4C38B" w14:textId="77777777" w:rsidTr="00125228">
        <w:trPr>
          <w:trHeight w:val="1583"/>
          <w:jc w:val="center"/>
        </w:trPr>
        <w:tc>
          <w:tcPr>
            <w:tcW w:w="3828" w:type="dxa"/>
          </w:tcPr>
          <w:p w14:paraId="638D3851" w14:textId="77777777" w:rsidR="00781D72" w:rsidRPr="00237826" w:rsidRDefault="00781D72" w:rsidP="00955BC6">
            <w:pPr>
              <w:pStyle w:val="TableParagraph"/>
              <w:rPr>
                <w:sz w:val="24"/>
                <w:szCs w:val="24"/>
              </w:rPr>
            </w:pPr>
            <w:r w:rsidRPr="00237826">
              <w:rPr>
                <w:sz w:val="24"/>
                <w:szCs w:val="24"/>
              </w:rPr>
              <w:lastRenderedPageBreak/>
              <w:t>Circulation</w:t>
            </w:r>
            <w:r w:rsidRPr="00237826">
              <w:rPr>
                <w:spacing w:val="-6"/>
                <w:sz w:val="24"/>
                <w:szCs w:val="24"/>
              </w:rPr>
              <w:t xml:space="preserve"> </w:t>
            </w:r>
            <w:r w:rsidRPr="00237826">
              <w:rPr>
                <w:sz w:val="24"/>
                <w:szCs w:val="24"/>
              </w:rPr>
              <w:t>Areas</w:t>
            </w:r>
          </w:p>
        </w:tc>
        <w:tc>
          <w:tcPr>
            <w:tcW w:w="4962" w:type="dxa"/>
          </w:tcPr>
          <w:p w14:paraId="3BB6750A" w14:textId="77777777" w:rsidR="00781D72" w:rsidRPr="00237826" w:rsidRDefault="00781D72" w:rsidP="00955BC6">
            <w:pPr>
              <w:pStyle w:val="TableParagraph"/>
              <w:ind w:right="96"/>
              <w:rPr>
                <w:sz w:val="24"/>
                <w:szCs w:val="24"/>
              </w:rPr>
            </w:pPr>
            <w:r w:rsidRPr="00237826">
              <w:rPr>
                <w:sz w:val="24"/>
                <w:szCs w:val="24"/>
              </w:rPr>
              <w:t>Presence Detection on with dimming to 20%</w:t>
            </w:r>
            <w:r w:rsidRPr="00237826">
              <w:rPr>
                <w:spacing w:val="-64"/>
                <w:sz w:val="24"/>
                <w:szCs w:val="24"/>
              </w:rPr>
              <w:t xml:space="preserve"> </w:t>
            </w:r>
            <w:r w:rsidRPr="00237826">
              <w:rPr>
                <w:sz w:val="24"/>
                <w:szCs w:val="24"/>
              </w:rPr>
              <w:t>setback level during office hours or off after</w:t>
            </w:r>
            <w:r w:rsidRPr="00237826">
              <w:rPr>
                <w:spacing w:val="1"/>
                <w:sz w:val="24"/>
                <w:szCs w:val="24"/>
              </w:rPr>
              <w:t xml:space="preserve"> </w:t>
            </w:r>
            <w:r w:rsidRPr="00237826">
              <w:rPr>
                <w:sz w:val="24"/>
                <w:szCs w:val="24"/>
              </w:rPr>
              <w:t>working</w:t>
            </w:r>
            <w:r w:rsidRPr="00237826">
              <w:rPr>
                <w:spacing w:val="-2"/>
                <w:sz w:val="24"/>
                <w:szCs w:val="24"/>
              </w:rPr>
              <w:t xml:space="preserve"> </w:t>
            </w:r>
            <w:r w:rsidRPr="00237826">
              <w:rPr>
                <w:sz w:val="24"/>
                <w:szCs w:val="24"/>
              </w:rPr>
              <w:t>hours</w:t>
            </w:r>
            <w:r w:rsidRPr="00237826">
              <w:rPr>
                <w:spacing w:val="-1"/>
                <w:sz w:val="24"/>
                <w:szCs w:val="24"/>
              </w:rPr>
              <w:t xml:space="preserve"> </w:t>
            </w:r>
            <w:r w:rsidRPr="00237826">
              <w:rPr>
                <w:sz w:val="24"/>
                <w:szCs w:val="24"/>
              </w:rPr>
              <w:t>via BMS.</w:t>
            </w:r>
          </w:p>
        </w:tc>
      </w:tr>
      <w:tr w:rsidR="00781D72" w:rsidRPr="00237826" w14:paraId="3D83838B" w14:textId="77777777" w:rsidTr="00125228">
        <w:trPr>
          <w:trHeight w:val="3203"/>
          <w:jc w:val="center"/>
        </w:trPr>
        <w:tc>
          <w:tcPr>
            <w:tcW w:w="3828" w:type="dxa"/>
          </w:tcPr>
          <w:p w14:paraId="6EBE8D33" w14:textId="306DF3CF" w:rsidR="00781D72" w:rsidRPr="00237826" w:rsidRDefault="00781D72" w:rsidP="00955BC6">
            <w:pPr>
              <w:pStyle w:val="TableParagraph"/>
              <w:rPr>
                <w:sz w:val="24"/>
                <w:szCs w:val="24"/>
              </w:rPr>
            </w:pPr>
            <w:r w:rsidRPr="00237826">
              <w:rPr>
                <w:sz w:val="24"/>
                <w:szCs w:val="24"/>
              </w:rPr>
              <w:t>Restaurant</w:t>
            </w:r>
            <w:r w:rsidR="0097756C" w:rsidRPr="00237826">
              <w:rPr>
                <w:sz w:val="24"/>
                <w:szCs w:val="24"/>
              </w:rPr>
              <w:t xml:space="preserve"> / canteen areas</w:t>
            </w:r>
          </w:p>
        </w:tc>
        <w:tc>
          <w:tcPr>
            <w:tcW w:w="4962" w:type="dxa"/>
          </w:tcPr>
          <w:p w14:paraId="1F3BD856" w14:textId="77777777" w:rsidR="00781D72" w:rsidRPr="00237826" w:rsidRDefault="00781D72" w:rsidP="00955BC6">
            <w:pPr>
              <w:pStyle w:val="TableParagraph"/>
              <w:ind w:right="95"/>
              <w:rPr>
                <w:sz w:val="24"/>
                <w:szCs w:val="24"/>
              </w:rPr>
            </w:pPr>
            <w:r w:rsidRPr="00237826">
              <w:rPr>
                <w:sz w:val="24"/>
                <w:szCs w:val="24"/>
              </w:rPr>
              <w:t>Automatic Control to provide 300 Lux (100%</w:t>
            </w:r>
            <w:r w:rsidRPr="00237826">
              <w:rPr>
                <w:spacing w:val="-64"/>
                <w:sz w:val="24"/>
                <w:szCs w:val="24"/>
              </w:rPr>
              <w:t xml:space="preserve"> </w:t>
            </w:r>
            <w:r w:rsidRPr="00237826">
              <w:rPr>
                <w:sz w:val="24"/>
                <w:szCs w:val="24"/>
              </w:rPr>
              <w:t>output) when occupied and dimming to 30</w:t>
            </w:r>
            <w:r w:rsidRPr="00237826">
              <w:rPr>
                <w:spacing w:val="1"/>
                <w:sz w:val="24"/>
                <w:szCs w:val="24"/>
              </w:rPr>
              <w:t xml:space="preserve"> </w:t>
            </w:r>
            <w:r w:rsidRPr="00237826">
              <w:rPr>
                <w:sz w:val="24"/>
                <w:szCs w:val="24"/>
              </w:rPr>
              <w:t>Lux</w:t>
            </w:r>
            <w:r w:rsidRPr="00237826">
              <w:rPr>
                <w:spacing w:val="1"/>
                <w:sz w:val="24"/>
                <w:szCs w:val="24"/>
              </w:rPr>
              <w:t xml:space="preserve"> </w:t>
            </w:r>
            <w:r w:rsidRPr="00237826">
              <w:rPr>
                <w:sz w:val="24"/>
                <w:szCs w:val="24"/>
              </w:rPr>
              <w:t>when</w:t>
            </w:r>
            <w:r w:rsidRPr="00237826">
              <w:rPr>
                <w:spacing w:val="1"/>
                <w:sz w:val="24"/>
                <w:szCs w:val="24"/>
              </w:rPr>
              <w:t xml:space="preserve"> </w:t>
            </w:r>
            <w:r w:rsidRPr="00237826">
              <w:rPr>
                <w:sz w:val="24"/>
                <w:szCs w:val="24"/>
              </w:rPr>
              <w:t>unoccupied</w:t>
            </w:r>
            <w:r w:rsidRPr="00237826">
              <w:rPr>
                <w:spacing w:val="1"/>
                <w:sz w:val="24"/>
                <w:szCs w:val="24"/>
              </w:rPr>
              <w:t xml:space="preserve"> </w:t>
            </w:r>
            <w:r w:rsidRPr="00237826">
              <w:rPr>
                <w:sz w:val="24"/>
                <w:szCs w:val="24"/>
              </w:rPr>
              <w:t>based</w:t>
            </w:r>
            <w:r w:rsidRPr="00237826">
              <w:rPr>
                <w:spacing w:val="1"/>
                <w:sz w:val="24"/>
                <w:szCs w:val="24"/>
              </w:rPr>
              <w:t xml:space="preserve"> </w:t>
            </w:r>
            <w:r w:rsidRPr="00237826">
              <w:rPr>
                <w:sz w:val="24"/>
                <w:szCs w:val="24"/>
              </w:rPr>
              <w:t>on</w:t>
            </w:r>
            <w:r w:rsidRPr="00237826">
              <w:rPr>
                <w:spacing w:val="1"/>
                <w:sz w:val="24"/>
                <w:szCs w:val="24"/>
              </w:rPr>
              <w:t xml:space="preserve"> </w:t>
            </w:r>
            <w:r w:rsidRPr="00237826">
              <w:rPr>
                <w:sz w:val="24"/>
                <w:szCs w:val="24"/>
              </w:rPr>
              <w:t>Absence</w:t>
            </w:r>
            <w:r w:rsidRPr="00237826">
              <w:rPr>
                <w:spacing w:val="-64"/>
                <w:sz w:val="24"/>
                <w:szCs w:val="24"/>
              </w:rPr>
              <w:t xml:space="preserve"> </w:t>
            </w:r>
            <w:r w:rsidRPr="00237826">
              <w:rPr>
                <w:sz w:val="24"/>
                <w:szCs w:val="24"/>
              </w:rPr>
              <w:t>Detection</w:t>
            </w:r>
            <w:r w:rsidRPr="00237826">
              <w:rPr>
                <w:spacing w:val="1"/>
                <w:sz w:val="24"/>
                <w:szCs w:val="24"/>
              </w:rPr>
              <w:t xml:space="preserve"> </w:t>
            </w:r>
            <w:r w:rsidRPr="00237826">
              <w:rPr>
                <w:sz w:val="24"/>
                <w:szCs w:val="24"/>
              </w:rPr>
              <w:t>(10%</w:t>
            </w:r>
            <w:r w:rsidRPr="00237826">
              <w:rPr>
                <w:spacing w:val="1"/>
                <w:sz w:val="24"/>
                <w:szCs w:val="24"/>
              </w:rPr>
              <w:t xml:space="preserve"> </w:t>
            </w:r>
            <w:r w:rsidRPr="00237826">
              <w:rPr>
                <w:sz w:val="24"/>
                <w:szCs w:val="24"/>
              </w:rPr>
              <w:t>output).</w:t>
            </w:r>
            <w:r w:rsidRPr="00237826">
              <w:rPr>
                <w:spacing w:val="1"/>
                <w:sz w:val="24"/>
                <w:szCs w:val="24"/>
              </w:rPr>
              <w:t xml:space="preserve"> </w:t>
            </w:r>
            <w:r w:rsidRPr="00237826">
              <w:rPr>
                <w:sz w:val="24"/>
                <w:szCs w:val="24"/>
              </w:rPr>
              <w:t>Local</w:t>
            </w:r>
            <w:r w:rsidRPr="00237826">
              <w:rPr>
                <w:spacing w:val="1"/>
                <w:sz w:val="24"/>
                <w:szCs w:val="24"/>
              </w:rPr>
              <w:t xml:space="preserve"> </w:t>
            </w:r>
            <w:r w:rsidRPr="00237826">
              <w:rPr>
                <w:sz w:val="24"/>
                <w:szCs w:val="24"/>
              </w:rPr>
              <w:t>over-ride</w:t>
            </w:r>
            <w:r w:rsidRPr="00237826">
              <w:rPr>
                <w:spacing w:val="-64"/>
                <w:sz w:val="24"/>
                <w:szCs w:val="24"/>
              </w:rPr>
              <w:t xml:space="preserve"> </w:t>
            </w:r>
            <w:r w:rsidRPr="00237826">
              <w:rPr>
                <w:sz w:val="24"/>
                <w:szCs w:val="24"/>
              </w:rPr>
              <w:t>switching</w:t>
            </w:r>
            <w:r w:rsidRPr="00237826">
              <w:rPr>
                <w:spacing w:val="-2"/>
                <w:sz w:val="24"/>
                <w:szCs w:val="24"/>
              </w:rPr>
              <w:t xml:space="preserve"> </w:t>
            </w:r>
            <w:r w:rsidRPr="00237826">
              <w:rPr>
                <w:sz w:val="24"/>
                <w:szCs w:val="24"/>
              </w:rPr>
              <w:t>also</w:t>
            </w:r>
            <w:r w:rsidRPr="00237826">
              <w:rPr>
                <w:spacing w:val="-1"/>
                <w:sz w:val="24"/>
                <w:szCs w:val="24"/>
              </w:rPr>
              <w:t xml:space="preserve"> </w:t>
            </w:r>
            <w:r w:rsidRPr="00237826">
              <w:rPr>
                <w:sz w:val="24"/>
                <w:szCs w:val="24"/>
              </w:rPr>
              <w:t>provided.</w:t>
            </w:r>
          </w:p>
          <w:p w14:paraId="55E729FE" w14:textId="77777777" w:rsidR="00781D72" w:rsidRPr="00960335" w:rsidRDefault="00781D72" w:rsidP="00955BC6">
            <w:pPr>
              <w:pStyle w:val="TableParagraph"/>
              <w:spacing w:before="10"/>
              <w:rPr>
                <w:i/>
                <w:sz w:val="24"/>
                <w:szCs w:val="24"/>
              </w:rPr>
            </w:pPr>
          </w:p>
          <w:p w14:paraId="2042CB71" w14:textId="77777777" w:rsidR="00781D72" w:rsidRPr="00237826" w:rsidRDefault="00781D72" w:rsidP="00955BC6">
            <w:pPr>
              <w:pStyle w:val="TableParagraph"/>
              <w:ind w:right="95"/>
              <w:rPr>
                <w:sz w:val="24"/>
                <w:szCs w:val="24"/>
              </w:rPr>
            </w:pPr>
            <w:r w:rsidRPr="00237826">
              <w:rPr>
                <w:sz w:val="24"/>
                <w:szCs w:val="24"/>
              </w:rPr>
              <w:t>Limited</w:t>
            </w:r>
            <w:r w:rsidRPr="00237826">
              <w:rPr>
                <w:spacing w:val="1"/>
                <w:sz w:val="24"/>
                <w:szCs w:val="24"/>
              </w:rPr>
              <w:t xml:space="preserve"> </w:t>
            </w:r>
            <w:r w:rsidRPr="00237826">
              <w:rPr>
                <w:sz w:val="24"/>
                <w:szCs w:val="24"/>
              </w:rPr>
              <w:t>pre-set</w:t>
            </w:r>
            <w:r w:rsidRPr="00237826">
              <w:rPr>
                <w:spacing w:val="1"/>
                <w:sz w:val="24"/>
                <w:szCs w:val="24"/>
              </w:rPr>
              <w:t xml:space="preserve"> </w:t>
            </w:r>
            <w:r w:rsidRPr="00237826">
              <w:rPr>
                <w:sz w:val="24"/>
                <w:szCs w:val="24"/>
              </w:rPr>
              <w:t>Scenes</w:t>
            </w:r>
            <w:r w:rsidRPr="00237826">
              <w:rPr>
                <w:spacing w:val="1"/>
                <w:sz w:val="24"/>
                <w:szCs w:val="24"/>
              </w:rPr>
              <w:t xml:space="preserve"> </w:t>
            </w:r>
            <w:r w:rsidRPr="00237826">
              <w:rPr>
                <w:sz w:val="24"/>
                <w:szCs w:val="24"/>
              </w:rPr>
              <w:t>controlled</w:t>
            </w:r>
            <w:r w:rsidRPr="00237826">
              <w:rPr>
                <w:spacing w:val="1"/>
                <w:sz w:val="24"/>
                <w:szCs w:val="24"/>
              </w:rPr>
              <w:t xml:space="preserve"> </w:t>
            </w:r>
            <w:r w:rsidRPr="00237826">
              <w:rPr>
                <w:sz w:val="24"/>
                <w:szCs w:val="24"/>
              </w:rPr>
              <w:t>from</w:t>
            </w:r>
            <w:r w:rsidRPr="00237826">
              <w:rPr>
                <w:spacing w:val="1"/>
                <w:sz w:val="24"/>
                <w:szCs w:val="24"/>
              </w:rPr>
              <w:t xml:space="preserve"> </w:t>
            </w:r>
            <w:r w:rsidRPr="00237826">
              <w:rPr>
                <w:sz w:val="24"/>
                <w:szCs w:val="24"/>
              </w:rPr>
              <w:t>Lighting</w:t>
            </w:r>
            <w:r w:rsidRPr="00237826">
              <w:rPr>
                <w:spacing w:val="1"/>
                <w:sz w:val="24"/>
                <w:szCs w:val="24"/>
              </w:rPr>
              <w:t xml:space="preserve"> </w:t>
            </w:r>
            <w:r w:rsidRPr="00237826">
              <w:rPr>
                <w:sz w:val="24"/>
                <w:szCs w:val="24"/>
              </w:rPr>
              <w:t>Control</w:t>
            </w:r>
            <w:r w:rsidRPr="00237826">
              <w:rPr>
                <w:spacing w:val="1"/>
                <w:sz w:val="24"/>
                <w:szCs w:val="24"/>
              </w:rPr>
              <w:t xml:space="preserve"> </w:t>
            </w:r>
            <w:r w:rsidRPr="00237826">
              <w:rPr>
                <w:sz w:val="24"/>
                <w:szCs w:val="24"/>
              </w:rPr>
              <w:t>plate</w:t>
            </w:r>
            <w:r w:rsidRPr="00237826">
              <w:rPr>
                <w:spacing w:val="1"/>
                <w:sz w:val="24"/>
                <w:szCs w:val="24"/>
              </w:rPr>
              <w:t xml:space="preserve"> </w:t>
            </w:r>
            <w:r w:rsidRPr="00237826">
              <w:rPr>
                <w:sz w:val="24"/>
                <w:szCs w:val="24"/>
              </w:rPr>
              <w:t>also</w:t>
            </w:r>
            <w:r w:rsidRPr="00237826">
              <w:rPr>
                <w:spacing w:val="1"/>
                <w:sz w:val="24"/>
                <w:szCs w:val="24"/>
              </w:rPr>
              <w:t xml:space="preserve"> </w:t>
            </w:r>
            <w:r w:rsidRPr="00237826">
              <w:rPr>
                <w:sz w:val="24"/>
                <w:szCs w:val="24"/>
              </w:rPr>
              <w:t>for</w:t>
            </w:r>
            <w:r w:rsidRPr="00237826">
              <w:rPr>
                <w:spacing w:val="1"/>
                <w:sz w:val="24"/>
                <w:szCs w:val="24"/>
              </w:rPr>
              <w:t xml:space="preserve"> </w:t>
            </w:r>
            <w:r w:rsidRPr="00237826">
              <w:rPr>
                <w:sz w:val="24"/>
                <w:szCs w:val="24"/>
              </w:rPr>
              <w:t>Town</w:t>
            </w:r>
            <w:r w:rsidRPr="00237826">
              <w:rPr>
                <w:spacing w:val="1"/>
                <w:sz w:val="24"/>
                <w:szCs w:val="24"/>
              </w:rPr>
              <w:t xml:space="preserve"> </w:t>
            </w:r>
            <w:r w:rsidRPr="00237826">
              <w:rPr>
                <w:sz w:val="24"/>
                <w:szCs w:val="24"/>
              </w:rPr>
              <w:t>hall</w:t>
            </w:r>
            <w:r w:rsidRPr="00237826">
              <w:rPr>
                <w:spacing w:val="1"/>
                <w:sz w:val="24"/>
                <w:szCs w:val="24"/>
              </w:rPr>
              <w:t xml:space="preserve"> </w:t>
            </w:r>
            <w:r w:rsidRPr="00237826">
              <w:rPr>
                <w:sz w:val="24"/>
                <w:szCs w:val="24"/>
              </w:rPr>
              <w:t>meetings.</w:t>
            </w:r>
          </w:p>
        </w:tc>
      </w:tr>
      <w:tr w:rsidR="00781D72" w:rsidRPr="00237826" w14:paraId="2FFF7467" w14:textId="77777777" w:rsidTr="00125228">
        <w:trPr>
          <w:trHeight w:val="1307"/>
          <w:jc w:val="center"/>
        </w:trPr>
        <w:tc>
          <w:tcPr>
            <w:tcW w:w="3828" w:type="dxa"/>
          </w:tcPr>
          <w:p w14:paraId="3D8AD75E" w14:textId="06A1934C" w:rsidR="00781D72" w:rsidRPr="00237826" w:rsidRDefault="007A1A08" w:rsidP="00955BC6">
            <w:pPr>
              <w:pStyle w:val="TableParagraph"/>
              <w:rPr>
                <w:sz w:val="24"/>
                <w:szCs w:val="24"/>
              </w:rPr>
            </w:pPr>
            <w:r>
              <w:rPr>
                <w:sz w:val="24"/>
                <w:szCs w:val="24"/>
              </w:rPr>
              <w:t>Kit</w:t>
            </w:r>
            <w:r w:rsidR="00781D72" w:rsidRPr="00237826">
              <w:rPr>
                <w:sz w:val="24"/>
                <w:szCs w:val="24"/>
              </w:rPr>
              <w:t>chen</w:t>
            </w:r>
          </w:p>
        </w:tc>
        <w:tc>
          <w:tcPr>
            <w:tcW w:w="4962" w:type="dxa"/>
          </w:tcPr>
          <w:p w14:paraId="1275104F" w14:textId="77777777" w:rsidR="00781D72" w:rsidRPr="00237826" w:rsidRDefault="00781D72" w:rsidP="00955BC6">
            <w:pPr>
              <w:pStyle w:val="TableParagraph"/>
              <w:rPr>
                <w:sz w:val="24"/>
                <w:szCs w:val="24"/>
              </w:rPr>
            </w:pPr>
            <w:r w:rsidRPr="00237826">
              <w:rPr>
                <w:sz w:val="24"/>
                <w:szCs w:val="24"/>
              </w:rPr>
              <w:t>Manual</w:t>
            </w:r>
            <w:r w:rsidRPr="00237826">
              <w:rPr>
                <w:spacing w:val="43"/>
                <w:sz w:val="24"/>
                <w:szCs w:val="24"/>
              </w:rPr>
              <w:t xml:space="preserve"> </w:t>
            </w:r>
            <w:r w:rsidRPr="00237826">
              <w:rPr>
                <w:sz w:val="24"/>
                <w:szCs w:val="24"/>
              </w:rPr>
              <w:t>Switching</w:t>
            </w:r>
            <w:r w:rsidRPr="00237826">
              <w:rPr>
                <w:spacing w:val="43"/>
                <w:sz w:val="24"/>
                <w:szCs w:val="24"/>
              </w:rPr>
              <w:t xml:space="preserve"> </w:t>
            </w:r>
            <w:r w:rsidRPr="00237826">
              <w:rPr>
                <w:sz w:val="24"/>
                <w:szCs w:val="24"/>
              </w:rPr>
              <w:t>only,</w:t>
            </w:r>
            <w:r w:rsidRPr="00237826">
              <w:rPr>
                <w:spacing w:val="44"/>
                <w:sz w:val="24"/>
                <w:szCs w:val="24"/>
              </w:rPr>
              <w:t xml:space="preserve"> </w:t>
            </w:r>
            <w:r w:rsidRPr="00237826">
              <w:rPr>
                <w:sz w:val="24"/>
                <w:szCs w:val="24"/>
              </w:rPr>
              <w:t>labelled</w:t>
            </w:r>
            <w:r w:rsidRPr="00237826">
              <w:rPr>
                <w:spacing w:val="43"/>
                <w:sz w:val="24"/>
                <w:szCs w:val="24"/>
              </w:rPr>
              <w:t xml:space="preserve"> </w:t>
            </w:r>
            <w:r w:rsidRPr="00237826">
              <w:rPr>
                <w:sz w:val="24"/>
                <w:szCs w:val="24"/>
              </w:rPr>
              <w:t>to</w:t>
            </w:r>
            <w:r w:rsidRPr="00237826">
              <w:rPr>
                <w:spacing w:val="44"/>
                <w:sz w:val="24"/>
                <w:szCs w:val="24"/>
              </w:rPr>
              <w:t xml:space="preserve"> </w:t>
            </w:r>
            <w:r w:rsidRPr="00237826">
              <w:rPr>
                <w:sz w:val="24"/>
                <w:szCs w:val="24"/>
              </w:rPr>
              <w:t>indicate</w:t>
            </w:r>
            <w:r w:rsidRPr="00237826">
              <w:rPr>
                <w:spacing w:val="-64"/>
                <w:sz w:val="24"/>
                <w:szCs w:val="24"/>
              </w:rPr>
              <w:t xml:space="preserve"> </w:t>
            </w:r>
            <w:r w:rsidRPr="00237826">
              <w:rPr>
                <w:sz w:val="24"/>
                <w:szCs w:val="24"/>
              </w:rPr>
              <w:t>lighting</w:t>
            </w:r>
            <w:r w:rsidRPr="00237826">
              <w:rPr>
                <w:spacing w:val="-4"/>
                <w:sz w:val="24"/>
                <w:szCs w:val="24"/>
              </w:rPr>
              <w:t xml:space="preserve"> </w:t>
            </w:r>
            <w:r w:rsidRPr="00237826">
              <w:rPr>
                <w:sz w:val="24"/>
                <w:szCs w:val="24"/>
              </w:rPr>
              <w:t>is</w:t>
            </w:r>
            <w:r w:rsidRPr="00237826">
              <w:rPr>
                <w:spacing w:val="-3"/>
                <w:sz w:val="24"/>
                <w:szCs w:val="24"/>
              </w:rPr>
              <w:t xml:space="preserve"> </w:t>
            </w:r>
            <w:r w:rsidRPr="00237826">
              <w:rPr>
                <w:sz w:val="24"/>
                <w:szCs w:val="24"/>
              </w:rPr>
              <w:t>to</w:t>
            </w:r>
            <w:r w:rsidRPr="00237826">
              <w:rPr>
                <w:spacing w:val="-2"/>
                <w:sz w:val="24"/>
                <w:szCs w:val="24"/>
              </w:rPr>
              <w:t xml:space="preserve"> </w:t>
            </w:r>
            <w:r w:rsidRPr="00237826">
              <w:rPr>
                <w:sz w:val="24"/>
                <w:szCs w:val="24"/>
              </w:rPr>
              <w:t>be</w:t>
            </w:r>
            <w:r w:rsidRPr="00237826">
              <w:rPr>
                <w:spacing w:val="-3"/>
                <w:sz w:val="24"/>
                <w:szCs w:val="24"/>
              </w:rPr>
              <w:t xml:space="preserve"> </w:t>
            </w:r>
            <w:r w:rsidRPr="00237826">
              <w:rPr>
                <w:sz w:val="24"/>
                <w:szCs w:val="24"/>
              </w:rPr>
              <w:t>turned</w:t>
            </w:r>
            <w:r w:rsidRPr="00237826">
              <w:rPr>
                <w:spacing w:val="-3"/>
                <w:sz w:val="24"/>
                <w:szCs w:val="24"/>
              </w:rPr>
              <w:t xml:space="preserve"> </w:t>
            </w:r>
            <w:r w:rsidRPr="00237826">
              <w:rPr>
                <w:sz w:val="24"/>
                <w:szCs w:val="24"/>
              </w:rPr>
              <w:t>off</w:t>
            </w:r>
            <w:r w:rsidRPr="00237826">
              <w:rPr>
                <w:spacing w:val="-3"/>
                <w:sz w:val="24"/>
                <w:szCs w:val="24"/>
              </w:rPr>
              <w:t xml:space="preserve"> </w:t>
            </w:r>
            <w:r w:rsidRPr="00237826">
              <w:rPr>
                <w:sz w:val="24"/>
                <w:szCs w:val="24"/>
              </w:rPr>
              <w:t>when</w:t>
            </w:r>
            <w:r w:rsidRPr="00237826">
              <w:rPr>
                <w:spacing w:val="-3"/>
                <w:sz w:val="24"/>
                <w:szCs w:val="24"/>
              </w:rPr>
              <w:t xml:space="preserve"> </w:t>
            </w:r>
            <w:r w:rsidRPr="00237826">
              <w:rPr>
                <w:sz w:val="24"/>
                <w:szCs w:val="24"/>
              </w:rPr>
              <w:t>not</w:t>
            </w:r>
            <w:r w:rsidRPr="00237826">
              <w:rPr>
                <w:spacing w:val="-3"/>
                <w:sz w:val="24"/>
                <w:szCs w:val="24"/>
              </w:rPr>
              <w:t xml:space="preserve"> </w:t>
            </w:r>
            <w:r w:rsidRPr="00237826">
              <w:rPr>
                <w:sz w:val="24"/>
                <w:szCs w:val="24"/>
              </w:rPr>
              <w:t>required.</w:t>
            </w:r>
          </w:p>
        </w:tc>
      </w:tr>
      <w:tr w:rsidR="00781D72" w:rsidRPr="00237826" w14:paraId="3609CD86" w14:textId="77777777" w:rsidTr="00125228">
        <w:trPr>
          <w:trHeight w:val="1307"/>
          <w:jc w:val="center"/>
        </w:trPr>
        <w:tc>
          <w:tcPr>
            <w:tcW w:w="3828" w:type="dxa"/>
          </w:tcPr>
          <w:p w14:paraId="762154C1" w14:textId="77777777" w:rsidR="00781D72" w:rsidRPr="00237826" w:rsidRDefault="00781D72" w:rsidP="00955BC6">
            <w:pPr>
              <w:pStyle w:val="TableParagraph"/>
              <w:rPr>
                <w:sz w:val="24"/>
                <w:szCs w:val="24"/>
              </w:rPr>
            </w:pPr>
            <w:r w:rsidRPr="00237826">
              <w:rPr>
                <w:sz w:val="24"/>
                <w:szCs w:val="24"/>
              </w:rPr>
              <w:t>Plant</w:t>
            </w:r>
            <w:r w:rsidRPr="00237826">
              <w:rPr>
                <w:spacing w:val="-3"/>
                <w:sz w:val="24"/>
                <w:szCs w:val="24"/>
              </w:rPr>
              <w:t xml:space="preserve"> </w:t>
            </w:r>
            <w:r w:rsidRPr="00237826">
              <w:rPr>
                <w:sz w:val="24"/>
                <w:szCs w:val="24"/>
              </w:rPr>
              <w:t>/</w:t>
            </w:r>
            <w:r w:rsidRPr="00237826">
              <w:rPr>
                <w:spacing w:val="-2"/>
                <w:sz w:val="24"/>
                <w:szCs w:val="24"/>
              </w:rPr>
              <w:t xml:space="preserve"> </w:t>
            </w:r>
            <w:r w:rsidRPr="00237826">
              <w:rPr>
                <w:sz w:val="24"/>
                <w:szCs w:val="24"/>
              </w:rPr>
              <w:t>Comms</w:t>
            </w:r>
            <w:r w:rsidRPr="00237826">
              <w:rPr>
                <w:spacing w:val="-3"/>
                <w:sz w:val="24"/>
                <w:szCs w:val="24"/>
              </w:rPr>
              <w:t xml:space="preserve"> </w:t>
            </w:r>
            <w:r w:rsidRPr="00237826">
              <w:rPr>
                <w:sz w:val="24"/>
                <w:szCs w:val="24"/>
              </w:rPr>
              <w:t>Rooms</w:t>
            </w:r>
          </w:p>
        </w:tc>
        <w:tc>
          <w:tcPr>
            <w:tcW w:w="4962" w:type="dxa"/>
          </w:tcPr>
          <w:p w14:paraId="77BD58EF" w14:textId="77777777" w:rsidR="00781D72" w:rsidRPr="00237826" w:rsidRDefault="00781D72" w:rsidP="00955BC6">
            <w:pPr>
              <w:pStyle w:val="TableParagraph"/>
              <w:rPr>
                <w:sz w:val="24"/>
                <w:szCs w:val="24"/>
              </w:rPr>
            </w:pPr>
            <w:r w:rsidRPr="00237826">
              <w:rPr>
                <w:sz w:val="24"/>
                <w:szCs w:val="24"/>
              </w:rPr>
              <w:t>Manual</w:t>
            </w:r>
            <w:r w:rsidRPr="00237826">
              <w:rPr>
                <w:spacing w:val="43"/>
                <w:sz w:val="24"/>
                <w:szCs w:val="24"/>
              </w:rPr>
              <w:t xml:space="preserve"> </w:t>
            </w:r>
            <w:r w:rsidRPr="00237826">
              <w:rPr>
                <w:sz w:val="24"/>
                <w:szCs w:val="24"/>
              </w:rPr>
              <w:t>Switching</w:t>
            </w:r>
            <w:r w:rsidRPr="00237826">
              <w:rPr>
                <w:spacing w:val="43"/>
                <w:sz w:val="24"/>
                <w:szCs w:val="24"/>
              </w:rPr>
              <w:t xml:space="preserve"> </w:t>
            </w:r>
            <w:r w:rsidRPr="00237826">
              <w:rPr>
                <w:sz w:val="24"/>
                <w:szCs w:val="24"/>
              </w:rPr>
              <w:t>only,</w:t>
            </w:r>
            <w:r w:rsidRPr="00237826">
              <w:rPr>
                <w:spacing w:val="44"/>
                <w:sz w:val="24"/>
                <w:szCs w:val="24"/>
              </w:rPr>
              <w:t xml:space="preserve"> </w:t>
            </w:r>
            <w:r w:rsidRPr="00237826">
              <w:rPr>
                <w:sz w:val="24"/>
                <w:szCs w:val="24"/>
              </w:rPr>
              <w:t>labelled</w:t>
            </w:r>
            <w:r w:rsidRPr="00237826">
              <w:rPr>
                <w:spacing w:val="43"/>
                <w:sz w:val="24"/>
                <w:szCs w:val="24"/>
              </w:rPr>
              <w:t xml:space="preserve"> </w:t>
            </w:r>
            <w:r w:rsidRPr="00237826">
              <w:rPr>
                <w:sz w:val="24"/>
                <w:szCs w:val="24"/>
              </w:rPr>
              <w:t>to</w:t>
            </w:r>
            <w:r w:rsidRPr="00237826">
              <w:rPr>
                <w:spacing w:val="44"/>
                <w:sz w:val="24"/>
                <w:szCs w:val="24"/>
              </w:rPr>
              <w:t xml:space="preserve"> </w:t>
            </w:r>
            <w:r w:rsidRPr="00237826">
              <w:rPr>
                <w:sz w:val="24"/>
                <w:szCs w:val="24"/>
              </w:rPr>
              <w:t>indicate</w:t>
            </w:r>
            <w:r w:rsidRPr="00237826">
              <w:rPr>
                <w:spacing w:val="-64"/>
                <w:sz w:val="24"/>
                <w:szCs w:val="24"/>
              </w:rPr>
              <w:t xml:space="preserve"> </w:t>
            </w:r>
            <w:r w:rsidRPr="00237826">
              <w:rPr>
                <w:sz w:val="24"/>
                <w:szCs w:val="24"/>
              </w:rPr>
              <w:t>lighting</w:t>
            </w:r>
            <w:r w:rsidRPr="00237826">
              <w:rPr>
                <w:spacing w:val="-4"/>
                <w:sz w:val="24"/>
                <w:szCs w:val="24"/>
              </w:rPr>
              <w:t xml:space="preserve"> </w:t>
            </w:r>
            <w:r w:rsidRPr="00237826">
              <w:rPr>
                <w:sz w:val="24"/>
                <w:szCs w:val="24"/>
              </w:rPr>
              <w:t>is</w:t>
            </w:r>
            <w:r w:rsidRPr="00237826">
              <w:rPr>
                <w:spacing w:val="-3"/>
                <w:sz w:val="24"/>
                <w:szCs w:val="24"/>
              </w:rPr>
              <w:t xml:space="preserve"> </w:t>
            </w:r>
            <w:r w:rsidRPr="00237826">
              <w:rPr>
                <w:sz w:val="24"/>
                <w:szCs w:val="24"/>
              </w:rPr>
              <w:t>to</w:t>
            </w:r>
            <w:r w:rsidRPr="00237826">
              <w:rPr>
                <w:spacing w:val="-2"/>
                <w:sz w:val="24"/>
                <w:szCs w:val="24"/>
              </w:rPr>
              <w:t xml:space="preserve"> </w:t>
            </w:r>
            <w:r w:rsidRPr="00237826">
              <w:rPr>
                <w:sz w:val="24"/>
                <w:szCs w:val="24"/>
              </w:rPr>
              <w:t>be</w:t>
            </w:r>
            <w:r w:rsidRPr="00237826">
              <w:rPr>
                <w:spacing w:val="-3"/>
                <w:sz w:val="24"/>
                <w:szCs w:val="24"/>
              </w:rPr>
              <w:t xml:space="preserve"> </w:t>
            </w:r>
            <w:r w:rsidRPr="00237826">
              <w:rPr>
                <w:sz w:val="24"/>
                <w:szCs w:val="24"/>
              </w:rPr>
              <w:t>turned</w:t>
            </w:r>
            <w:r w:rsidRPr="00237826">
              <w:rPr>
                <w:spacing w:val="-3"/>
                <w:sz w:val="24"/>
                <w:szCs w:val="24"/>
              </w:rPr>
              <w:t xml:space="preserve"> </w:t>
            </w:r>
            <w:r w:rsidRPr="00237826">
              <w:rPr>
                <w:sz w:val="24"/>
                <w:szCs w:val="24"/>
              </w:rPr>
              <w:t>off</w:t>
            </w:r>
            <w:r w:rsidRPr="00237826">
              <w:rPr>
                <w:spacing w:val="-3"/>
                <w:sz w:val="24"/>
                <w:szCs w:val="24"/>
              </w:rPr>
              <w:t xml:space="preserve"> </w:t>
            </w:r>
            <w:r w:rsidRPr="00237826">
              <w:rPr>
                <w:sz w:val="24"/>
                <w:szCs w:val="24"/>
              </w:rPr>
              <w:t>when</w:t>
            </w:r>
            <w:r w:rsidRPr="00237826">
              <w:rPr>
                <w:spacing w:val="-3"/>
                <w:sz w:val="24"/>
                <w:szCs w:val="24"/>
              </w:rPr>
              <w:t xml:space="preserve"> </w:t>
            </w:r>
            <w:r w:rsidRPr="00237826">
              <w:rPr>
                <w:sz w:val="24"/>
                <w:szCs w:val="24"/>
              </w:rPr>
              <w:t>not</w:t>
            </w:r>
            <w:r w:rsidRPr="00237826">
              <w:rPr>
                <w:spacing w:val="-3"/>
                <w:sz w:val="24"/>
                <w:szCs w:val="24"/>
              </w:rPr>
              <w:t xml:space="preserve"> </w:t>
            </w:r>
            <w:r w:rsidRPr="00237826">
              <w:rPr>
                <w:sz w:val="24"/>
                <w:szCs w:val="24"/>
              </w:rPr>
              <w:t>required.</w:t>
            </w:r>
          </w:p>
        </w:tc>
      </w:tr>
      <w:tr w:rsidR="00781D72" w:rsidRPr="00237826" w14:paraId="0B9208D5" w14:textId="77777777" w:rsidTr="00125228">
        <w:trPr>
          <w:trHeight w:val="1583"/>
          <w:jc w:val="center"/>
        </w:trPr>
        <w:tc>
          <w:tcPr>
            <w:tcW w:w="3828" w:type="dxa"/>
          </w:tcPr>
          <w:p w14:paraId="311E5B88" w14:textId="77777777" w:rsidR="00781D72" w:rsidRPr="00237826" w:rsidRDefault="00781D72" w:rsidP="00955BC6">
            <w:pPr>
              <w:pStyle w:val="TableParagraph"/>
              <w:rPr>
                <w:sz w:val="24"/>
                <w:szCs w:val="24"/>
              </w:rPr>
            </w:pPr>
            <w:r w:rsidRPr="00237826">
              <w:rPr>
                <w:sz w:val="24"/>
                <w:szCs w:val="24"/>
              </w:rPr>
              <w:t>Reception</w:t>
            </w:r>
            <w:r w:rsidRPr="00237826">
              <w:rPr>
                <w:spacing w:val="-4"/>
                <w:sz w:val="24"/>
                <w:szCs w:val="24"/>
              </w:rPr>
              <w:t xml:space="preserve"> </w:t>
            </w:r>
            <w:r w:rsidRPr="00237826">
              <w:rPr>
                <w:sz w:val="24"/>
                <w:szCs w:val="24"/>
              </w:rPr>
              <w:t>Area</w:t>
            </w:r>
          </w:p>
        </w:tc>
        <w:tc>
          <w:tcPr>
            <w:tcW w:w="4962" w:type="dxa"/>
          </w:tcPr>
          <w:p w14:paraId="74AA3FAD" w14:textId="77777777" w:rsidR="00781D72" w:rsidRPr="00237826" w:rsidRDefault="00781D72" w:rsidP="00955BC6">
            <w:pPr>
              <w:pStyle w:val="TableParagraph"/>
              <w:rPr>
                <w:sz w:val="24"/>
                <w:szCs w:val="24"/>
              </w:rPr>
            </w:pPr>
            <w:r w:rsidRPr="00237826">
              <w:rPr>
                <w:sz w:val="24"/>
                <w:szCs w:val="24"/>
              </w:rPr>
              <w:t>Luminaires</w:t>
            </w:r>
            <w:r w:rsidRPr="00237826">
              <w:rPr>
                <w:spacing w:val="5"/>
                <w:sz w:val="24"/>
                <w:szCs w:val="24"/>
              </w:rPr>
              <w:t xml:space="preserve"> </w:t>
            </w:r>
            <w:r w:rsidRPr="00237826">
              <w:rPr>
                <w:sz w:val="24"/>
                <w:szCs w:val="24"/>
              </w:rPr>
              <w:t>daylight</w:t>
            </w:r>
            <w:r w:rsidRPr="00237826">
              <w:rPr>
                <w:spacing w:val="5"/>
                <w:sz w:val="24"/>
                <w:szCs w:val="24"/>
              </w:rPr>
              <w:t xml:space="preserve"> </w:t>
            </w:r>
            <w:r w:rsidRPr="00237826">
              <w:rPr>
                <w:sz w:val="24"/>
                <w:szCs w:val="24"/>
              </w:rPr>
              <w:t>dimmed</w:t>
            </w:r>
            <w:r w:rsidRPr="00237826">
              <w:rPr>
                <w:spacing w:val="5"/>
                <w:sz w:val="24"/>
                <w:szCs w:val="24"/>
              </w:rPr>
              <w:t xml:space="preserve"> </w:t>
            </w:r>
            <w:r w:rsidRPr="00237826">
              <w:rPr>
                <w:sz w:val="24"/>
                <w:szCs w:val="24"/>
              </w:rPr>
              <w:t>to</w:t>
            </w:r>
            <w:r w:rsidRPr="00237826">
              <w:rPr>
                <w:spacing w:val="6"/>
                <w:sz w:val="24"/>
                <w:szCs w:val="24"/>
              </w:rPr>
              <w:t xml:space="preserve"> </w:t>
            </w:r>
            <w:r w:rsidRPr="00237826">
              <w:rPr>
                <w:sz w:val="24"/>
                <w:szCs w:val="24"/>
              </w:rPr>
              <w:t>maintain</w:t>
            </w:r>
            <w:r w:rsidRPr="00237826">
              <w:rPr>
                <w:spacing w:val="5"/>
                <w:sz w:val="24"/>
                <w:szCs w:val="24"/>
              </w:rPr>
              <w:t xml:space="preserve"> </w:t>
            </w:r>
            <w:r w:rsidRPr="00237826">
              <w:rPr>
                <w:sz w:val="24"/>
                <w:szCs w:val="24"/>
              </w:rPr>
              <w:t>300</w:t>
            </w:r>
            <w:r w:rsidRPr="00237826">
              <w:rPr>
                <w:spacing w:val="-64"/>
                <w:sz w:val="24"/>
                <w:szCs w:val="24"/>
              </w:rPr>
              <w:t xml:space="preserve"> </w:t>
            </w:r>
            <w:r w:rsidRPr="00237826">
              <w:rPr>
                <w:sz w:val="24"/>
                <w:szCs w:val="24"/>
              </w:rPr>
              <w:t>lux</w:t>
            </w:r>
            <w:r w:rsidRPr="00237826">
              <w:rPr>
                <w:spacing w:val="-4"/>
                <w:sz w:val="24"/>
                <w:szCs w:val="24"/>
              </w:rPr>
              <w:t xml:space="preserve"> </w:t>
            </w:r>
            <w:r w:rsidRPr="00237826">
              <w:rPr>
                <w:sz w:val="24"/>
                <w:szCs w:val="24"/>
              </w:rPr>
              <w:t>on</w:t>
            </w:r>
            <w:r w:rsidRPr="00237826">
              <w:rPr>
                <w:spacing w:val="-3"/>
                <w:sz w:val="24"/>
                <w:szCs w:val="24"/>
              </w:rPr>
              <w:t xml:space="preserve"> </w:t>
            </w:r>
            <w:r w:rsidRPr="00237826">
              <w:rPr>
                <w:sz w:val="24"/>
                <w:szCs w:val="24"/>
              </w:rPr>
              <w:t>floor</w:t>
            </w:r>
            <w:r w:rsidRPr="00237826">
              <w:rPr>
                <w:spacing w:val="-4"/>
                <w:sz w:val="24"/>
                <w:szCs w:val="24"/>
              </w:rPr>
              <w:t xml:space="preserve"> </w:t>
            </w:r>
            <w:r w:rsidRPr="00237826">
              <w:rPr>
                <w:sz w:val="24"/>
                <w:szCs w:val="24"/>
              </w:rPr>
              <w:t>or</w:t>
            </w:r>
            <w:r w:rsidRPr="00237826">
              <w:rPr>
                <w:spacing w:val="-3"/>
                <w:sz w:val="24"/>
                <w:szCs w:val="24"/>
              </w:rPr>
              <w:t xml:space="preserve"> </w:t>
            </w:r>
            <w:r w:rsidRPr="00237826">
              <w:rPr>
                <w:sz w:val="24"/>
                <w:szCs w:val="24"/>
              </w:rPr>
              <w:t>off</w:t>
            </w:r>
            <w:r w:rsidRPr="00237826">
              <w:rPr>
                <w:spacing w:val="-4"/>
                <w:sz w:val="24"/>
                <w:szCs w:val="24"/>
              </w:rPr>
              <w:t xml:space="preserve"> </w:t>
            </w:r>
            <w:r w:rsidRPr="00237826">
              <w:rPr>
                <w:sz w:val="24"/>
                <w:szCs w:val="24"/>
              </w:rPr>
              <w:t>if</w:t>
            </w:r>
            <w:r w:rsidRPr="00237826">
              <w:rPr>
                <w:spacing w:val="-3"/>
                <w:sz w:val="24"/>
                <w:szCs w:val="24"/>
              </w:rPr>
              <w:t xml:space="preserve"> </w:t>
            </w:r>
            <w:r w:rsidRPr="00237826">
              <w:rPr>
                <w:sz w:val="24"/>
                <w:szCs w:val="24"/>
              </w:rPr>
              <w:t>sufficient</w:t>
            </w:r>
            <w:r w:rsidRPr="00237826">
              <w:rPr>
                <w:spacing w:val="-4"/>
                <w:sz w:val="24"/>
                <w:szCs w:val="24"/>
              </w:rPr>
              <w:t xml:space="preserve"> </w:t>
            </w:r>
            <w:r w:rsidRPr="00237826">
              <w:rPr>
                <w:sz w:val="24"/>
                <w:szCs w:val="24"/>
              </w:rPr>
              <w:t>daylight</w:t>
            </w:r>
            <w:r w:rsidRPr="00237826">
              <w:rPr>
                <w:spacing w:val="-3"/>
                <w:sz w:val="24"/>
                <w:szCs w:val="24"/>
              </w:rPr>
              <w:t xml:space="preserve"> </w:t>
            </w:r>
            <w:r w:rsidRPr="00237826">
              <w:rPr>
                <w:sz w:val="24"/>
                <w:szCs w:val="24"/>
              </w:rPr>
              <w:t>present</w:t>
            </w:r>
          </w:p>
          <w:p w14:paraId="4259D6CB" w14:textId="77777777" w:rsidR="00781D72" w:rsidRPr="00237826" w:rsidRDefault="00781D72" w:rsidP="00955BC6">
            <w:pPr>
              <w:pStyle w:val="TableParagraph"/>
              <w:rPr>
                <w:sz w:val="24"/>
                <w:szCs w:val="24"/>
              </w:rPr>
            </w:pPr>
            <w:r w:rsidRPr="00237826">
              <w:rPr>
                <w:sz w:val="24"/>
                <w:szCs w:val="24"/>
              </w:rPr>
              <w:t>+</w:t>
            </w:r>
            <w:r w:rsidRPr="00237826">
              <w:rPr>
                <w:spacing w:val="-2"/>
                <w:sz w:val="24"/>
                <w:szCs w:val="24"/>
              </w:rPr>
              <w:t xml:space="preserve"> </w:t>
            </w:r>
            <w:r w:rsidRPr="00237826">
              <w:rPr>
                <w:sz w:val="24"/>
                <w:szCs w:val="24"/>
              </w:rPr>
              <w:t>Absence</w:t>
            </w:r>
            <w:r w:rsidRPr="00237826">
              <w:rPr>
                <w:spacing w:val="-2"/>
                <w:sz w:val="24"/>
                <w:szCs w:val="24"/>
              </w:rPr>
              <w:t xml:space="preserve"> </w:t>
            </w:r>
            <w:r w:rsidRPr="00237826">
              <w:rPr>
                <w:sz w:val="24"/>
                <w:szCs w:val="24"/>
              </w:rPr>
              <w:t>Detection</w:t>
            </w:r>
            <w:r w:rsidRPr="00237826">
              <w:rPr>
                <w:spacing w:val="-2"/>
                <w:sz w:val="24"/>
                <w:szCs w:val="24"/>
              </w:rPr>
              <w:t xml:space="preserve"> </w:t>
            </w:r>
            <w:r w:rsidRPr="00237826">
              <w:rPr>
                <w:sz w:val="24"/>
                <w:szCs w:val="24"/>
              </w:rPr>
              <w:t>off.</w:t>
            </w:r>
          </w:p>
        </w:tc>
      </w:tr>
      <w:tr w:rsidR="00781D72" w:rsidRPr="00237826" w14:paraId="06546BCD" w14:textId="77777777" w:rsidTr="00125228">
        <w:trPr>
          <w:trHeight w:val="791"/>
          <w:jc w:val="center"/>
        </w:trPr>
        <w:tc>
          <w:tcPr>
            <w:tcW w:w="3828" w:type="dxa"/>
          </w:tcPr>
          <w:p w14:paraId="7C699A1C" w14:textId="77777777" w:rsidR="00781D72" w:rsidRPr="00237826" w:rsidRDefault="00781D72" w:rsidP="00955BC6">
            <w:pPr>
              <w:pStyle w:val="TableParagraph"/>
              <w:rPr>
                <w:sz w:val="24"/>
                <w:szCs w:val="24"/>
              </w:rPr>
            </w:pPr>
            <w:r w:rsidRPr="00237826">
              <w:rPr>
                <w:sz w:val="24"/>
                <w:szCs w:val="24"/>
              </w:rPr>
              <w:t>External Areas</w:t>
            </w:r>
          </w:p>
        </w:tc>
        <w:tc>
          <w:tcPr>
            <w:tcW w:w="4962" w:type="dxa"/>
          </w:tcPr>
          <w:p w14:paraId="7A4A0FFE" w14:textId="77777777" w:rsidR="00781D72" w:rsidRPr="00237826" w:rsidRDefault="00781D72" w:rsidP="00955BC6">
            <w:pPr>
              <w:pStyle w:val="TableParagraph"/>
              <w:ind w:right="90"/>
              <w:rPr>
                <w:sz w:val="24"/>
                <w:szCs w:val="24"/>
              </w:rPr>
            </w:pPr>
            <w:r w:rsidRPr="00237826">
              <w:rPr>
                <w:sz w:val="24"/>
                <w:szCs w:val="24"/>
              </w:rPr>
              <w:t>HOA</w:t>
            </w:r>
            <w:r w:rsidRPr="00237826">
              <w:rPr>
                <w:spacing w:val="17"/>
                <w:sz w:val="24"/>
                <w:szCs w:val="24"/>
              </w:rPr>
              <w:t xml:space="preserve"> </w:t>
            </w:r>
            <w:r w:rsidRPr="00237826">
              <w:rPr>
                <w:sz w:val="24"/>
                <w:szCs w:val="24"/>
              </w:rPr>
              <w:t>+</w:t>
            </w:r>
            <w:r w:rsidRPr="00237826">
              <w:rPr>
                <w:spacing w:val="17"/>
                <w:sz w:val="24"/>
                <w:szCs w:val="24"/>
              </w:rPr>
              <w:t xml:space="preserve"> </w:t>
            </w:r>
            <w:r w:rsidRPr="00237826">
              <w:rPr>
                <w:sz w:val="24"/>
                <w:szCs w:val="24"/>
              </w:rPr>
              <w:t>Photocell</w:t>
            </w:r>
            <w:r w:rsidRPr="00237826">
              <w:rPr>
                <w:spacing w:val="17"/>
                <w:sz w:val="24"/>
                <w:szCs w:val="24"/>
              </w:rPr>
              <w:t xml:space="preserve"> </w:t>
            </w:r>
            <w:r w:rsidRPr="00237826">
              <w:rPr>
                <w:sz w:val="24"/>
                <w:szCs w:val="24"/>
              </w:rPr>
              <w:t>+</w:t>
            </w:r>
            <w:r w:rsidRPr="00237826">
              <w:rPr>
                <w:spacing w:val="17"/>
                <w:sz w:val="24"/>
                <w:szCs w:val="24"/>
              </w:rPr>
              <w:t xml:space="preserve"> </w:t>
            </w:r>
            <w:r w:rsidRPr="00237826">
              <w:rPr>
                <w:sz w:val="24"/>
                <w:szCs w:val="24"/>
              </w:rPr>
              <w:t>Time</w:t>
            </w:r>
            <w:r w:rsidRPr="00237826">
              <w:rPr>
                <w:spacing w:val="17"/>
                <w:sz w:val="24"/>
                <w:szCs w:val="24"/>
              </w:rPr>
              <w:t xml:space="preserve"> </w:t>
            </w:r>
            <w:r w:rsidRPr="00237826">
              <w:rPr>
                <w:sz w:val="24"/>
                <w:szCs w:val="24"/>
              </w:rPr>
              <w:t>Schedule</w:t>
            </w:r>
            <w:r w:rsidRPr="00237826">
              <w:rPr>
                <w:spacing w:val="17"/>
                <w:sz w:val="24"/>
                <w:szCs w:val="24"/>
              </w:rPr>
              <w:t xml:space="preserve"> </w:t>
            </w:r>
            <w:r w:rsidRPr="00237826">
              <w:rPr>
                <w:sz w:val="24"/>
                <w:szCs w:val="24"/>
              </w:rPr>
              <w:t>linked</w:t>
            </w:r>
            <w:r w:rsidRPr="00237826">
              <w:rPr>
                <w:spacing w:val="17"/>
                <w:sz w:val="24"/>
                <w:szCs w:val="24"/>
              </w:rPr>
              <w:t xml:space="preserve"> </w:t>
            </w:r>
            <w:r w:rsidRPr="00237826">
              <w:rPr>
                <w:sz w:val="24"/>
                <w:szCs w:val="24"/>
              </w:rPr>
              <w:t>to</w:t>
            </w:r>
            <w:r w:rsidRPr="00237826">
              <w:rPr>
                <w:spacing w:val="-64"/>
                <w:sz w:val="24"/>
                <w:szCs w:val="24"/>
              </w:rPr>
              <w:t xml:space="preserve"> </w:t>
            </w:r>
            <w:r w:rsidRPr="00237826">
              <w:rPr>
                <w:sz w:val="24"/>
                <w:szCs w:val="24"/>
              </w:rPr>
              <w:t>BMS.</w:t>
            </w:r>
          </w:p>
        </w:tc>
      </w:tr>
    </w:tbl>
    <w:p w14:paraId="3D41F2A4" w14:textId="77777777" w:rsidR="00781D72" w:rsidRPr="00960335" w:rsidRDefault="00781D72" w:rsidP="00955BC6">
      <w:pPr>
        <w:pStyle w:val="BodyText"/>
        <w:rPr>
          <w:i/>
        </w:rPr>
      </w:pPr>
    </w:p>
    <w:p w14:paraId="260659D1" w14:textId="77777777" w:rsidR="00781D72" w:rsidRPr="00960335" w:rsidRDefault="00781D72" w:rsidP="00955BC6">
      <w:pPr>
        <w:pStyle w:val="BodyText"/>
        <w:spacing w:before="3"/>
        <w:rPr>
          <w:i/>
        </w:rPr>
      </w:pPr>
    </w:p>
    <w:p w14:paraId="77FB6B62" w14:textId="793868D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presence / absence detection sensors to turn off lighting after 5 minutes in general areas or 10 minutes</w:t>
      </w:r>
      <w:r w:rsidR="0097756C" w:rsidRPr="00237826">
        <w:rPr>
          <w:rFonts w:eastAsia="Calibri"/>
          <w:sz w:val="24"/>
          <w:szCs w:val="24"/>
        </w:rPr>
        <w:t xml:space="preserve"> in Toilet areas if unoccupied.</w:t>
      </w:r>
    </w:p>
    <w:p w14:paraId="03538F2F" w14:textId="77777777" w:rsidR="00781D72"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presence / absence detection sensors must be dual-input type as they will also communicate with the BMS to control the ventilation system.</w:t>
      </w:r>
    </w:p>
    <w:p w14:paraId="70C87E9C" w14:textId="77777777" w:rsidR="008D6258" w:rsidRDefault="008D6258" w:rsidP="00955BC6">
      <w:pPr>
        <w:widowControl/>
        <w:autoSpaceDE/>
        <w:autoSpaceDN/>
        <w:spacing w:before="120" w:after="120" w:line="360" w:lineRule="auto"/>
        <w:rPr>
          <w:rFonts w:eastAsia="Calibri"/>
          <w:sz w:val="24"/>
          <w:szCs w:val="24"/>
        </w:rPr>
      </w:pPr>
    </w:p>
    <w:p w14:paraId="18F1A26D" w14:textId="77777777" w:rsidR="008D6258" w:rsidRPr="00237826" w:rsidRDefault="008D6258" w:rsidP="00955BC6">
      <w:pPr>
        <w:widowControl/>
        <w:autoSpaceDE/>
        <w:autoSpaceDN/>
        <w:spacing w:before="120" w:after="120" w:line="360" w:lineRule="auto"/>
        <w:rPr>
          <w:rFonts w:eastAsia="Calibri"/>
          <w:sz w:val="24"/>
          <w:szCs w:val="24"/>
        </w:rPr>
      </w:pPr>
    </w:p>
    <w:p w14:paraId="65420F34" w14:textId="1ED174E3" w:rsidR="00C33CA9" w:rsidRPr="00960335" w:rsidRDefault="004D7388" w:rsidP="00960335">
      <w:pPr>
        <w:pStyle w:val="Heading3"/>
        <w:ind w:left="0"/>
        <w:rPr>
          <w:i w:val="0"/>
          <w:iCs w:val="0"/>
        </w:rPr>
      </w:pPr>
      <w:bookmarkStart w:id="139" w:name="_Toc153465988"/>
      <w:r>
        <w:rPr>
          <w:i w:val="0"/>
          <w:iCs w:val="0"/>
        </w:rPr>
        <w:t>11.4</w:t>
      </w:r>
      <w:r w:rsidR="000E1C31">
        <w:rPr>
          <w:i w:val="0"/>
          <w:iCs w:val="0"/>
        </w:rPr>
        <w:tab/>
      </w:r>
      <w:r w:rsidR="00C33CA9" w:rsidRPr="00960335">
        <w:rPr>
          <w:i w:val="0"/>
          <w:iCs w:val="0"/>
        </w:rPr>
        <w:t>Lamp holders</w:t>
      </w:r>
      <w:bookmarkEnd w:id="139"/>
    </w:p>
    <w:p w14:paraId="324E1A0E" w14:textId="77777777" w:rsidR="00C33CA9" w:rsidRPr="00960335" w:rsidRDefault="00C33CA9" w:rsidP="00C33CA9">
      <w:pPr>
        <w:spacing w:line="319" w:lineRule="auto"/>
        <w:contextualSpacing/>
        <w:rPr>
          <w:sz w:val="24"/>
          <w:szCs w:val="24"/>
        </w:rPr>
      </w:pPr>
      <w:r w:rsidRPr="00960335">
        <w:rPr>
          <w:sz w:val="24"/>
          <w:szCs w:val="24"/>
        </w:rPr>
        <w:lastRenderedPageBreak/>
        <w:t>Lamp holders shall be of approved make and of high voltage type, shock proof, high-capacity terminal, non-stick plungers and heavy positively guided phosphor bronze springs.  Holders on metal fittings are to be the same finish as the fittings.</w:t>
      </w:r>
    </w:p>
    <w:p w14:paraId="5BEFD412" w14:textId="041A05D4" w:rsidR="00781D72" w:rsidRPr="00960335" w:rsidRDefault="00781D72" w:rsidP="00955BC6">
      <w:pPr>
        <w:pStyle w:val="BodyText"/>
      </w:pPr>
    </w:p>
    <w:p w14:paraId="2E3B469A" w14:textId="725EDE8F" w:rsidR="00F8699C" w:rsidRPr="00960335" w:rsidRDefault="004D1829" w:rsidP="00960335">
      <w:pPr>
        <w:pStyle w:val="Heading3"/>
        <w:ind w:left="0"/>
        <w:rPr>
          <w:i w:val="0"/>
          <w:iCs w:val="0"/>
        </w:rPr>
      </w:pPr>
      <w:bookmarkStart w:id="140" w:name="_Toc153465989"/>
      <w:r>
        <w:rPr>
          <w:i w:val="0"/>
          <w:iCs w:val="0"/>
        </w:rPr>
        <w:t>11.</w:t>
      </w:r>
      <w:r w:rsidR="004D7388">
        <w:rPr>
          <w:i w:val="0"/>
          <w:iCs w:val="0"/>
        </w:rPr>
        <w:t>5</w:t>
      </w:r>
      <w:r>
        <w:rPr>
          <w:i w:val="0"/>
          <w:iCs w:val="0"/>
        </w:rPr>
        <w:tab/>
      </w:r>
      <w:r w:rsidR="00F8699C" w:rsidRPr="00960335">
        <w:rPr>
          <w:i w:val="0"/>
          <w:iCs w:val="0"/>
        </w:rPr>
        <w:t>Flexible Cords</w:t>
      </w:r>
      <w:bookmarkEnd w:id="140"/>
    </w:p>
    <w:p w14:paraId="33104635" w14:textId="77777777" w:rsidR="00F8699C" w:rsidRPr="00960335" w:rsidRDefault="00F8699C" w:rsidP="00F8699C">
      <w:pPr>
        <w:spacing w:line="319" w:lineRule="auto"/>
        <w:contextualSpacing/>
        <w:rPr>
          <w:sz w:val="24"/>
          <w:szCs w:val="24"/>
        </w:rPr>
      </w:pPr>
      <w:r w:rsidRPr="00960335">
        <w:rPr>
          <w:sz w:val="24"/>
          <w:szCs w:val="24"/>
        </w:rPr>
        <w:t>Flexible cords for lighting shall be 1.5 sq. mm Heat Resistant copper stranded and insulated with PVC (H.R.) for 300 V with white circular PVC (H.R.) outer sheath of B.I.C.C. manufacture, or similar to prior approval. Flexible cords shall comply in all respects with the ETCI Rules. Where ratings of the lamps exceed 200 Watts, heat resisting braided flexible cords shall be used.</w:t>
      </w:r>
    </w:p>
    <w:p w14:paraId="588E0751" w14:textId="77777777" w:rsidR="00F04B91" w:rsidRPr="00960335" w:rsidRDefault="00F04B91" w:rsidP="00F8699C">
      <w:pPr>
        <w:spacing w:line="319" w:lineRule="auto"/>
        <w:contextualSpacing/>
        <w:rPr>
          <w:sz w:val="24"/>
          <w:szCs w:val="24"/>
        </w:rPr>
      </w:pPr>
    </w:p>
    <w:p w14:paraId="7B3696F9" w14:textId="7C026398" w:rsidR="007960F0" w:rsidRPr="00960335" w:rsidRDefault="004D1829" w:rsidP="00960335">
      <w:pPr>
        <w:pStyle w:val="Heading3"/>
        <w:ind w:left="0"/>
        <w:rPr>
          <w:i w:val="0"/>
          <w:iCs w:val="0"/>
        </w:rPr>
      </w:pPr>
      <w:bookmarkStart w:id="141" w:name="_Toc153465990"/>
      <w:r>
        <w:rPr>
          <w:i w:val="0"/>
          <w:iCs w:val="0"/>
        </w:rPr>
        <w:t>11.</w:t>
      </w:r>
      <w:r w:rsidR="004D7388">
        <w:rPr>
          <w:i w:val="0"/>
          <w:iCs w:val="0"/>
        </w:rPr>
        <w:t>6</w:t>
      </w:r>
      <w:r>
        <w:rPr>
          <w:i w:val="0"/>
          <w:iCs w:val="0"/>
        </w:rPr>
        <w:tab/>
      </w:r>
      <w:r w:rsidR="007960F0" w:rsidRPr="00960335">
        <w:rPr>
          <w:i w:val="0"/>
          <w:iCs w:val="0"/>
        </w:rPr>
        <w:t>Lamps</w:t>
      </w:r>
      <w:bookmarkEnd w:id="141"/>
    </w:p>
    <w:p w14:paraId="215D6AD2" w14:textId="68BA2E41" w:rsidR="007960F0" w:rsidRPr="00960335" w:rsidRDefault="007960F0" w:rsidP="007960F0">
      <w:pPr>
        <w:spacing w:line="319" w:lineRule="auto"/>
        <w:contextualSpacing/>
        <w:rPr>
          <w:sz w:val="24"/>
          <w:szCs w:val="24"/>
        </w:rPr>
      </w:pPr>
      <w:r w:rsidRPr="00960335">
        <w:rPr>
          <w:sz w:val="24"/>
          <w:szCs w:val="24"/>
        </w:rPr>
        <w:t xml:space="preserve">Lamps shall be of the approved make and of the type and capacity mentioned in the Schedule of Fittings, and shall be supplied and put into position at such points by the Contractor. </w:t>
      </w:r>
      <w:r w:rsidRPr="00960335">
        <w:rPr>
          <w:sz w:val="24"/>
          <w:szCs w:val="24"/>
          <w:u w:val="single"/>
        </w:rPr>
        <w:t xml:space="preserve">Fluorescent tubes shall be low energy type or alternative LED solution shall be agreed with the </w:t>
      </w:r>
      <w:r w:rsidR="006A5E4B" w:rsidRPr="00960335">
        <w:rPr>
          <w:sz w:val="24"/>
          <w:szCs w:val="24"/>
          <w:u w:val="single"/>
        </w:rPr>
        <w:t>Assistant Estates Manager</w:t>
      </w:r>
    </w:p>
    <w:p w14:paraId="43BB8F6D" w14:textId="77777777" w:rsidR="00F8699C" w:rsidRPr="00960335" w:rsidRDefault="00F8699C" w:rsidP="00955BC6">
      <w:pPr>
        <w:pStyle w:val="BodyText"/>
      </w:pPr>
    </w:p>
    <w:p w14:paraId="57BD1C5F" w14:textId="372D158F" w:rsidR="009535EB" w:rsidRPr="00960335" w:rsidRDefault="004D1829" w:rsidP="00960335">
      <w:pPr>
        <w:pStyle w:val="Heading3"/>
        <w:ind w:left="0"/>
        <w:rPr>
          <w:i w:val="0"/>
          <w:iCs w:val="0"/>
        </w:rPr>
      </w:pPr>
      <w:bookmarkStart w:id="142" w:name="_Toc153465991"/>
      <w:r>
        <w:rPr>
          <w:i w:val="0"/>
          <w:iCs w:val="0"/>
        </w:rPr>
        <w:t>11.</w:t>
      </w:r>
      <w:r w:rsidR="004D7388">
        <w:rPr>
          <w:i w:val="0"/>
          <w:iCs w:val="0"/>
        </w:rPr>
        <w:t>7</w:t>
      </w:r>
      <w:r>
        <w:rPr>
          <w:i w:val="0"/>
          <w:iCs w:val="0"/>
        </w:rPr>
        <w:tab/>
      </w:r>
      <w:r w:rsidR="009535EB" w:rsidRPr="00960335">
        <w:rPr>
          <w:i w:val="0"/>
          <w:iCs w:val="0"/>
        </w:rPr>
        <w:t>Light Fittings</w:t>
      </w:r>
      <w:bookmarkEnd w:id="142"/>
    </w:p>
    <w:p w14:paraId="0CF651F0" w14:textId="77777777" w:rsidR="009535EB" w:rsidRPr="00960335" w:rsidRDefault="009535EB" w:rsidP="009535EB">
      <w:pPr>
        <w:spacing w:line="319" w:lineRule="auto"/>
        <w:contextualSpacing/>
        <w:rPr>
          <w:sz w:val="24"/>
          <w:szCs w:val="24"/>
        </w:rPr>
      </w:pPr>
      <w:r w:rsidRPr="00960335">
        <w:rPr>
          <w:sz w:val="24"/>
          <w:szCs w:val="24"/>
        </w:rPr>
        <w:t>The Contractor shall supply, deliver and erect fittings as specified.</w:t>
      </w:r>
    </w:p>
    <w:p w14:paraId="4E21215D" w14:textId="77777777" w:rsidR="00684B1B" w:rsidRPr="00960335" w:rsidRDefault="00684B1B" w:rsidP="009535EB">
      <w:pPr>
        <w:spacing w:line="319" w:lineRule="auto"/>
        <w:contextualSpacing/>
        <w:rPr>
          <w:sz w:val="24"/>
          <w:szCs w:val="24"/>
        </w:rPr>
      </w:pPr>
    </w:p>
    <w:p w14:paraId="2DE673A0" w14:textId="77777777" w:rsidR="00684B1B" w:rsidRPr="00960335" w:rsidRDefault="00684B1B" w:rsidP="00684B1B">
      <w:pPr>
        <w:spacing w:line="319" w:lineRule="auto"/>
        <w:contextualSpacing/>
        <w:rPr>
          <w:sz w:val="24"/>
          <w:szCs w:val="24"/>
        </w:rPr>
      </w:pPr>
      <w:r w:rsidRPr="00960335">
        <w:rPr>
          <w:sz w:val="24"/>
          <w:szCs w:val="24"/>
        </w:rPr>
        <w:t>Connections to ceiling mounted fittings shall be made with 3 x 1.5 sq. mm PVC heat resistant cables from porcelain click type connectors in the ceiling conduit boxes.</w:t>
      </w:r>
    </w:p>
    <w:p w14:paraId="5C825952" w14:textId="77777777" w:rsidR="009535EB" w:rsidRPr="00960335" w:rsidRDefault="009535EB" w:rsidP="00955BC6">
      <w:pPr>
        <w:pStyle w:val="BodyText"/>
      </w:pPr>
    </w:p>
    <w:p w14:paraId="77B91007" w14:textId="65631B64" w:rsidR="002D5600" w:rsidRPr="00960335" w:rsidRDefault="004D1829" w:rsidP="00960335">
      <w:pPr>
        <w:pStyle w:val="Heading3"/>
        <w:ind w:left="0"/>
        <w:rPr>
          <w:i w:val="0"/>
          <w:iCs w:val="0"/>
        </w:rPr>
      </w:pPr>
      <w:bookmarkStart w:id="143" w:name="_Toc153465992"/>
      <w:r>
        <w:rPr>
          <w:i w:val="0"/>
          <w:iCs w:val="0"/>
        </w:rPr>
        <w:t>11.</w:t>
      </w:r>
      <w:r w:rsidR="004D7388">
        <w:rPr>
          <w:i w:val="0"/>
          <w:iCs w:val="0"/>
        </w:rPr>
        <w:t>8</w:t>
      </w:r>
      <w:r>
        <w:rPr>
          <w:i w:val="0"/>
          <w:iCs w:val="0"/>
        </w:rPr>
        <w:tab/>
      </w:r>
      <w:r w:rsidR="002D5600" w:rsidRPr="00960335">
        <w:rPr>
          <w:i w:val="0"/>
          <w:iCs w:val="0"/>
        </w:rPr>
        <w:t>Wiring for Light Fittings on Suspended Ceilings</w:t>
      </w:r>
      <w:bookmarkEnd w:id="143"/>
    </w:p>
    <w:p w14:paraId="11A8C898" w14:textId="77777777" w:rsidR="002D5600" w:rsidRPr="00960335" w:rsidRDefault="002D5600" w:rsidP="002D5600">
      <w:pPr>
        <w:spacing w:line="319" w:lineRule="auto"/>
        <w:contextualSpacing/>
        <w:rPr>
          <w:sz w:val="24"/>
          <w:szCs w:val="24"/>
        </w:rPr>
      </w:pPr>
      <w:r w:rsidRPr="00960335">
        <w:rPr>
          <w:sz w:val="24"/>
          <w:szCs w:val="24"/>
        </w:rPr>
        <w:t>Where fittings are mounted in, or on accessible suspended ceilings, wiring shall terminate on the structure above the ceiling, or on a trunking in a plug-in ceiling rose located above each light fitting position.</w:t>
      </w:r>
    </w:p>
    <w:p w14:paraId="13242000" w14:textId="77777777" w:rsidR="002D5600" w:rsidRPr="00960335" w:rsidRDefault="002D5600" w:rsidP="002D5600">
      <w:pPr>
        <w:spacing w:line="319" w:lineRule="auto"/>
        <w:contextualSpacing/>
        <w:rPr>
          <w:sz w:val="24"/>
          <w:szCs w:val="24"/>
        </w:rPr>
      </w:pPr>
    </w:p>
    <w:p w14:paraId="6BEC5CFD" w14:textId="77777777" w:rsidR="002D5600" w:rsidRPr="00960335" w:rsidRDefault="002D5600" w:rsidP="002D5600">
      <w:pPr>
        <w:spacing w:line="319" w:lineRule="auto"/>
        <w:contextualSpacing/>
        <w:rPr>
          <w:sz w:val="24"/>
          <w:szCs w:val="24"/>
        </w:rPr>
      </w:pPr>
      <w:r w:rsidRPr="00960335">
        <w:rPr>
          <w:sz w:val="24"/>
          <w:szCs w:val="24"/>
        </w:rPr>
        <w:t>Final wiring to the fitting shall be in 1.5 sq. mm heat resistant flexible cord from a ceiling rose plug. Flexible cords shall be as short as is practical but not greater than 1.5 m. Flexible cords shall be arranged so that they do not lie on the body of fittings. The Contractor shall ensure that all fittings fixed to suspended ceiling tiles are adequately supported by timber battens or metal angle strips.</w:t>
      </w:r>
    </w:p>
    <w:p w14:paraId="5B68FF37" w14:textId="77777777" w:rsidR="002D5600" w:rsidRPr="00960335" w:rsidRDefault="002D5600" w:rsidP="00955BC6">
      <w:pPr>
        <w:pStyle w:val="BodyText"/>
      </w:pPr>
    </w:p>
    <w:p w14:paraId="4428FEE1" w14:textId="77777777" w:rsidR="004D7388" w:rsidRPr="004D7388" w:rsidRDefault="004D7388" w:rsidP="004D7388">
      <w:pPr>
        <w:pStyle w:val="ListParagraph"/>
        <w:numPr>
          <w:ilvl w:val="0"/>
          <w:numId w:val="53"/>
        </w:numPr>
        <w:tabs>
          <w:tab w:val="left" w:pos="1959"/>
          <w:tab w:val="left" w:pos="1960"/>
        </w:tabs>
        <w:spacing w:before="158"/>
        <w:outlineLvl w:val="1"/>
        <w:rPr>
          <w:b/>
          <w:bCs/>
          <w:vanish/>
          <w:sz w:val="24"/>
          <w:szCs w:val="24"/>
        </w:rPr>
      </w:pPr>
      <w:bookmarkStart w:id="144" w:name="10.3_Emergency_Lighting"/>
      <w:bookmarkStart w:id="145" w:name="_Toc150866837"/>
      <w:bookmarkStart w:id="146" w:name="_Toc150866965"/>
      <w:bookmarkStart w:id="147" w:name="_Toc150867093"/>
      <w:bookmarkStart w:id="148" w:name="_Toc150867220"/>
      <w:bookmarkStart w:id="149" w:name="_Toc150867347"/>
      <w:bookmarkStart w:id="150" w:name="_Toc150867474"/>
      <w:bookmarkStart w:id="151" w:name="_Toc150867601"/>
      <w:bookmarkStart w:id="152" w:name="_Toc150867734"/>
      <w:bookmarkStart w:id="153" w:name="_Toc150867861"/>
      <w:bookmarkStart w:id="154" w:name="_Toc150867988"/>
      <w:bookmarkStart w:id="155" w:name="_Toc150868121"/>
      <w:bookmarkStart w:id="156" w:name="_Toc150868254"/>
      <w:bookmarkStart w:id="157" w:name="_Toc153379063"/>
      <w:bookmarkStart w:id="158" w:name="_Toc153457051"/>
      <w:bookmarkStart w:id="159" w:name="_Toc153457175"/>
      <w:bookmarkStart w:id="160" w:name="_Toc153457299"/>
      <w:bookmarkStart w:id="161" w:name="_Toc15345810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FB62A04" w14:textId="77777777" w:rsidR="004D7388" w:rsidRPr="004D7388" w:rsidRDefault="004D7388" w:rsidP="004D7388">
      <w:pPr>
        <w:pStyle w:val="ListParagraph"/>
        <w:numPr>
          <w:ilvl w:val="1"/>
          <w:numId w:val="53"/>
        </w:numPr>
        <w:tabs>
          <w:tab w:val="left" w:pos="1959"/>
          <w:tab w:val="left" w:pos="1960"/>
        </w:tabs>
        <w:spacing w:before="158"/>
        <w:outlineLvl w:val="1"/>
        <w:rPr>
          <w:b/>
          <w:bCs/>
          <w:vanish/>
          <w:sz w:val="24"/>
          <w:szCs w:val="24"/>
        </w:rPr>
      </w:pPr>
      <w:bookmarkStart w:id="162" w:name="_Toc150866838"/>
      <w:bookmarkStart w:id="163" w:name="_Toc150866966"/>
      <w:bookmarkStart w:id="164" w:name="_Toc150867094"/>
      <w:bookmarkStart w:id="165" w:name="_Toc150867221"/>
      <w:bookmarkStart w:id="166" w:name="_Toc150867348"/>
      <w:bookmarkStart w:id="167" w:name="_Toc150867475"/>
      <w:bookmarkStart w:id="168" w:name="_Toc150867602"/>
      <w:bookmarkStart w:id="169" w:name="_Toc150867735"/>
      <w:bookmarkStart w:id="170" w:name="_Toc150867862"/>
      <w:bookmarkStart w:id="171" w:name="_Toc150867989"/>
      <w:bookmarkStart w:id="172" w:name="_Toc150868122"/>
      <w:bookmarkStart w:id="173" w:name="_Toc150868255"/>
      <w:bookmarkStart w:id="174" w:name="_Toc153379064"/>
      <w:bookmarkStart w:id="175" w:name="_Toc153457052"/>
      <w:bookmarkStart w:id="176" w:name="_Toc153457176"/>
      <w:bookmarkStart w:id="177" w:name="_Toc153457300"/>
      <w:bookmarkStart w:id="178" w:name="_Toc15345810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AA79DA5" w14:textId="73C6E117" w:rsidR="00781D72" w:rsidRPr="00237826" w:rsidRDefault="00781D72" w:rsidP="00960335">
      <w:pPr>
        <w:pStyle w:val="Heading2"/>
        <w:numPr>
          <w:ilvl w:val="1"/>
          <w:numId w:val="53"/>
        </w:numPr>
        <w:tabs>
          <w:tab w:val="left" w:pos="1959"/>
          <w:tab w:val="left" w:pos="1960"/>
        </w:tabs>
        <w:spacing w:before="158"/>
        <w:ind w:left="709" w:hanging="709"/>
      </w:pPr>
      <w:bookmarkStart w:id="179" w:name="_Toc153465993"/>
      <w:r w:rsidRPr="00237826">
        <w:t>Emergency</w:t>
      </w:r>
      <w:r w:rsidRPr="00237826">
        <w:rPr>
          <w:spacing w:val="-1"/>
        </w:rPr>
        <w:t xml:space="preserve"> </w:t>
      </w:r>
      <w:r w:rsidRPr="00237826">
        <w:t>Lighting</w:t>
      </w:r>
      <w:bookmarkEnd w:id="179"/>
    </w:p>
    <w:p w14:paraId="2B577405" w14:textId="77777777" w:rsidR="00781D72" w:rsidRPr="00960335" w:rsidRDefault="00781D72" w:rsidP="00955BC6">
      <w:pPr>
        <w:pStyle w:val="BodyText"/>
        <w:spacing w:before="9"/>
        <w:rPr>
          <w:b/>
        </w:rPr>
      </w:pPr>
    </w:p>
    <w:p w14:paraId="7DDC585C" w14:textId="77777777" w:rsidR="00682C4A" w:rsidRPr="00960335" w:rsidRDefault="00682C4A" w:rsidP="00682C4A">
      <w:pPr>
        <w:spacing w:line="319" w:lineRule="auto"/>
        <w:contextualSpacing/>
        <w:rPr>
          <w:sz w:val="24"/>
          <w:szCs w:val="24"/>
        </w:rPr>
      </w:pPr>
      <w:r w:rsidRPr="00960335">
        <w:rPr>
          <w:sz w:val="24"/>
          <w:szCs w:val="24"/>
        </w:rPr>
        <w:t xml:space="preserve">The Contractor shall include in his tender for the supply of LED emergency light </w:t>
      </w:r>
      <w:r w:rsidRPr="00960335">
        <w:rPr>
          <w:sz w:val="24"/>
          <w:szCs w:val="24"/>
        </w:rPr>
        <w:lastRenderedPageBreak/>
        <w:t>fittings as specified, complete with batteries and self-charging unit. The units shall be complete with integral relay equipment such that in the event of mains failure the lamp shall be illuminated.</w:t>
      </w:r>
    </w:p>
    <w:p w14:paraId="17F54963" w14:textId="2AD5F37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objective of the system is to provide an efficient and effective emergency lighting system meeti</w:t>
      </w:r>
      <w:r w:rsidR="002B2391" w:rsidRPr="00237826">
        <w:rPr>
          <w:rFonts w:eastAsia="Calibri"/>
          <w:sz w:val="24"/>
          <w:szCs w:val="24"/>
        </w:rPr>
        <w:t>ng the requirements of IS 3217.</w:t>
      </w:r>
    </w:p>
    <w:p w14:paraId="6A261D3E" w14:textId="2F4E21B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emergency lighting shall consist of a combination of self-contained, non-maintained standalone LED luminaires, combined with maintained LED exit signs, as indicated on the system drawings. In the event of circuit power failure </w:t>
      </w:r>
      <w:r w:rsidR="0097756C" w:rsidRPr="00237826">
        <w:rPr>
          <w:rFonts w:eastAsia="Calibri"/>
          <w:sz w:val="24"/>
          <w:szCs w:val="24"/>
        </w:rPr>
        <w:t>in a</w:t>
      </w:r>
      <w:r w:rsidRPr="00237826">
        <w:rPr>
          <w:rFonts w:eastAsia="Calibri"/>
          <w:sz w:val="24"/>
          <w:szCs w:val="24"/>
        </w:rPr>
        <w:t xml:space="preserve"> building the relevant switching circuits shall illuminate each emergency fitting for a min period of 3 hours. Exit signs shall stay maintained for a min period o</w:t>
      </w:r>
      <w:r w:rsidR="0097756C" w:rsidRPr="00237826">
        <w:rPr>
          <w:rFonts w:eastAsia="Calibri"/>
          <w:sz w:val="24"/>
          <w:szCs w:val="24"/>
        </w:rPr>
        <w:t>f 3 hours during power failure.</w:t>
      </w:r>
    </w:p>
    <w:p w14:paraId="7A451BAA" w14:textId="77777777" w:rsidR="00C64E5A" w:rsidRPr="00960335" w:rsidRDefault="00C64E5A" w:rsidP="00C64E5A">
      <w:pPr>
        <w:spacing w:line="319" w:lineRule="auto"/>
        <w:contextualSpacing/>
        <w:rPr>
          <w:i/>
          <w:iCs/>
          <w:sz w:val="24"/>
          <w:szCs w:val="24"/>
        </w:rPr>
      </w:pPr>
      <w:r w:rsidRPr="00960335">
        <w:rPr>
          <w:i/>
          <w:iCs/>
          <w:sz w:val="24"/>
          <w:szCs w:val="24"/>
        </w:rPr>
        <w:t>The Contractor shall include in his tender for wiring to the emergency light fittings. Wiring shall be carried out in 2 x 2.5 sq. mm PVC cables in conduit. Supply shall generally be taken from the interface unit on lighting MCB board fed from the MCB controlling the adjacent lighting circuit. Contractor shall include for installation of new MCBs for the emergency lighting installation, where no existing MCBs exist.</w:t>
      </w:r>
    </w:p>
    <w:p w14:paraId="2C912EDC" w14:textId="77777777" w:rsidR="00C64E5A" w:rsidRPr="00237826" w:rsidRDefault="00C64E5A" w:rsidP="00955BC6">
      <w:pPr>
        <w:widowControl/>
        <w:autoSpaceDE/>
        <w:autoSpaceDN/>
        <w:spacing w:before="120" w:after="120" w:line="360" w:lineRule="auto"/>
        <w:rPr>
          <w:rFonts w:eastAsia="Calibri"/>
          <w:sz w:val="24"/>
          <w:szCs w:val="24"/>
        </w:rPr>
      </w:pPr>
    </w:p>
    <w:p w14:paraId="5E9383C0" w14:textId="4007BA4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lighting circuits shall have a switched live supply and an un-switched emergency supply with test facility emanating from the relevant distribution board concerned. Maintained exit luminaries shall be supplied via an un-switched emergency supply with test facility emanating from the relevan</w:t>
      </w:r>
      <w:r w:rsidR="0097756C" w:rsidRPr="00237826">
        <w:rPr>
          <w:rFonts w:eastAsia="Calibri"/>
          <w:sz w:val="24"/>
          <w:szCs w:val="24"/>
        </w:rPr>
        <w:t>t distribution board concerned.</w:t>
      </w:r>
    </w:p>
    <w:p w14:paraId="5C324BA4"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Each emergency luminaire shall have a switching unit which shall automatically switch the luminaire to the emergency circuit in the event of local or mains power failure.</w:t>
      </w:r>
    </w:p>
    <w:p w14:paraId="108CCC31"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0F074D88" w14:textId="18ADF3B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Where applicable wiring between emergency packs and luminaires must be in fire resist</w:t>
      </w:r>
      <w:r w:rsidR="0097756C" w:rsidRPr="00237826">
        <w:rPr>
          <w:rFonts w:eastAsia="Calibri"/>
          <w:sz w:val="24"/>
          <w:szCs w:val="24"/>
        </w:rPr>
        <w:t>ant PH120 enhanced rated cable.</w:t>
      </w:r>
    </w:p>
    <w:p w14:paraId="63F9CE75" w14:textId="4CED77C8" w:rsidR="00B72FAC" w:rsidRPr="00960335" w:rsidRDefault="00B72FAC" w:rsidP="00955BC6">
      <w:pPr>
        <w:widowControl/>
        <w:autoSpaceDE/>
        <w:autoSpaceDN/>
        <w:spacing w:before="120" w:after="120" w:line="360" w:lineRule="auto"/>
        <w:rPr>
          <w:i/>
          <w:iCs/>
          <w:sz w:val="24"/>
          <w:szCs w:val="24"/>
        </w:rPr>
      </w:pPr>
      <w:r w:rsidRPr="00960335">
        <w:rPr>
          <w:i/>
          <w:iCs/>
          <w:sz w:val="24"/>
          <w:szCs w:val="24"/>
        </w:rPr>
        <w:t>The Contractor shall include in his tender for the supply, delivery and installation of emergency exit signs.</w:t>
      </w:r>
    </w:p>
    <w:p w14:paraId="566A8E3B" w14:textId="5F323654" w:rsidR="00A42E59" w:rsidRPr="00960335" w:rsidRDefault="00A42E59" w:rsidP="00955BC6">
      <w:pPr>
        <w:widowControl/>
        <w:autoSpaceDE/>
        <w:autoSpaceDN/>
        <w:spacing w:before="120" w:after="120" w:line="360" w:lineRule="auto"/>
        <w:rPr>
          <w:rFonts w:eastAsia="Calibri"/>
          <w:i/>
          <w:iCs/>
          <w:sz w:val="24"/>
          <w:szCs w:val="24"/>
        </w:rPr>
      </w:pPr>
      <w:r w:rsidRPr="00960335">
        <w:rPr>
          <w:i/>
          <w:iCs/>
          <w:sz w:val="24"/>
          <w:szCs w:val="24"/>
        </w:rPr>
        <w:t xml:space="preserve">They shall be self-contained surface mounted fittings complete with batteries and self-charging unit. The units shall be complete with integral relay equipment, such that in the event of mains failure the lamps shall be illuminated. The fittings should </w:t>
      </w:r>
      <w:r w:rsidRPr="00960335">
        <w:rPr>
          <w:i/>
          <w:iCs/>
          <w:sz w:val="24"/>
          <w:szCs w:val="24"/>
        </w:rPr>
        <w:lastRenderedPageBreak/>
        <w:t>have a duration of 3 hours on the emergency supply.  The type of fitting is to be agreed with the Employer in advance of installation.</w:t>
      </w:r>
    </w:p>
    <w:p w14:paraId="01D0D383" w14:textId="5955C0E2"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Emergency exit signs shall be “Type 1” Emergency Exit Signs when being installed within a new project. In the event that the project is an addition/extension to either an existing building or a campus, the emergency exit signs shall conform to those already installed </w:t>
      </w:r>
      <w:r w:rsidR="00FA6A44" w:rsidRPr="00237826">
        <w:rPr>
          <w:rFonts w:eastAsia="Calibri"/>
          <w:sz w:val="24"/>
          <w:szCs w:val="24"/>
        </w:rPr>
        <w:t>throughout the building/campus.</w:t>
      </w:r>
    </w:p>
    <w:p w14:paraId="020B5055" w14:textId="0AEB2704" w:rsidR="00C17D2F" w:rsidRPr="00C17D2F" w:rsidRDefault="006F28B7" w:rsidP="00554842">
      <w:pPr>
        <w:pStyle w:val="Heading3"/>
        <w:numPr>
          <w:ilvl w:val="1"/>
          <w:numId w:val="53"/>
        </w:numPr>
        <w:ind w:left="851" w:hanging="851"/>
        <w:rPr>
          <w:i w:val="0"/>
          <w:iCs w:val="0"/>
        </w:rPr>
      </w:pPr>
      <w:bookmarkStart w:id="180" w:name="_Toc153465994"/>
      <w:r w:rsidRPr="00C17D2F">
        <w:rPr>
          <w:i w:val="0"/>
          <w:iCs w:val="0"/>
        </w:rPr>
        <w:t>Wiring for Exit Signs</w:t>
      </w:r>
      <w:bookmarkEnd w:id="180"/>
    </w:p>
    <w:p w14:paraId="4B338A50" w14:textId="77777777" w:rsidR="00C17D2F" w:rsidRDefault="00C17D2F" w:rsidP="006F28B7">
      <w:pPr>
        <w:spacing w:line="319" w:lineRule="auto"/>
        <w:contextualSpacing/>
        <w:rPr>
          <w:sz w:val="24"/>
          <w:szCs w:val="24"/>
        </w:rPr>
      </w:pPr>
    </w:p>
    <w:p w14:paraId="42EC726D" w14:textId="51CD4742" w:rsidR="006F28B7" w:rsidRPr="00C17D2F" w:rsidRDefault="006F28B7" w:rsidP="006F28B7">
      <w:pPr>
        <w:spacing w:line="319" w:lineRule="auto"/>
        <w:contextualSpacing/>
        <w:rPr>
          <w:sz w:val="24"/>
          <w:szCs w:val="24"/>
        </w:rPr>
      </w:pPr>
      <w:r w:rsidRPr="00C17D2F">
        <w:rPr>
          <w:sz w:val="24"/>
          <w:szCs w:val="24"/>
        </w:rPr>
        <w:t>The Contractor shall include for wiring to exit signs. Wiring shall be carried out in 2 x 2.5 sq. mm PVC in conduit. Supply shall generally be taken from the interface unit on the lighting MCB boards fed from the MCB controlling the adjacent lighting circuit.</w:t>
      </w:r>
    </w:p>
    <w:p w14:paraId="7F2E2C3F" w14:textId="77777777" w:rsidR="006F28B7" w:rsidRPr="00237826" w:rsidRDefault="006F28B7" w:rsidP="00955BC6">
      <w:pPr>
        <w:widowControl/>
        <w:autoSpaceDE/>
        <w:autoSpaceDN/>
        <w:spacing w:before="120" w:after="120" w:line="360" w:lineRule="auto"/>
        <w:rPr>
          <w:rFonts w:eastAsia="Calibri"/>
          <w:sz w:val="24"/>
          <w:szCs w:val="24"/>
        </w:rPr>
      </w:pPr>
    </w:p>
    <w:p w14:paraId="479C1030" w14:textId="1CD1BC6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LED emergency luminaires shall include Lithium battery technology and must u</w:t>
      </w:r>
      <w:r w:rsidR="00FA6A44" w:rsidRPr="00237826">
        <w:rPr>
          <w:rFonts w:eastAsia="Calibri"/>
          <w:sz w:val="24"/>
          <w:szCs w:val="24"/>
        </w:rPr>
        <w:t>tilise a pulse charging regime.</w:t>
      </w:r>
    </w:p>
    <w:p w14:paraId="7782B2ED" w14:textId="32523F4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perform a 3-hour duration test on the emergency luminaires and provide the Engineer with at least 5 working days’ notice of this test. A test/commissioning certificate in the format of the IS 3217 Model Form, must be submitted to the Engineer. A copy of the signed commissioning certificate and a copy of a client logbook (The client logbook must include all information as per model within I.S. 3217 Appendix D and E) must also </w:t>
      </w:r>
      <w:r w:rsidR="00FA6A44" w:rsidRPr="00237826">
        <w:rPr>
          <w:rFonts w:eastAsia="Calibri"/>
          <w:sz w:val="24"/>
          <w:szCs w:val="24"/>
        </w:rPr>
        <w:t>be included in all O&amp;M manuals.</w:t>
      </w:r>
    </w:p>
    <w:p w14:paraId="253A5686" w14:textId="16BD4538" w:rsidR="00D864F8" w:rsidRDefault="00D864F8" w:rsidP="00554842">
      <w:pPr>
        <w:pStyle w:val="Heading3"/>
        <w:numPr>
          <w:ilvl w:val="1"/>
          <w:numId w:val="53"/>
        </w:numPr>
        <w:ind w:left="851" w:hanging="851"/>
        <w:rPr>
          <w:i w:val="0"/>
          <w:iCs w:val="0"/>
        </w:rPr>
      </w:pPr>
      <w:bookmarkStart w:id="181" w:name="_Toc153465995"/>
      <w:r w:rsidRPr="00191F23">
        <w:rPr>
          <w:i w:val="0"/>
          <w:iCs w:val="0"/>
        </w:rPr>
        <w:t>Emergency Lighting Central Test Unit</w:t>
      </w:r>
      <w:bookmarkEnd w:id="181"/>
    </w:p>
    <w:p w14:paraId="1EE372F1" w14:textId="77777777" w:rsidR="00191F23" w:rsidRPr="00191F23" w:rsidRDefault="00191F23" w:rsidP="00191F23">
      <w:pPr>
        <w:pStyle w:val="Heading3"/>
        <w:ind w:left="1704"/>
        <w:rPr>
          <w:i w:val="0"/>
          <w:iCs w:val="0"/>
        </w:rPr>
      </w:pPr>
    </w:p>
    <w:p w14:paraId="4A160E3F" w14:textId="77777777" w:rsidR="00D864F8" w:rsidRPr="00191F23" w:rsidRDefault="00D864F8" w:rsidP="00D864F8">
      <w:pPr>
        <w:spacing w:line="319" w:lineRule="auto"/>
        <w:contextualSpacing/>
        <w:rPr>
          <w:sz w:val="24"/>
          <w:szCs w:val="24"/>
        </w:rPr>
      </w:pPr>
      <w:r w:rsidRPr="00191F23">
        <w:rPr>
          <w:sz w:val="24"/>
          <w:szCs w:val="24"/>
        </w:rPr>
        <w:t>Each interface unit shall have the capacity to switch all emergency lighting circuits fed from the adjacent MCB board.</w:t>
      </w:r>
    </w:p>
    <w:p w14:paraId="42DBC3A5" w14:textId="39F6C492" w:rsidR="00D864F8" w:rsidRPr="00191F23" w:rsidRDefault="00D864F8" w:rsidP="00960335">
      <w:pPr>
        <w:spacing w:line="319" w:lineRule="auto"/>
        <w:contextualSpacing/>
        <w:rPr>
          <w:sz w:val="24"/>
          <w:szCs w:val="24"/>
        </w:rPr>
      </w:pPr>
      <w:r w:rsidRPr="00191F23">
        <w:rPr>
          <w:sz w:val="24"/>
          <w:szCs w:val="24"/>
        </w:rPr>
        <w:t>The emergency lighting system shall be installed tested and commissioned in accordance with IS 3217: 2013.  The central test system shall be commissioned by the supplier and a commissioning certificate issued to the Employer.</w:t>
      </w:r>
    </w:p>
    <w:p w14:paraId="6C172C93" w14:textId="77777777" w:rsidR="00781D72" w:rsidRPr="00960335" w:rsidRDefault="00781D72" w:rsidP="00955BC6">
      <w:pPr>
        <w:pStyle w:val="BodyText"/>
        <w:spacing w:before="10"/>
      </w:pPr>
    </w:p>
    <w:p w14:paraId="5BE7D9BD" w14:textId="77777777" w:rsidR="004D7388" w:rsidRPr="004D7388" w:rsidRDefault="004D7388" w:rsidP="004D7388">
      <w:pPr>
        <w:pStyle w:val="ListParagraph"/>
        <w:numPr>
          <w:ilvl w:val="0"/>
          <w:numId w:val="52"/>
        </w:numPr>
        <w:tabs>
          <w:tab w:val="left" w:pos="1959"/>
          <w:tab w:val="left" w:pos="1960"/>
        </w:tabs>
        <w:outlineLvl w:val="1"/>
        <w:rPr>
          <w:b/>
          <w:bCs/>
          <w:vanish/>
          <w:sz w:val="24"/>
          <w:szCs w:val="24"/>
        </w:rPr>
      </w:pPr>
      <w:bookmarkStart w:id="182" w:name="10.4_External_Lighting"/>
      <w:bookmarkStart w:id="183" w:name="_Toc150866842"/>
      <w:bookmarkStart w:id="184" w:name="_Toc150866970"/>
      <w:bookmarkStart w:id="185" w:name="_Toc150867098"/>
      <w:bookmarkStart w:id="186" w:name="_Toc150867225"/>
      <w:bookmarkStart w:id="187" w:name="_Toc150867352"/>
      <w:bookmarkStart w:id="188" w:name="_Toc150867479"/>
      <w:bookmarkStart w:id="189" w:name="_Toc150867606"/>
      <w:bookmarkStart w:id="190" w:name="_Toc150867739"/>
      <w:bookmarkStart w:id="191" w:name="_Toc150867866"/>
      <w:bookmarkStart w:id="192" w:name="_Toc150867993"/>
      <w:bookmarkStart w:id="193" w:name="_Toc150868126"/>
      <w:bookmarkStart w:id="194" w:name="_Toc150868259"/>
      <w:bookmarkStart w:id="195" w:name="_Toc153379068"/>
      <w:bookmarkStart w:id="196" w:name="_Toc153457056"/>
      <w:bookmarkStart w:id="197" w:name="_Toc153457180"/>
      <w:bookmarkStart w:id="198" w:name="_Toc153457304"/>
      <w:bookmarkStart w:id="199" w:name="_Toc15345810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2B5A7D5" w14:textId="77777777" w:rsidR="004D7388" w:rsidRPr="004D7388" w:rsidRDefault="004D7388" w:rsidP="004D7388">
      <w:pPr>
        <w:pStyle w:val="ListParagraph"/>
        <w:numPr>
          <w:ilvl w:val="1"/>
          <w:numId w:val="52"/>
        </w:numPr>
        <w:tabs>
          <w:tab w:val="left" w:pos="1959"/>
          <w:tab w:val="left" w:pos="1960"/>
        </w:tabs>
        <w:outlineLvl w:val="1"/>
        <w:rPr>
          <w:b/>
          <w:bCs/>
          <w:vanish/>
          <w:sz w:val="24"/>
          <w:szCs w:val="24"/>
        </w:rPr>
      </w:pPr>
      <w:bookmarkStart w:id="200" w:name="_Toc150866843"/>
      <w:bookmarkStart w:id="201" w:name="_Toc150866971"/>
      <w:bookmarkStart w:id="202" w:name="_Toc150867099"/>
      <w:bookmarkStart w:id="203" w:name="_Toc150867226"/>
      <w:bookmarkStart w:id="204" w:name="_Toc150867353"/>
      <w:bookmarkStart w:id="205" w:name="_Toc150867480"/>
      <w:bookmarkStart w:id="206" w:name="_Toc150867607"/>
      <w:bookmarkStart w:id="207" w:name="_Toc150867740"/>
      <w:bookmarkStart w:id="208" w:name="_Toc150867867"/>
      <w:bookmarkStart w:id="209" w:name="_Toc150867994"/>
      <w:bookmarkStart w:id="210" w:name="_Toc150868127"/>
      <w:bookmarkStart w:id="211" w:name="_Toc150868260"/>
      <w:bookmarkStart w:id="212" w:name="_Toc153379069"/>
      <w:bookmarkStart w:id="213" w:name="_Toc153457057"/>
      <w:bookmarkStart w:id="214" w:name="_Toc153457181"/>
      <w:bookmarkStart w:id="215" w:name="_Toc153457305"/>
      <w:bookmarkStart w:id="216" w:name="_Toc15345811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705F48E" w14:textId="77777777" w:rsidR="004D7388" w:rsidRPr="004D7388" w:rsidRDefault="004D7388" w:rsidP="004D7388">
      <w:pPr>
        <w:pStyle w:val="ListParagraph"/>
        <w:numPr>
          <w:ilvl w:val="1"/>
          <w:numId w:val="52"/>
        </w:numPr>
        <w:tabs>
          <w:tab w:val="left" w:pos="1959"/>
          <w:tab w:val="left" w:pos="1960"/>
        </w:tabs>
        <w:outlineLvl w:val="1"/>
        <w:rPr>
          <w:b/>
          <w:bCs/>
          <w:vanish/>
          <w:sz w:val="24"/>
          <w:szCs w:val="24"/>
        </w:rPr>
      </w:pPr>
      <w:bookmarkStart w:id="217" w:name="_Toc150866844"/>
      <w:bookmarkStart w:id="218" w:name="_Toc150866972"/>
      <w:bookmarkStart w:id="219" w:name="_Toc150867100"/>
      <w:bookmarkStart w:id="220" w:name="_Toc150867227"/>
      <w:bookmarkStart w:id="221" w:name="_Toc150867354"/>
      <w:bookmarkStart w:id="222" w:name="_Toc150867481"/>
      <w:bookmarkStart w:id="223" w:name="_Toc150867608"/>
      <w:bookmarkStart w:id="224" w:name="_Toc150867741"/>
      <w:bookmarkStart w:id="225" w:name="_Toc150867868"/>
      <w:bookmarkStart w:id="226" w:name="_Toc150867995"/>
      <w:bookmarkStart w:id="227" w:name="_Toc150868128"/>
      <w:bookmarkStart w:id="228" w:name="_Toc150868261"/>
      <w:bookmarkStart w:id="229" w:name="_Toc153379070"/>
      <w:bookmarkStart w:id="230" w:name="_Toc153457058"/>
      <w:bookmarkStart w:id="231" w:name="_Toc153457182"/>
      <w:bookmarkStart w:id="232" w:name="_Toc153457306"/>
      <w:bookmarkStart w:id="233" w:name="_Toc153458111"/>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F057811" w14:textId="77777777" w:rsidR="004D7388" w:rsidRPr="004D7388" w:rsidRDefault="004D7388" w:rsidP="004D7388">
      <w:pPr>
        <w:pStyle w:val="ListParagraph"/>
        <w:numPr>
          <w:ilvl w:val="1"/>
          <w:numId w:val="52"/>
        </w:numPr>
        <w:tabs>
          <w:tab w:val="left" w:pos="1959"/>
          <w:tab w:val="left" w:pos="1960"/>
        </w:tabs>
        <w:outlineLvl w:val="1"/>
        <w:rPr>
          <w:b/>
          <w:bCs/>
          <w:vanish/>
          <w:sz w:val="24"/>
          <w:szCs w:val="24"/>
        </w:rPr>
      </w:pPr>
      <w:bookmarkStart w:id="234" w:name="_Toc150866845"/>
      <w:bookmarkStart w:id="235" w:name="_Toc150866973"/>
      <w:bookmarkStart w:id="236" w:name="_Toc150867101"/>
      <w:bookmarkStart w:id="237" w:name="_Toc150867228"/>
      <w:bookmarkStart w:id="238" w:name="_Toc150867355"/>
      <w:bookmarkStart w:id="239" w:name="_Toc150867482"/>
      <w:bookmarkStart w:id="240" w:name="_Toc150867609"/>
      <w:bookmarkStart w:id="241" w:name="_Toc150867742"/>
      <w:bookmarkStart w:id="242" w:name="_Toc150867869"/>
      <w:bookmarkStart w:id="243" w:name="_Toc150867996"/>
      <w:bookmarkStart w:id="244" w:name="_Toc150868129"/>
      <w:bookmarkStart w:id="245" w:name="_Toc150868262"/>
      <w:bookmarkStart w:id="246" w:name="_Toc153379071"/>
      <w:bookmarkStart w:id="247" w:name="_Toc153457059"/>
      <w:bookmarkStart w:id="248" w:name="_Toc153457183"/>
      <w:bookmarkStart w:id="249" w:name="_Toc153457307"/>
      <w:bookmarkStart w:id="250" w:name="_Toc153458112"/>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70E4138" w14:textId="77777777" w:rsidR="004D7388" w:rsidRPr="004D7388" w:rsidRDefault="004D7388" w:rsidP="004D7388">
      <w:pPr>
        <w:pStyle w:val="ListParagraph"/>
        <w:numPr>
          <w:ilvl w:val="1"/>
          <w:numId w:val="52"/>
        </w:numPr>
        <w:tabs>
          <w:tab w:val="left" w:pos="1959"/>
          <w:tab w:val="left" w:pos="1960"/>
        </w:tabs>
        <w:outlineLvl w:val="1"/>
        <w:rPr>
          <w:b/>
          <w:bCs/>
          <w:vanish/>
          <w:sz w:val="24"/>
          <w:szCs w:val="24"/>
        </w:rPr>
      </w:pPr>
      <w:bookmarkStart w:id="251" w:name="_Toc150866846"/>
      <w:bookmarkStart w:id="252" w:name="_Toc150866974"/>
      <w:bookmarkStart w:id="253" w:name="_Toc150867102"/>
      <w:bookmarkStart w:id="254" w:name="_Toc150867229"/>
      <w:bookmarkStart w:id="255" w:name="_Toc150867356"/>
      <w:bookmarkStart w:id="256" w:name="_Toc150867483"/>
      <w:bookmarkStart w:id="257" w:name="_Toc150867610"/>
      <w:bookmarkStart w:id="258" w:name="_Toc150867743"/>
      <w:bookmarkStart w:id="259" w:name="_Toc150867870"/>
      <w:bookmarkStart w:id="260" w:name="_Toc150867997"/>
      <w:bookmarkStart w:id="261" w:name="_Toc150868130"/>
      <w:bookmarkStart w:id="262" w:name="_Toc150868263"/>
      <w:bookmarkStart w:id="263" w:name="_Toc153379072"/>
      <w:bookmarkStart w:id="264" w:name="_Toc153457060"/>
      <w:bookmarkStart w:id="265" w:name="_Toc153457184"/>
      <w:bookmarkStart w:id="266" w:name="_Toc153457308"/>
      <w:bookmarkStart w:id="267" w:name="_Toc153458113"/>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E2DA9E" w14:textId="77777777" w:rsidR="004D7388" w:rsidRPr="004D7388" w:rsidRDefault="004D7388" w:rsidP="004D7388">
      <w:pPr>
        <w:pStyle w:val="ListParagraph"/>
        <w:numPr>
          <w:ilvl w:val="1"/>
          <w:numId w:val="52"/>
        </w:numPr>
        <w:tabs>
          <w:tab w:val="left" w:pos="1959"/>
          <w:tab w:val="left" w:pos="1960"/>
        </w:tabs>
        <w:outlineLvl w:val="1"/>
        <w:rPr>
          <w:b/>
          <w:bCs/>
          <w:vanish/>
          <w:sz w:val="24"/>
          <w:szCs w:val="24"/>
        </w:rPr>
      </w:pPr>
      <w:bookmarkStart w:id="268" w:name="_Toc150866847"/>
      <w:bookmarkStart w:id="269" w:name="_Toc150866975"/>
      <w:bookmarkStart w:id="270" w:name="_Toc150867103"/>
      <w:bookmarkStart w:id="271" w:name="_Toc150867230"/>
      <w:bookmarkStart w:id="272" w:name="_Toc150867357"/>
      <w:bookmarkStart w:id="273" w:name="_Toc150867484"/>
      <w:bookmarkStart w:id="274" w:name="_Toc150867611"/>
      <w:bookmarkStart w:id="275" w:name="_Toc150867744"/>
      <w:bookmarkStart w:id="276" w:name="_Toc150867871"/>
      <w:bookmarkStart w:id="277" w:name="_Toc150867998"/>
      <w:bookmarkStart w:id="278" w:name="_Toc150868131"/>
      <w:bookmarkStart w:id="279" w:name="_Toc150868264"/>
      <w:bookmarkStart w:id="280" w:name="_Toc153379073"/>
      <w:bookmarkStart w:id="281" w:name="_Toc153457061"/>
      <w:bookmarkStart w:id="282" w:name="_Toc153457185"/>
      <w:bookmarkStart w:id="283" w:name="_Toc153457309"/>
      <w:bookmarkStart w:id="284" w:name="_Toc153458114"/>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015F49E" w14:textId="08E8D292" w:rsidR="00781D72" w:rsidRPr="00237826" w:rsidRDefault="00781D72" w:rsidP="00554842">
      <w:pPr>
        <w:pStyle w:val="Heading2"/>
        <w:numPr>
          <w:ilvl w:val="1"/>
          <w:numId w:val="52"/>
        </w:numPr>
        <w:tabs>
          <w:tab w:val="left" w:pos="1959"/>
          <w:tab w:val="left" w:pos="1960"/>
        </w:tabs>
        <w:ind w:left="851" w:hanging="851"/>
      </w:pPr>
      <w:bookmarkStart w:id="285" w:name="_Toc153465996"/>
      <w:r w:rsidRPr="00237826">
        <w:t>External</w:t>
      </w:r>
      <w:r w:rsidRPr="00237826">
        <w:rPr>
          <w:spacing w:val="-1"/>
        </w:rPr>
        <w:t xml:space="preserve"> </w:t>
      </w:r>
      <w:r w:rsidRPr="00237826">
        <w:t>Lighting</w:t>
      </w:r>
      <w:bookmarkEnd w:id="285"/>
    </w:p>
    <w:p w14:paraId="75563CEB" w14:textId="77777777" w:rsidR="00781D72" w:rsidRPr="00960335" w:rsidRDefault="00781D72" w:rsidP="00955BC6">
      <w:pPr>
        <w:pStyle w:val="BodyText"/>
        <w:spacing w:before="10"/>
        <w:rPr>
          <w:b/>
        </w:rPr>
      </w:pPr>
    </w:p>
    <w:p w14:paraId="30D5271E" w14:textId="1305CDE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objective of the system is to provide sufficient lighting for safe movement of people outdoors. The system shall consist of streetlights, lantern type fittings and wall mounted fittings</w:t>
      </w:r>
      <w:r w:rsidR="00FA6A44" w:rsidRPr="00237826">
        <w:rPr>
          <w:rFonts w:eastAsia="Calibri"/>
          <w:sz w:val="24"/>
          <w:szCs w:val="24"/>
        </w:rPr>
        <w:t>.</w:t>
      </w:r>
    </w:p>
    <w:p w14:paraId="2BB409CF" w14:textId="621C5ECE" w:rsidR="00781D72" w:rsidRPr="00237826" w:rsidRDefault="00781D72" w:rsidP="00FA6A44">
      <w:pPr>
        <w:widowControl/>
        <w:autoSpaceDE/>
        <w:autoSpaceDN/>
        <w:spacing w:before="120" w:after="120" w:line="360" w:lineRule="auto"/>
        <w:rPr>
          <w:rFonts w:eastAsia="Calibri"/>
          <w:sz w:val="24"/>
          <w:szCs w:val="24"/>
        </w:rPr>
      </w:pPr>
      <w:r w:rsidRPr="00237826">
        <w:rPr>
          <w:rFonts w:eastAsia="Calibri"/>
          <w:sz w:val="24"/>
          <w:szCs w:val="24"/>
        </w:rPr>
        <w:t>All building perimeter lighting and local external lighting contained wit</w:t>
      </w:r>
      <w:r w:rsidR="00FA6A44" w:rsidRPr="00237826">
        <w:rPr>
          <w:rFonts w:eastAsia="Calibri"/>
          <w:sz w:val="24"/>
          <w:szCs w:val="24"/>
        </w:rPr>
        <w:t>hin the footpath surrounding a</w:t>
      </w:r>
      <w:r w:rsidRPr="00237826">
        <w:rPr>
          <w:rFonts w:eastAsia="Calibri"/>
          <w:sz w:val="24"/>
          <w:szCs w:val="24"/>
        </w:rPr>
        <w:t xml:space="preserve"> building shall be supplied from the main distribution board with</w:t>
      </w:r>
      <w:r w:rsidR="00FA6A44" w:rsidRPr="00237826">
        <w:rPr>
          <w:rFonts w:eastAsia="Calibri"/>
          <w:sz w:val="24"/>
          <w:szCs w:val="24"/>
        </w:rPr>
        <w:t xml:space="preserve"> Hand/Off/Auto control switch</w:t>
      </w:r>
      <w:r w:rsidRPr="00237826">
        <w:rPr>
          <w:rFonts w:eastAsia="Calibri"/>
          <w:sz w:val="24"/>
          <w:szCs w:val="24"/>
        </w:rPr>
        <w:t>. All external lighting mounted below 2.8m AFFL shall be supplied via 10amp RCBO’s in accord</w:t>
      </w:r>
      <w:r w:rsidR="00FA6A44" w:rsidRPr="00237826">
        <w:rPr>
          <w:rFonts w:eastAsia="Calibri"/>
          <w:sz w:val="24"/>
          <w:szCs w:val="24"/>
        </w:rPr>
        <w:t>ance with IS 10101 Regulations.</w:t>
      </w:r>
    </w:p>
    <w:p w14:paraId="34E91A26" w14:textId="77777777" w:rsidR="00781D72" w:rsidRPr="00237826" w:rsidRDefault="00781D72" w:rsidP="00955BC6">
      <w:pPr>
        <w:pStyle w:val="BodyText"/>
      </w:pPr>
      <w:r w:rsidRPr="00237826">
        <w:rPr>
          <w:rFonts w:eastAsia="Calibri"/>
        </w:rPr>
        <w:t>All Luminaires outside exit doors shall be complete with 3-hour emergency pack</w:t>
      </w:r>
      <w:r w:rsidRPr="00237826">
        <w:t>.</w:t>
      </w:r>
    </w:p>
    <w:p w14:paraId="6D9CF660"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7BC7651A" w14:textId="578C119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Separate 24-hour 7-day t</w:t>
      </w:r>
      <w:r w:rsidR="00FA6A44" w:rsidRPr="00237826">
        <w:rPr>
          <w:rFonts w:eastAsia="Calibri"/>
          <w:sz w:val="24"/>
          <w:szCs w:val="24"/>
        </w:rPr>
        <w:t xml:space="preserve">imers shall be provided for a </w:t>
      </w:r>
      <w:r w:rsidRPr="00237826">
        <w:rPr>
          <w:rFonts w:eastAsia="Calibri"/>
          <w:sz w:val="24"/>
          <w:szCs w:val="24"/>
        </w:rPr>
        <w:t>building</w:t>
      </w:r>
      <w:r w:rsidR="00FA6A44" w:rsidRPr="00237826">
        <w:rPr>
          <w:rFonts w:eastAsia="Calibri"/>
          <w:sz w:val="24"/>
          <w:szCs w:val="24"/>
        </w:rPr>
        <w:t>’s</w:t>
      </w:r>
      <w:r w:rsidRPr="00237826">
        <w:rPr>
          <w:rFonts w:eastAsia="Calibri"/>
          <w:sz w:val="24"/>
          <w:szCs w:val="24"/>
        </w:rPr>
        <w:t xml:space="preserve"> perimeter and external site lighting, with separate ‘Hand-Off-Auto’ switches i.e. building mounted, carpark, walkway etc. (separate t</w:t>
      </w:r>
      <w:r w:rsidR="00FA6A44" w:rsidRPr="00237826">
        <w:rPr>
          <w:rFonts w:eastAsia="Calibri"/>
          <w:sz w:val="24"/>
          <w:szCs w:val="24"/>
        </w:rPr>
        <w:t>imers to be provided for each).</w:t>
      </w:r>
    </w:p>
    <w:p w14:paraId="32019481" w14:textId="37BA7C0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building perimeter wall mounted fittings including those with 3-hour emergency packs shall not under any circumstance be connected to the internal building lighting circuit or internal build</w:t>
      </w:r>
      <w:r w:rsidR="00FA6A44" w:rsidRPr="00237826">
        <w:rPr>
          <w:rFonts w:eastAsia="Calibri"/>
          <w:sz w:val="24"/>
          <w:szCs w:val="24"/>
        </w:rPr>
        <w:t>ing emergency lighting circuit.</w:t>
      </w:r>
    </w:p>
    <w:p w14:paraId="14BAE5C0" w14:textId="76F2155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An activation of the fire alarm and / or the intruder alarm systems shall activate</w:t>
      </w:r>
      <w:r w:rsidR="00FA6A44" w:rsidRPr="00237826">
        <w:rPr>
          <w:rFonts w:eastAsia="Calibri"/>
          <w:sz w:val="24"/>
          <w:szCs w:val="24"/>
        </w:rPr>
        <w:t xml:space="preserve"> the external perimeter lights.</w:t>
      </w:r>
    </w:p>
    <w:p w14:paraId="3D0845F6" w14:textId="1AA72C38" w:rsidR="00781D72" w:rsidRPr="00237826" w:rsidRDefault="00781D72" w:rsidP="00FA6A44">
      <w:pPr>
        <w:widowControl/>
        <w:autoSpaceDE/>
        <w:autoSpaceDN/>
        <w:spacing w:before="120" w:after="120" w:line="360" w:lineRule="auto"/>
        <w:rPr>
          <w:rFonts w:eastAsia="Calibri"/>
          <w:sz w:val="24"/>
          <w:szCs w:val="24"/>
        </w:rPr>
      </w:pPr>
      <w:r w:rsidRPr="00237826">
        <w:rPr>
          <w:rFonts w:eastAsia="Calibri"/>
          <w:sz w:val="24"/>
          <w:szCs w:val="24"/>
        </w:rPr>
        <w:t>The external lighting installation shall be zoned as outlined below to allow flexibility in its operatio</w:t>
      </w:r>
      <w:r w:rsidR="00FA6A44" w:rsidRPr="00237826">
        <w:rPr>
          <w:rFonts w:eastAsia="Calibri"/>
          <w:sz w:val="24"/>
          <w:szCs w:val="24"/>
        </w:rPr>
        <w:t>n, and also to conserve energy.</w:t>
      </w:r>
    </w:p>
    <w:p w14:paraId="0170D15A" w14:textId="65611070" w:rsidR="00781D72" w:rsidRPr="00237826" w:rsidRDefault="00781D72" w:rsidP="00720BB6">
      <w:pPr>
        <w:pStyle w:val="ListParagraph"/>
        <w:numPr>
          <w:ilvl w:val="0"/>
          <w:numId w:val="23"/>
        </w:numPr>
        <w:tabs>
          <w:tab w:val="left" w:pos="1954"/>
        </w:tabs>
        <w:ind w:right="358"/>
        <w:rPr>
          <w:sz w:val="24"/>
          <w:szCs w:val="24"/>
        </w:rPr>
      </w:pPr>
      <w:r w:rsidRPr="00237826">
        <w:rPr>
          <w:sz w:val="24"/>
          <w:szCs w:val="24"/>
        </w:rPr>
        <w:t>External lighting to light up path</w:t>
      </w:r>
      <w:r w:rsidR="00FA6A44" w:rsidRPr="00237826">
        <w:rPr>
          <w:sz w:val="24"/>
          <w:szCs w:val="24"/>
        </w:rPr>
        <w:t>ways around the perimeter of a</w:t>
      </w:r>
      <w:r w:rsidRPr="00237826">
        <w:rPr>
          <w:sz w:val="24"/>
          <w:szCs w:val="24"/>
        </w:rPr>
        <w:t xml:space="preserve"> building and</w:t>
      </w:r>
      <w:r w:rsidRPr="00237826">
        <w:rPr>
          <w:spacing w:val="1"/>
          <w:sz w:val="24"/>
          <w:szCs w:val="24"/>
        </w:rPr>
        <w:t xml:space="preserve"> </w:t>
      </w:r>
      <w:r w:rsidRPr="00237826">
        <w:rPr>
          <w:sz w:val="24"/>
          <w:szCs w:val="24"/>
        </w:rPr>
        <w:t>at entrance doors (only required during hours of darkness when the building is</w:t>
      </w:r>
      <w:r w:rsidR="00FA6A44" w:rsidRPr="00237826">
        <w:rPr>
          <w:sz w:val="24"/>
          <w:szCs w:val="24"/>
        </w:rPr>
        <w:t xml:space="preserve"> </w:t>
      </w:r>
      <w:r w:rsidRPr="00237826">
        <w:rPr>
          <w:spacing w:val="-64"/>
          <w:sz w:val="24"/>
          <w:szCs w:val="24"/>
        </w:rPr>
        <w:t xml:space="preserve"> </w:t>
      </w:r>
      <w:r w:rsidRPr="00237826">
        <w:rPr>
          <w:sz w:val="24"/>
          <w:szCs w:val="24"/>
        </w:rPr>
        <w:t>in</w:t>
      </w:r>
      <w:r w:rsidRPr="00237826">
        <w:rPr>
          <w:spacing w:val="-3"/>
          <w:sz w:val="24"/>
          <w:szCs w:val="24"/>
        </w:rPr>
        <w:t xml:space="preserve"> </w:t>
      </w:r>
      <w:r w:rsidRPr="00237826">
        <w:rPr>
          <w:sz w:val="24"/>
          <w:szCs w:val="24"/>
        </w:rPr>
        <w:t>use).</w:t>
      </w:r>
      <w:r w:rsidRPr="00237826">
        <w:rPr>
          <w:spacing w:val="-2"/>
          <w:sz w:val="24"/>
          <w:szCs w:val="24"/>
        </w:rPr>
        <w:t xml:space="preserve"> </w:t>
      </w:r>
      <w:r w:rsidRPr="00237826">
        <w:rPr>
          <w:sz w:val="24"/>
          <w:szCs w:val="24"/>
        </w:rPr>
        <w:t>Generally</w:t>
      </w:r>
      <w:r w:rsidRPr="00237826">
        <w:rPr>
          <w:spacing w:val="-2"/>
          <w:sz w:val="24"/>
          <w:szCs w:val="24"/>
        </w:rPr>
        <w:t xml:space="preserve"> </w:t>
      </w:r>
      <w:r w:rsidRPr="00237826">
        <w:rPr>
          <w:sz w:val="24"/>
          <w:szCs w:val="24"/>
        </w:rPr>
        <w:t>provided</w:t>
      </w:r>
      <w:r w:rsidRPr="00237826">
        <w:rPr>
          <w:spacing w:val="-2"/>
          <w:sz w:val="24"/>
          <w:szCs w:val="24"/>
        </w:rPr>
        <w:t xml:space="preserve"> </w:t>
      </w:r>
      <w:r w:rsidRPr="00237826">
        <w:rPr>
          <w:sz w:val="24"/>
          <w:szCs w:val="24"/>
        </w:rPr>
        <w:t>through</w:t>
      </w:r>
      <w:r w:rsidRPr="00237826">
        <w:rPr>
          <w:spacing w:val="-2"/>
          <w:sz w:val="24"/>
          <w:szCs w:val="24"/>
        </w:rPr>
        <w:t xml:space="preserve"> </w:t>
      </w:r>
      <w:r w:rsidRPr="00237826">
        <w:rPr>
          <w:sz w:val="24"/>
          <w:szCs w:val="24"/>
        </w:rPr>
        <w:t>building</w:t>
      </w:r>
      <w:r w:rsidRPr="00237826">
        <w:rPr>
          <w:spacing w:val="-2"/>
          <w:sz w:val="24"/>
          <w:szCs w:val="24"/>
        </w:rPr>
        <w:t xml:space="preserve"> </w:t>
      </w:r>
      <w:r w:rsidRPr="00237826">
        <w:rPr>
          <w:sz w:val="24"/>
          <w:szCs w:val="24"/>
        </w:rPr>
        <w:t>mounted</w:t>
      </w:r>
      <w:r w:rsidRPr="00237826">
        <w:rPr>
          <w:spacing w:val="-1"/>
          <w:sz w:val="24"/>
          <w:szCs w:val="24"/>
        </w:rPr>
        <w:t xml:space="preserve"> </w:t>
      </w:r>
      <w:r w:rsidRPr="00237826">
        <w:rPr>
          <w:sz w:val="24"/>
          <w:szCs w:val="24"/>
        </w:rPr>
        <w:t>luminaires.</w:t>
      </w:r>
    </w:p>
    <w:p w14:paraId="601C1B25" w14:textId="77777777" w:rsidR="00781D72" w:rsidRPr="00960335" w:rsidRDefault="00781D72" w:rsidP="00955BC6">
      <w:pPr>
        <w:pStyle w:val="BodyText"/>
        <w:spacing w:before="9"/>
      </w:pPr>
    </w:p>
    <w:p w14:paraId="314A5627" w14:textId="77777777" w:rsidR="00781D72" w:rsidRPr="00237826" w:rsidRDefault="00781D72" w:rsidP="00720BB6">
      <w:pPr>
        <w:pStyle w:val="ListParagraph"/>
        <w:numPr>
          <w:ilvl w:val="0"/>
          <w:numId w:val="23"/>
        </w:numPr>
        <w:tabs>
          <w:tab w:val="left" w:pos="1954"/>
        </w:tabs>
        <w:ind w:right="359"/>
        <w:rPr>
          <w:sz w:val="24"/>
          <w:szCs w:val="24"/>
        </w:rPr>
      </w:pPr>
      <w:r w:rsidRPr="00237826">
        <w:rPr>
          <w:sz w:val="24"/>
          <w:szCs w:val="24"/>
        </w:rPr>
        <w:t>Car park lighting (only required during hours of darkness when the building is</w:t>
      </w:r>
      <w:r w:rsidRPr="00237826">
        <w:rPr>
          <w:spacing w:val="1"/>
          <w:sz w:val="24"/>
          <w:szCs w:val="24"/>
        </w:rPr>
        <w:t xml:space="preserve"> </w:t>
      </w:r>
      <w:r w:rsidRPr="00237826">
        <w:rPr>
          <w:sz w:val="24"/>
          <w:szCs w:val="24"/>
        </w:rPr>
        <w:t>in</w:t>
      </w:r>
      <w:r w:rsidRPr="00237826">
        <w:rPr>
          <w:spacing w:val="-2"/>
          <w:sz w:val="24"/>
          <w:szCs w:val="24"/>
        </w:rPr>
        <w:t xml:space="preserve"> </w:t>
      </w:r>
      <w:r w:rsidRPr="00237826">
        <w:rPr>
          <w:sz w:val="24"/>
          <w:szCs w:val="24"/>
        </w:rPr>
        <w:t>use).</w:t>
      </w:r>
      <w:r w:rsidRPr="00237826">
        <w:rPr>
          <w:spacing w:val="-2"/>
          <w:sz w:val="24"/>
          <w:szCs w:val="24"/>
        </w:rPr>
        <w:t xml:space="preserve"> </w:t>
      </w:r>
      <w:r w:rsidRPr="00237826">
        <w:rPr>
          <w:sz w:val="24"/>
          <w:szCs w:val="24"/>
        </w:rPr>
        <w:t>Generally</w:t>
      </w:r>
      <w:r w:rsidRPr="00237826">
        <w:rPr>
          <w:spacing w:val="-2"/>
          <w:sz w:val="24"/>
          <w:szCs w:val="24"/>
        </w:rPr>
        <w:t xml:space="preserve"> </w:t>
      </w:r>
      <w:r w:rsidRPr="00237826">
        <w:rPr>
          <w:sz w:val="24"/>
          <w:szCs w:val="24"/>
        </w:rPr>
        <w:t>provided</w:t>
      </w:r>
      <w:r w:rsidRPr="00237826">
        <w:rPr>
          <w:spacing w:val="-2"/>
          <w:sz w:val="24"/>
          <w:szCs w:val="24"/>
        </w:rPr>
        <w:t xml:space="preserve"> </w:t>
      </w:r>
      <w:r w:rsidRPr="00237826">
        <w:rPr>
          <w:sz w:val="24"/>
          <w:szCs w:val="24"/>
        </w:rPr>
        <w:t>through</w:t>
      </w:r>
      <w:r w:rsidRPr="00237826">
        <w:rPr>
          <w:spacing w:val="-2"/>
          <w:sz w:val="24"/>
          <w:szCs w:val="24"/>
        </w:rPr>
        <w:t xml:space="preserve"> </w:t>
      </w:r>
      <w:r w:rsidRPr="00237826">
        <w:rPr>
          <w:sz w:val="24"/>
          <w:szCs w:val="24"/>
        </w:rPr>
        <w:t>pole-mounted</w:t>
      </w:r>
      <w:r w:rsidRPr="00237826">
        <w:rPr>
          <w:spacing w:val="-1"/>
          <w:sz w:val="24"/>
          <w:szCs w:val="24"/>
        </w:rPr>
        <w:t xml:space="preserve"> </w:t>
      </w:r>
      <w:r w:rsidRPr="00237826">
        <w:rPr>
          <w:sz w:val="24"/>
          <w:szCs w:val="24"/>
        </w:rPr>
        <w:t>luminaires.</w:t>
      </w:r>
    </w:p>
    <w:p w14:paraId="0BD7D0D7" w14:textId="77777777" w:rsidR="00781D72" w:rsidRPr="00960335" w:rsidRDefault="00781D72" w:rsidP="00955BC6">
      <w:pPr>
        <w:pStyle w:val="BodyText"/>
        <w:spacing w:before="10"/>
      </w:pPr>
    </w:p>
    <w:p w14:paraId="71738432" w14:textId="1A582F52" w:rsidR="00781D72" w:rsidRPr="00237826" w:rsidRDefault="00781D72" w:rsidP="00720BB6">
      <w:pPr>
        <w:pStyle w:val="ListParagraph"/>
        <w:numPr>
          <w:ilvl w:val="0"/>
          <w:numId w:val="23"/>
        </w:numPr>
        <w:tabs>
          <w:tab w:val="left" w:pos="1954"/>
        </w:tabs>
        <w:ind w:right="358"/>
        <w:rPr>
          <w:sz w:val="24"/>
          <w:szCs w:val="24"/>
        </w:rPr>
      </w:pPr>
      <w:r w:rsidRPr="00237826">
        <w:rPr>
          <w:sz w:val="24"/>
          <w:szCs w:val="24"/>
        </w:rPr>
        <w:t>Security</w:t>
      </w:r>
      <w:r w:rsidRPr="00237826">
        <w:rPr>
          <w:spacing w:val="-10"/>
          <w:sz w:val="24"/>
          <w:szCs w:val="24"/>
        </w:rPr>
        <w:t xml:space="preserve"> </w:t>
      </w:r>
      <w:r w:rsidRPr="00237826">
        <w:rPr>
          <w:sz w:val="24"/>
          <w:szCs w:val="24"/>
        </w:rPr>
        <w:t>lighting</w:t>
      </w:r>
      <w:r w:rsidRPr="00237826">
        <w:rPr>
          <w:spacing w:val="-10"/>
          <w:sz w:val="24"/>
          <w:szCs w:val="24"/>
        </w:rPr>
        <w:t xml:space="preserve"> </w:t>
      </w:r>
      <w:r w:rsidRPr="00237826">
        <w:rPr>
          <w:sz w:val="24"/>
          <w:szCs w:val="24"/>
        </w:rPr>
        <w:t>where</w:t>
      </w:r>
      <w:r w:rsidRPr="00237826">
        <w:rPr>
          <w:spacing w:val="-10"/>
          <w:sz w:val="24"/>
          <w:szCs w:val="24"/>
        </w:rPr>
        <w:t xml:space="preserve"> </w:t>
      </w:r>
      <w:r w:rsidRPr="00237826">
        <w:rPr>
          <w:sz w:val="24"/>
          <w:szCs w:val="24"/>
        </w:rPr>
        <w:t>installed</w:t>
      </w:r>
      <w:r w:rsidRPr="00237826">
        <w:rPr>
          <w:spacing w:val="-10"/>
          <w:sz w:val="24"/>
          <w:szCs w:val="24"/>
        </w:rPr>
        <w:t xml:space="preserve"> </w:t>
      </w:r>
      <w:r w:rsidRPr="00237826">
        <w:rPr>
          <w:sz w:val="24"/>
          <w:szCs w:val="24"/>
        </w:rPr>
        <w:t>and</w:t>
      </w:r>
      <w:r w:rsidRPr="00237826">
        <w:rPr>
          <w:spacing w:val="-10"/>
          <w:sz w:val="24"/>
          <w:szCs w:val="24"/>
        </w:rPr>
        <w:t xml:space="preserve"> </w:t>
      </w:r>
      <w:r w:rsidRPr="00237826">
        <w:rPr>
          <w:sz w:val="24"/>
          <w:szCs w:val="24"/>
        </w:rPr>
        <w:t>mounted</w:t>
      </w:r>
      <w:r w:rsidRPr="00237826">
        <w:rPr>
          <w:spacing w:val="-10"/>
          <w:sz w:val="24"/>
          <w:szCs w:val="24"/>
        </w:rPr>
        <w:t xml:space="preserve"> </w:t>
      </w:r>
      <w:r w:rsidRPr="00237826">
        <w:rPr>
          <w:sz w:val="24"/>
          <w:szCs w:val="24"/>
        </w:rPr>
        <w:t>at</w:t>
      </w:r>
      <w:r w:rsidRPr="00237826">
        <w:rPr>
          <w:spacing w:val="-10"/>
          <w:sz w:val="24"/>
          <w:szCs w:val="24"/>
        </w:rPr>
        <w:t xml:space="preserve"> </w:t>
      </w:r>
      <w:r w:rsidRPr="00237826">
        <w:rPr>
          <w:sz w:val="24"/>
          <w:szCs w:val="24"/>
        </w:rPr>
        <w:t>high</w:t>
      </w:r>
      <w:r w:rsidRPr="00237826">
        <w:rPr>
          <w:spacing w:val="-10"/>
          <w:sz w:val="24"/>
          <w:szCs w:val="24"/>
        </w:rPr>
        <w:t xml:space="preserve"> </w:t>
      </w:r>
      <w:r w:rsidRPr="00237826">
        <w:rPr>
          <w:sz w:val="24"/>
          <w:szCs w:val="24"/>
        </w:rPr>
        <w:t>level</w:t>
      </w:r>
      <w:r w:rsidRPr="00237826">
        <w:rPr>
          <w:spacing w:val="-10"/>
          <w:sz w:val="24"/>
          <w:szCs w:val="24"/>
        </w:rPr>
        <w:t xml:space="preserve"> </w:t>
      </w:r>
      <w:r w:rsidRPr="00237826">
        <w:rPr>
          <w:sz w:val="24"/>
          <w:szCs w:val="24"/>
        </w:rPr>
        <w:t>on</w:t>
      </w:r>
      <w:r w:rsidRPr="00237826">
        <w:rPr>
          <w:spacing w:val="-9"/>
          <w:sz w:val="24"/>
          <w:szCs w:val="24"/>
        </w:rPr>
        <w:t xml:space="preserve"> </w:t>
      </w:r>
      <w:r w:rsidRPr="00237826">
        <w:rPr>
          <w:sz w:val="24"/>
          <w:szCs w:val="24"/>
        </w:rPr>
        <w:t>the</w:t>
      </w:r>
      <w:r w:rsidRPr="00237826">
        <w:rPr>
          <w:spacing w:val="-10"/>
          <w:sz w:val="24"/>
          <w:szCs w:val="24"/>
        </w:rPr>
        <w:t xml:space="preserve"> </w:t>
      </w:r>
      <w:r w:rsidRPr="00237826">
        <w:rPr>
          <w:sz w:val="24"/>
          <w:szCs w:val="24"/>
        </w:rPr>
        <w:t>building</w:t>
      </w:r>
      <w:r w:rsidRPr="00237826">
        <w:rPr>
          <w:spacing w:val="-10"/>
          <w:sz w:val="24"/>
          <w:szCs w:val="24"/>
        </w:rPr>
        <w:t xml:space="preserve"> </w:t>
      </w:r>
      <w:r w:rsidRPr="00237826">
        <w:rPr>
          <w:sz w:val="24"/>
          <w:szCs w:val="24"/>
        </w:rPr>
        <w:t>(only</w:t>
      </w:r>
      <w:r w:rsidR="00FA6A44" w:rsidRPr="00237826">
        <w:rPr>
          <w:sz w:val="24"/>
          <w:szCs w:val="24"/>
        </w:rPr>
        <w:t xml:space="preserve"> </w:t>
      </w:r>
      <w:r w:rsidRPr="00237826">
        <w:rPr>
          <w:spacing w:val="-64"/>
          <w:sz w:val="24"/>
          <w:szCs w:val="24"/>
        </w:rPr>
        <w:t xml:space="preserve"> </w:t>
      </w:r>
      <w:r w:rsidRPr="00237826">
        <w:rPr>
          <w:sz w:val="24"/>
          <w:szCs w:val="24"/>
        </w:rPr>
        <w:t>required</w:t>
      </w:r>
      <w:r w:rsidRPr="00237826">
        <w:rPr>
          <w:spacing w:val="-14"/>
          <w:sz w:val="24"/>
          <w:szCs w:val="24"/>
        </w:rPr>
        <w:t xml:space="preserve"> </w:t>
      </w:r>
      <w:r w:rsidRPr="00237826">
        <w:rPr>
          <w:sz w:val="24"/>
          <w:szCs w:val="24"/>
        </w:rPr>
        <w:t>during</w:t>
      </w:r>
      <w:r w:rsidRPr="00237826">
        <w:rPr>
          <w:spacing w:val="-14"/>
          <w:sz w:val="24"/>
          <w:szCs w:val="24"/>
        </w:rPr>
        <w:t xml:space="preserve"> </w:t>
      </w:r>
      <w:r w:rsidRPr="00237826">
        <w:rPr>
          <w:sz w:val="24"/>
          <w:szCs w:val="24"/>
        </w:rPr>
        <w:t>hours</w:t>
      </w:r>
      <w:r w:rsidRPr="00237826">
        <w:rPr>
          <w:spacing w:val="-14"/>
          <w:sz w:val="24"/>
          <w:szCs w:val="24"/>
        </w:rPr>
        <w:t xml:space="preserve"> </w:t>
      </w:r>
      <w:r w:rsidRPr="00237826">
        <w:rPr>
          <w:sz w:val="24"/>
          <w:szCs w:val="24"/>
        </w:rPr>
        <w:t>of</w:t>
      </w:r>
      <w:r w:rsidRPr="00237826">
        <w:rPr>
          <w:spacing w:val="-14"/>
          <w:sz w:val="24"/>
          <w:szCs w:val="24"/>
        </w:rPr>
        <w:t xml:space="preserve"> </w:t>
      </w:r>
      <w:r w:rsidRPr="00237826">
        <w:rPr>
          <w:sz w:val="24"/>
          <w:szCs w:val="24"/>
        </w:rPr>
        <w:t>darkness</w:t>
      </w:r>
      <w:r w:rsidRPr="00237826">
        <w:rPr>
          <w:spacing w:val="-14"/>
          <w:sz w:val="24"/>
          <w:szCs w:val="24"/>
        </w:rPr>
        <w:t xml:space="preserve"> </w:t>
      </w:r>
      <w:r w:rsidRPr="00237826">
        <w:rPr>
          <w:sz w:val="24"/>
          <w:szCs w:val="24"/>
        </w:rPr>
        <w:t>when</w:t>
      </w:r>
      <w:r w:rsidRPr="00237826">
        <w:rPr>
          <w:spacing w:val="-14"/>
          <w:sz w:val="24"/>
          <w:szCs w:val="24"/>
        </w:rPr>
        <w:t xml:space="preserve"> </w:t>
      </w:r>
      <w:r w:rsidRPr="00237826">
        <w:rPr>
          <w:sz w:val="24"/>
          <w:szCs w:val="24"/>
        </w:rPr>
        <w:t>the</w:t>
      </w:r>
      <w:r w:rsidRPr="00237826">
        <w:rPr>
          <w:spacing w:val="-14"/>
          <w:sz w:val="24"/>
          <w:szCs w:val="24"/>
        </w:rPr>
        <w:t xml:space="preserve"> </w:t>
      </w:r>
      <w:r w:rsidRPr="00237826">
        <w:rPr>
          <w:sz w:val="24"/>
          <w:szCs w:val="24"/>
        </w:rPr>
        <w:t>building</w:t>
      </w:r>
      <w:r w:rsidRPr="00237826">
        <w:rPr>
          <w:spacing w:val="-14"/>
          <w:sz w:val="24"/>
          <w:szCs w:val="24"/>
        </w:rPr>
        <w:t xml:space="preserve"> </w:t>
      </w:r>
      <w:r w:rsidRPr="00237826">
        <w:rPr>
          <w:sz w:val="24"/>
          <w:szCs w:val="24"/>
        </w:rPr>
        <w:t>is</w:t>
      </w:r>
      <w:r w:rsidRPr="00237826">
        <w:rPr>
          <w:spacing w:val="-14"/>
          <w:sz w:val="24"/>
          <w:szCs w:val="24"/>
        </w:rPr>
        <w:t xml:space="preserve"> </w:t>
      </w:r>
      <w:r w:rsidRPr="00237826">
        <w:rPr>
          <w:sz w:val="24"/>
          <w:szCs w:val="24"/>
        </w:rPr>
        <w:t>unoccupied</w:t>
      </w:r>
      <w:r w:rsidRPr="00237826">
        <w:rPr>
          <w:spacing w:val="-13"/>
          <w:sz w:val="24"/>
          <w:szCs w:val="24"/>
        </w:rPr>
        <w:t xml:space="preserve"> </w:t>
      </w:r>
      <w:r w:rsidRPr="00237826">
        <w:rPr>
          <w:sz w:val="24"/>
          <w:szCs w:val="24"/>
        </w:rPr>
        <w:t>/</w:t>
      </w:r>
      <w:r w:rsidRPr="00237826">
        <w:rPr>
          <w:spacing w:val="-14"/>
          <w:sz w:val="24"/>
          <w:szCs w:val="24"/>
        </w:rPr>
        <w:t xml:space="preserve"> </w:t>
      </w:r>
      <w:r w:rsidRPr="00237826">
        <w:rPr>
          <w:sz w:val="24"/>
          <w:szCs w:val="24"/>
        </w:rPr>
        <w:t>not</w:t>
      </w:r>
      <w:r w:rsidRPr="00237826">
        <w:rPr>
          <w:spacing w:val="-14"/>
          <w:sz w:val="24"/>
          <w:szCs w:val="24"/>
        </w:rPr>
        <w:t xml:space="preserve"> </w:t>
      </w:r>
      <w:r w:rsidRPr="00237826">
        <w:rPr>
          <w:sz w:val="24"/>
          <w:szCs w:val="24"/>
        </w:rPr>
        <w:t>in</w:t>
      </w:r>
      <w:r w:rsidRPr="00237826">
        <w:rPr>
          <w:spacing w:val="-14"/>
          <w:sz w:val="24"/>
          <w:szCs w:val="24"/>
        </w:rPr>
        <w:t xml:space="preserve"> </w:t>
      </w:r>
      <w:r w:rsidRPr="00237826">
        <w:rPr>
          <w:sz w:val="24"/>
          <w:szCs w:val="24"/>
        </w:rPr>
        <w:t>use).</w:t>
      </w:r>
    </w:p>
    <w:p w14:paraId="77A365ED" w14:textId="77777777" w:rsidR="00781D72" w:rsidRPr="00960335" w:rsidRDefault="00781D72" w:rsidP="00955BC6">
      <w:pPr>
        <w:pStyle w:val="BodyText"/>
        <w:spacing w:before="10"/>
      </w:pPr>
    </w:p>
    <w:p w14:paraId="528A275D" w14:textId="139E1D8F" w:rsidR="00781D72" w:rsidRPr="00237826" w:rsidRDefault="00781D72" w:rsidP="00720BB6">
      <w:pPr>
        <w:pStyle w:val="ListParagraph"/>
        <w:numPr>
          <w:ilvl w:val="0"/>
          <w:numId w:val="23"/>
        </w:numPr>
        <w:tabs>
          <w:tab w:val="left" w:pos="1954"/>
        </w:tabs>
        <w:ind w:right="357"/>
        <w:rPr>
          <w:sz w:val="24"/>
          <w:szCs w:val="24"/>
        </w:rPr>
      </w:pPr>
      <w:r w:rsidRPr="00237826">
        <w:rPr>
          <w:sz w:val="24"/>
          <w:szCs w:val="24"/>
        </w:rPr>
        <w:t>Where there is more than one building on a given campus, each building shall</w:t>
      </w:r>
      <w:r w:rsidR="00F870F6" w:rsidRPr="00237826">
        <w:rPr>
          <w:sz w:val="24"/>
          <w:szCs w:val="24"/>
        </w:rPr>
        <w:t xml:space="preserve"> </w:t>
      </w:r>
      <w:r w:rsidRPr="00237826">
        <w:rPr>
          <w:spacing w:val="-64"/>
          <w:sz w:val="24"/>
          <w:szCs w:val="24"/>
        </w:rPr>
        <w:t xml:space="preserve"> </w:t>
      </w:r>
      <w:r w:rsidRPr="00237826">
        <w:rPr>
          <w:sz w:val="24"/>
          <w:szCs w:val="24"/>
        </w:rPr>
        <w:t>have separate control over their perimeter lighting and footpath lighting with</w:t>
      </w:r>
      <w:r w:rsidRPr="00237826">
        <w:rPr>
          <w:spacing w:val="1"/>
          <w:sz w:val="24"/>
          <w:szCs w:val="24"/>
        </w:rPr>
        <w:t xml:space="preserve"> </w:t>
      </w:r>
      <w:r w:rsidRPr="00237826">
        <w:rPr>
          <w:sz w:val="24"/>
          <w:szCs w:val="24"/>
        </w:rPr>
        <w:t>direct</w:t>
      </w:r>
      <w:r w:rsidRPr="00237826">
        <w:rPr>
          <w:spacing w:val="-5"/>
          <w:sz w:val="24"/>
          <w:szCs w:val="24"/>
        </w:rPr>
        <w:t xml:space="preserve"> </w:t>
      </w:r>
      <w:r w:rsidRPr="00237826">
        <w:rPr>
          <w:sz w:val="24"/>
          <w:szCs w:val="24"/>
        </w:rPr>
        <w:t>access.</w:t>
      </w:r>
      <w:r w:rsidRPr="00237826">
        <w:rPr>
          <w:spacing w:val="-4"/>
          <w:sz w:val="24"/>
          <w:szCs w:val="24"/>
        </w:rPr>
        <w:t xml:space="preserve"> </w:t>
      </w:r>
      <w:r w:rsidRPr="00237826">
        <w:rPr>
          <w:sz w:val="24"/>
          <w:szCs w:val="24"/>
        </w:rPr>
        <w:t>Control</w:t>
      </w:r>
      <w:r w:rsidRPr="00237826">
        <w:rPr>
          <w:spacing w:val="-4"/>
          <w:sz w:val="24"/>
          <w:szCs w:val="24"/>
        </w:rPr>
        <w:t xml:space="preserve"> </w:t>
      </w:r>
      <w:r w:rsidRPr="00237826">
        <w:rPr>
          <w:sz w:val="24"/>
          <w:szCs w:val="24"/>
        </w:rPr>
        <w:t>of</w:t>
      </w:r>
      <w:r w:rsidRPr="00237826">
        <w:rPr>
          <w:spacing w:val="-5"/>
          <w:sz w:val="24"/>
          <w:szCs w:val="24"/>
        </w:rPr>
        <w:t xml:space="preserve"> </w:t>
      </w:r>
      <w:r w:rsidRPr="00237826">
        <w:rPr>
          <w:sz w:val="24"/>
          <w:szCs w:val="24"/>
        </w:rPr>
        <w:t>these</w:t>
      </w:r>
      <w:r w:rsidRPr="00237826">
        <w:rPr>
          <w:spacing w:val="-4"/>
          <w:sz w:val="24"/>
          <w:szCs w:val="24"/>
        </w:rPr>
        <w:t xml:space="preserve"> </w:t>
      </w:r>
      <w:r w:rsidRPr="00237826">
        <w:rPr>
          <w:sz w:val="24"/>
          <w:szCs w:val="24"/>
        </w:rPr>
        <w:t>areas</w:t>
      </w:r>
      <w:r w:rsidRPr="00237826">
        <w:rPr>
          <w:spacing w:val="-4"/>
          <w:sz w:val="24"/>
          <w:szCs w:val="24"/>
        </w:rPr>
        <w:t xml:space="preserve"> </w:t>
      </w:r>
      <w:r w:rsidRPr="00237826">
        <w:rPr>
          <w:sz w:val="24"/>
          <w:szCs w:val="24"/>
        </w:rPr>
        <w:t>is</w:t>
      </w:r>
      <w:r w:rsidRPr="00237826">
        <w:rPr>
          <w:spacing w:val="-4"/>
          <w:sz w:val="24"/>
          <w:szCs w:val="24"/>
        </w:rPr>
        <w:t xml:space="preserve"> </w:t>
      </w:r>
      <w:r w:rsidRPr="00237826">
        <w:rPr>
          <w:sz w:val="24"/>
          <w:szCs w:val="24"/>
        </w:rPr>
        <w:t>to</w:t>
      </w:r>
      <w:r w:rsidRPr="00237826">
        <w:rPr>
          <w:spacing w:val="-6"/>
          <w:sz w:val="24"/>
          <w:szCs w:val="24"/>
        </w:rPr>
        <w:t xml:space="preserve"> </w:t>
      </w:r>
      <w:r w:rsidRPr="00237826">
        <w:rPr>
          <w:sz w:val="24"/>
          <w:szCs w:val="24"/>
        </w:rPr>
        <w:t>be</w:t>
      </w:r>
      <w:r w:rsidRPr="00237826">
        <w:rPr>
          <w:spacing w:val="-5"/>
          <w:sz w:val="24"/>
          <w:szCs w:val="24"/>
        </w:rPr>
        <w:t xml:space="preserve"> </w:t>
      </w:r>
      <w:r w:rsidRPr="00237826">
        <w:rPr>
          <w:sz w:val="24"/>
          <w:szCs w:val="24"/>
        </w:rPr>
        <w:t>via</w:t>
      </w:r>
      <w:r w:rsidRPr="00237826">
        <w:rPr>
          <w:spacing w:val="-5"/>
          <w:sz w:val="24"/>
          <w:szCs w:val="24"/>
        </w:rPr>
        <w:t xml:space="preserve"> </w:t>
      </w:r>
      <w:r w:rsidRPr="00237826">
        <w:rPr>
          <w:sz w:val="24"/>
          <w:szCs w:val="24"/>
        </w:rPr>
        <w:t>Hand/Off/Auto</w:t>
      </w:r>
      <w:r w:rsidRPr="00237826">
        <w:rPr>
          <w:spacing w:val="-4"/>
          <w:sz w:val="24"/>
          <w:szCs w:val="24"/>
        </w:rPr>
        <w:t xml:space="preserve"> </w:t>
      </w:r>
      <w:r w:rsidRPr="00237826">
        <w:rPr>
          <w:sz w:val="24"/>
          <w:szCs w:val="24"/>
        </w:rPr>
        <w:t>switches</w:t>
      </w:r>
      <w:r w:rsidRPr="00237826">
        <w:rPr>
          <w:spacing w:val="-5"/>
          <w:sz w:val="24"/>
          <w:szCs w:val="24"/>
        </w:rPr>
        <w:t xml:space="preserve"> </w:t>
      </w:r>
      <w:r w:rsidRPr="00237826">
        <w:rPr>
          <w:sz w:val="24"/>
          <w:szCs w:val="24"/>
        </w:rPr>
        <w:t>with the “Auto” function controlled by timers and photocell</w:t>
      </w:r>
      <w:r w:rsidRPr="00237826">
        <w:rPr>
          <w:spacing w:val="-64"/>
          <w:sz w:val="24"/>
          <w:szCs w:val="24"/>
        </w:rPr>
        <w:t xml:space="preserve"> </w:t>
      </w:r>
      <w:r w:rsidRPr="00237826">
        <w:rPr>
          <w:sz w:val="24"/>
          <w:szCs w:val="24"/>
        </w:rPr>
        <w:t>in</w:t>
      </w:r>
      <w:r w:rsidRPr="00237826">
        <w:rPr>
          <w:spacing w:val="-2"/>
          <w:sz w:val="24"/>
          <w:szCs w:val="24"/>
        </w:rPr>
        <w:t xml:space="preserve"> </w:t>
      </w:r>
      <w:r w:rsidRPr="00237826">
        <w:rPr>
          <w:sz w:val="24"/>
          <w:szCs w:val="24"/>
        </w:rPr>
        <w:t>each the</w:t>
      </w:r>
      <w:r w:rsidRPr="00237826">
        <w:rPr>
          <w:spacing w:val="-1"/>
          <w:sz w:val="24"/>
          <w:szCs w:val="24"/>
        </w:rPr>
        <w:t xml:space="preserve"> </w:t>
      </w:r>
      <w:r w:rsidRPr="00237826">
        <w:rPr>
          <w:sz w:val="24"/>
          <w:szCs w:val="24"/>
        </w:rPr>
        <w:t>concerned</w:t>
      </w:r>
      <w:r w:rsidRPr="00237826">
        <w:rPr>
          <w:spacing w:val="-1"/>
          <w:sz w:val="24"/>
          <w:szCs w:val="24"/>
        </w:rPr>
        <w:t xml:space="preserve"> </w:t>
      </w:r>
      <w:r w:rsidRPr="00237826">
        <w:rPr>
          <w:sz w:val="24"/>
          <w:szCs w:val="24"/>
        </w:rPr>
        <w:t>buildings</w:t>
      </w:r>
      <w:r w:rsidRPr="00237826">
        <w:rPr>
          <w:spacing w:val="-1"/>
          <w:sz w:val="24"/>
          <w:szCs w:val="24"/>
        </w:rPr>
        <w:t xml:space="preserve"> </w:t>
      </w:r>
      <w:r w:rsidRPr="00237826">
        <w:rPr>
          <w:sz w:val="24"/>
          <w:szCs w:val="24"/>
        </w:rPr>
        <w:t>main</w:t>
      </w:r>
      <w:r w:rsidRPr="00237826">
        <w:rPr>
          <w:spacing w:val="-2"/>
          <w:sz w:val="24"/>
          <w:szCs w:val="24"/>
        </w:rPr>
        <w:t xml:space="preserve"> </w:t>
      </w:r>
      <w:r w:rsidRPr="00237826">
        <w:rPr>
          <w:sz w:val="24"/>
          <w:szCs w:val="24"/>
        </w:rPr>
        <w:t>board.</w:t>
      </w:r>
    </w:p>
    <w:p w14:paraId="1914F4C7" w14:textId="77777777" w:rsidR="00781D72" w:rsidRPr="00960335" w:rsidRDefault="00781D72" w:rsidP="00955BC6">
      <w:pPr>
        <w:pStyle w:val="BodyText"/>
        <w:spacing w:before="9"/>
      </w:pPr>
    </w:p>
    <w:p w14:paraId="53FF2F8A" w14:textId="33E0A0AF" w:rsidR="00781D72" w:rsidRPr="00237826" w:rsidRDefault="00781D72" w:rsidP="00720BB6">
      <w:pPr>
        <w:pStyle w:val="ListParagraph"/>
        <w:numPr>
          <w:ilvl w:val="0"/>
          <w:numId w:val="23"/>
        </w:numPr>
        <w:tabs>
          <w:tab w:val="left" w:pos="1954"/>
        </w:tabs>
        <w:ind w:right="358"/>
        <w:rPr>
          <w:sz w:val="24"/>
          <w:szCs w:val="24"/>
        </w:rPr>
      </w:pPr>
      <w:r w:rsidRPr="00237826">
        <w:rPr>
          <w:sz w:val="24"/>
          <w:szCs w:val="24"/>
        </w:rPr>
        <w:t xml:space="preserve">The car park lighting will be on a timer. ON/OFF control located in the car </w:t>
      </w:r>
      <w:r w:rsidRPr="00237826">
        <w:rPr>
          <w:sz w:val="24"/>
          <w:szCs w:val="24"/>
        </w:rPr>
        <w:lastRenderedPageBreak/>
        <w:t>park</w:t>
      </w:r>
      <w:r w:rsidR="00F870F6" w:rsidRPr="00237826">
        <w:rPr>
          <w:sz w:val="24"/>
          <w:szCs w:val="24"/>
        </w:rPr>
        <w:t xml:space="preserve"> </w:t>
      </w:r>
      <w:r w:rsidRPr="00237826">
        <w:rPr>
          <w:spacing w:val="-64"/>
          <w:sz w:val="24"/>
          <w:szCs w:val="24"/>
        </w:rPr>
        <w:t xml:space="preserve"> </w:t>
      </w:r>
      <w:r w:rsidRPr="00237826">
        <w:rPr>
          <w:sz w:val="24"/>
          <w:szCs w:val="24"/>
        </w:rPr>
        <w:t>electrical</w:t>
      </w:r>
      <w:r w:rsidRPr="00237826">
        <w:rPr>
          <w:spacing w:val="-12"/>
          <w:sz w:val="24"/>
          <w:szCs w:val="24"/>
        </w:rPr>
        <w:t xml:space="preserve"> </w:t>
      </w:r>
      <w:r w:rsidRPr="00237826">
        <w:rPr>
          <w:sz w:val="24"/>
          <w:szCs w:val="24"/>
        </w:rPr>
        <w:t>feeder</w:t>
      </w:r>
      <w:r w:rsidRPr="00237826">
        <w:rPr>
          <w:spacing w:val="-11"/>
          <w:sz w:val="24"/>
          <w:szCs w:val="24"/>
        </w:rPr>
        <w:t xml:space="preserve"> </w:t>
      </w:r>
      <w:r w:rsidRPr="00237826">
        <w:rPr>
          <w:sz w:val="24"/>
          <w:szCs w:val="24"/>
        </w:rPr>
        <w:t>pillar/distribution</w:t>
      </w:r>
      <w:r w:rsidRPr="00237826">
        <w:rPr>
          <w:spacing w:val="-11"/>
          <w:sz w:val="24"/>
          <w:szCs w:val="24"/>
        </w:rPr>
        <w:t xml:space="preserve"> </w:t>
      </w:r>
      <w:r w:rsidRPr="00237826">
        <w:rPr>
          <w:sz w:val="24"/>
          <w:szCs w:val="24"/>
        </w:rPr>
        <w:t>board</w:t>
      </w:r>
      <w:r w:rsidRPr="00237826">
        <w:rPr>
          <w:spacing w:val="-11"/>
          <w:sz w:val="24"/>
          <w:szCs w:val="24"/>
        </w:rPr>
        <w:t xml:space="preserve"> </w:t>
      </w:r>
      <w:r w:rsidRPr="00237826">
        <w:rPr>
          <w:sz w:val="24"/>
          <w:szCs w:val="24"/>
        </w:rPr>
        <w:t>which</w:t>
      </w:r>
      <w:r w:rsidRPr="00237826">
        <w:rPr>
          <w:spacing w:val="-10"/>
          <w:sz w:val="24"/>
          <w:szCs w:val="24"/>
        </w:rPr>
        <w:t xml:space="preserve"> </w:t>
      </w:r>
      <w:r w:rsidRPr="00237826">
        <w:rPr>
          <w:sz w:val="24"/>
          <w:szCs w:val="24"/>
        </w:rPr>
        <w:t>supplies</w:t>
      </w:r>
      <w:r w:rsidRPr="00237826">
        <w:rPr>
          <w:spacing w:val="-11"/>
          <w:sz w:val="24"/>
          <w:szCs w:val="24"/>
        </w:rPr>
        <w:t xml:space="preserve"> </w:t>
      </w:r>
      <w:r w:rsidRPr="00237826">
        <w:rPr>
          <w:sz w:val="24"/>
          <w:szCs w:val="24"/>
        </w:rPr>
        <w:t>all</w:t>
      </w:r>
      <w:r w:rsidRPr="00237826">
        <w:rPr>
          <w:spacing w:val="-10"/>
          <w:sz w:val="24"/>
          <w:szCs w:val="24"/>
        </w:rPr>
        <w:t xml:space="preserve"> </w:t>
      </w:r>
      <w:r w:rsidRPr="00237826">
        <w:rPr>
          <w:sz w:val="24"/>
          <w:szCs w:val="24"/>
        </w:rPr>
        <w:t>the</w:t>
      </w:r>
      <w:r w:rsidRPr="00237826">
        <w:rPr>
          <w:spacing w:val="-12"/>
          <w:sz w:val="24"/>
          <w:szCs w:val="24"/>
        </w:rPr>
        <w:t xml:space="preserve"> </w:t>
      </w:r>
      <w:r w:rsidRPr="00237826">
        <w:rPr>
          <w:sz w:val="24"/>
          <w:szCs w:val="24"/>
        </w:rPr>
        <w:t>lighting</w:t>
      </w:r>
      <w:r w:rsidRPr="00237826">
        <w:rPr>
          <w:spacing w:val="-10"/>
          <w:sz w:val="24"/>
          <w:szCs w:val="24"/>
        </w:rPr>
        <w:t xml:space="preserve"> </w:t>
      </w:r>
      <w:r w:rsidRPr="00237826">
        <w:rPr>
          <w:sz w:val="24"/>
          <w:szCs w:val="24"/>
        </w:rPr>
        <w:t>columns.</w:t>
      </w:r>
    </w:p>
    <w:p w14:paraId="7FCF9247" w14:textId="77777777" w:rsidR="00781D72" w:rsidRPr="00960335" w:rsidRDefault="00781D72" w:rsidP="00955BC6">
      <w:pPr>
        <w:pStyle w:val="BodyText"/>
        <w:spacing w:before="10"/>
      </w:pPr>
    </w:p>
    <w:p w14:paraId="6CE35899" w14:textId="14518515" w:rsidR="00781D72" w:rsidRPr="00237826" w:rsidRDefault="00781D72" w:rsidP="00F870F6">
      <w:pPr>
        <w:pStyle w:val="ListParagraph"/>
        <w:numPr>
          <w:ilvl w:val="0"/>
          <w:numId w:val="23"/>
        </w:numPr>
        <w:tabs>
          <w:tab w:val="left" w:pos="1954"/>
        </w:tabs>
        <w:ind w:right="357"/>
        <w:rPr>
          <w:sz w:val="24"/>
          <w:szCs w:val="24"/>
        </w:rPr>
      </w:pPr>
      <w:r w:rsidRPr="00237826">
        <w:rPr>
          <w:sz w:val="24"/>
          <w:szCs w:val="24"/>
        </w:rPr>
        <w:t>Where there are shared car park facilities, there will be a need to agree,</w:t>
      </w:r>
      <w:r w:rsidRPr="00237826">
        <w:rPr>
          <w:spacing w:val="1"/>
          <w:sz w:val="24"/>
          <w:szCs w:val="24"/>
        </w:rPr>
        <w:t xml:space="preserve"> </w:t>
      </w:r>
      <w:r w:rsidRPr="00237826">
        <w:rPr>
          <w:sz w:val="24"/>
          <w:szCs w:val="24"/>
        </w:rPr>
        <w:t>programme and alter the annual timing sequence for summer / winter use and</w:t>
      </w:r>
      <w:r w:rsidRPr="00237826">
        <w:rPr>
          <w:spacing w:val="-64"/>
          <w:sz w:val="24"/>
          <w:szCs w:val="24"/>
        </w:rPr>
        <w:t xml:space="preserve"> </w:t>
      </w:r>
      <w:r w:rsidRPr="00237826">
        <w:rPr>
          <w:sz w:val="24"/>
          <w:szCs w:val="24"/>
        </w:rPr>
        <w:t>that</w:t>
      </w:r>
      <w:r w:rsidRPr="00237826">
        <w:rPr>
          <w:spacing w:val="-1"/>
          <w:sz w:val="24"/>
          <w:szCs w:val="24"/>
        </w:rPr>
        <w:t xml:space="preserve"> </w:t>
      </w:r>
      <w:r w:rsidRPr="00237826">
        <w:rPr>
          <w:sz w:val="24"/>
          <w:szCs w:val="24"/>
        </w:rPr>
        <w:t>of</w:t>
      </w:r>
      <w:r w:rsidRPr="00237826">
        <w:rPr>
          <w:spacing w:val="-1"/>
          <w:sz w:val="24"/>
          <w:szCs w:val="24"/>
        </w:rPr>
        <w:t xml:space="preserve"> </w:t>
      </w:r>
      <w:r w:rsidRPr="00237826">
        <w:rPr>
          <w:sz w:val="24"/>
          <w:szCs w:val="24"/>
        </w:rPr>
        <w:t>changing</w:t>
      </w:r>
      <w:r w:rsidRPr="00237826">
        <w:rPr>
          <w:spacing w:val="-1"/>
          <w:sz w:val="24"/>
          <w:szCs w:val="24"/>
        </w:rPr>
        <w:t xml:space="preserve"> </w:t>
      </w:r>
      <w:r w:rsidRPr="00237826">
        <w:rPr>
          <w:sz w:val="24"/>
          <w:szCs w:val="24"/>
        </w:rPr>
        <w:t>out</w:t>
      </w:r>
      <w:r w:rsidRPr="00237826">
        <w:rPr>
          <w:spacing w:val="-1"/>
          <w:sz w:val="24"/>
          <w:szCs w:val="24"/>
        </w:rPr>
        <w:t xml:space="preserve"> </w:t>
      </w:r>
      <w:r w:rsidRPr="00237826">
        <w:rPr>
          <w:sz w:val="24"/>
          <w:szCs w:val="24"/>
        </w:rPr>
        <w:t>of</w:t>
      </w:r>
      <w:r w:rsidRPr="00237826">
        <w:rPr>
          <w:spacing w:val="-1"/>
          <w:sz w:val="24"/>
          <w:szCs w:val="24"/>
        </w:rPr>
        <w:t xml:space="preserve"> </w:t>
      </w:r>
      <w:r w:rsidRPr="00237826">
        <w:rPr>
          <w:sz w:val="24"/>
          <w:szCs w:val="24"/>
        </w:rPr>
        <w:t>hours</w:t>
      </w:r>
      <w:r w:rsidRPr="00237826">
        <w:rPr>
          <w:spacing w:val="-1"/>
          <w:sz w:val="24"/>
          <w:szCs w:val="24"/>
        </w:rPr>
        <w:t xml:space="preserve"> </w:t>
      </w:r>
      <w:r w:rsidRPr="00237826">
        <w:rPr>
          <w:sz w:val="24"/>
          <w:szCs w:val="24"/>
        </w:rPr>
        <w:t>use.</w:t>
      </w:r>
    </w:p>
    <w:p w14:paraId="7E937176" w14:textId="176BD37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Lighting columns shall be 6.0-metre hot-dipped tubular galvanised steel with adequate room for 3-phase fused cut-out, complete with flush mounted control gear access post door mounted at 1500mm above ground, secured by double locks and with a 76mm diameter post top. They shall be protected against corrosion by hot-dip galvanising and shall comply with B.S. 5649 Specification for Lighting Columns. The column</w:t>
      </w:r>
      <w:r w:rsidR="00700232" w:rsidRPr="00237826">
        <w:rPr>
          <w:rFonts w:eastAsia="Calibri"/>
          <w:sz w:val="24"/>
          <w:szCs w:val="24"/>
        </w:rPr>
        <w:t xml:space="preserve"> </w:t>
      </w:r>
      <w:r w:rsidRPr="00237826">
        <w:rPr>
          <w:rFonts w:eastAsia="Calibri"/>
          <w:sz w:val="24"/>
          <w:szCs w:val="24"/>
        </w:rPr>
        <w:t>planting depth is to be treated with a bituminous preservative on both inside and outside surfaces. The bitumen shall extend to 250mm above ground level.</w:t>
      </w:r>
    </w:p>
    <w:p w14:paraId="7974BBEB" w14:textId="77777777" w:rsidR="00781D72" w:rsidRPr="00960335" w:rsidRDefault="00781D72" w:rsidP="00955BC6">
      <w:pPr>
        <w:pStyle w:val="BodyText"/>
        <w:spacing w:before="10"/>
      </w:pPr>
    </w:p>
    <w:p w14:paraId="0E5A108C" w14:textId="77777777" w:rsidR="00781D72" w:rsidRPr="00237826" w:rsidRDefault="00781D72" w:rsidP="00554842">
      <w:pPr>
        <w:pStyle w:val="Heading2"/>
        <w:numPr>
          <w:ilvl w:val="1"/>
          <w:numId w:val="52"/>
        </w:numPr>
        <w:tabs>
          <w:tab w:val="left" w:pos="1959"/>
          <w:tab w:val="left" w:pos="1960"/>
        </w:tabs>
        <w:ind w:left="993" w:hanging="993"/>
      </w:pPr>
      <w:bookmarkStart w:id="286" w:name="10.5_Security_Lighting"/>
      <w:bookmarkStart w:id="287" w:name="_Toc153465997"/>
      <w:bookmarkEnd w:id="286"/>
      <w:r w:rsidRPr="00237826">
        <w:t>Security</w:t>
      </w:r>
      <w:r w:rsidRPr="00237826">
        <w:rPr>
          <w:spacing w:val="-1"/>
        </w:rPr>
        <w:t xml:space="preserve"> </w:t>
      </w:r>
      <w:r w:rsidRPr="00237826">
        <w:t>Lighting</w:t>
      </w:r>
      <w:bookmarkEnd w:id="287"/>
    </w:p>
    <w:p w14:paraId="30398D2C" w14:textId="77777777" w:rsidR="00781D72" w:rsidRPr="00960335" w:rsidRDefault="00781D72" w:rsidP="00955BC6">
      <w:pPr>
        <w:pStyle w:val="BodyText"/>
        <w:spacing w:before="10"/>
        <w:rPr>
          <w:b/>
        </w:rPr>
      </w:pPr>
    </w:p>
    <w:p w14:paraId="5FDE22BF" w14:textId="244F612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perimeter high level LED security lights shall be controlled via a Hand/Off/Auto key switch. A separate 24 hour 7 day time shall be provided for the building security lighting, which shall control the</w:t>
      </w:r>
      <w:r w:rsidR="00F870F6" w:rsidRPr="00237826">
        <w:rPr>
          <w:rFonts w:eastAsia="Calibri"/>
          <w:sz w:val="24"/>
          <w:szCs w:val="24"/>
        </w:rPr>
        <w:t xml:space="preserve"> luminaires while in hand mode.</w:t>
      </w:r>
    </w:p>
    <w:p w14:paraId="473F9FF8" w14:textId="5CCC94C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While in auto mode, the high level security lights shall be controlled via a series of IK 10++ rated external PIR detectors as ADPRO detectors or equivalent. The quantity of detectors shall be dependent on the layout of the site, the </w:t>
      </w:r>
      <w:r w:rsidR="00AB7B1E" w:rsidRPr="00237826">
        <w:rPr>
          <w:rFonts w:eastAsia="Calibri"/>
          <w:sz w:val="24"/>
          <w:szCs w:val="24"/>
        </w:rPr>
        <w:t>Electrical Contractor</w:t>
      </w:r>
      <w:r w:rsidRPr="00237826">
        <w:rPr>
          <w:rFonts w:eastAsia="Calibri"/>
          <w:sz w:val="24"/>
          <w:szCs w:val="24"/>
        </w:rPr>
        <w:t xml:space="preserve"> shall include an appropriate quantity to provide complete perimeter coverage of the entire building to a distance of 15m</w:t>
      </w:r>
      <w:r w:rsidR="00F870F6" w:rsidRPr="00237826">
        <w:rPr>
          <w:rFonts w:eastAsia="Calibri"/>
          <w:sz w:val="24"/>
          <w:szCs w:val="24"/>
        </w:rPr>
        <w:t xml:space="preserve"> from the edge of the building.</w:t>
      </w:r>
    </w:p>
    <w:p w14:paraId="74D0DD39" w14:textId="2BD22E3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security lights shall be linked as to all operate upon detection of one or more detector. All security lighting containment shall be recessed or back fed. The mounting of the high level luminaires shall permit the installation and operation of external CCTV cameras and shall not impede or negatively impact on their viewing</w:t>
      </w:r>
      <w:r w:rsidR="00F870F6" w:rsidRPr="00237826">
        <w:rPr>
          <w:rFonts w:eastAsia="Calibri"/>
          <w:sz w:val="24"/>
          <w:szCs w:val="24"/>
        </w:rPr>
        <w:t xml:space="preserve"> areas through obtrusive glare.</w:t>
      </w:r>
    </w:p>
    <w:p w14:paraId="0BC3D350"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high level security lights shall operate upon activation of either the intruder or fire alarm.</w:t>
      </w:r>
    </w:p>
    <w:p w14:paraId="728E646C" w14:textId="77777777" w:rsidR="00781D72" w:rsidRPr="00960335" w:rsidRDefault="00781D72" w:rsidP="00955BC6">
      <w:pPr>
        <w:pStyle w:val="BodyText"/>
        <w:spacing w:before="10"/>
      </w:pPr>
    </w:p>
    <w:p w14:paraId="5BAF848F" w14:textId="77777777" w:rsidR="00781D72" w:rsidRPr="00237826" w:rsidRDefault="00781D72" w:rsidP="00554842">
      <w:pPr>
        <w:pStyle w:val="Heading2"/>
        <w:numPr>
          <w:ilvl w:val="1"/>
          <w:numId w:val="52"/>
        </w:numPr>
        <w:tabs>
          <w:tab w:val="left" w:pos="1959"/>
          <w:tab w:val="left" w:pos="1960"/>
        </w:tabs>
        <w:ind w:left="720" w:hanging="720"/>
      </w:pPr>
      <w:bookmarkStart w:id="288" w:name="10.6_Lighting_Design_Criteria"/>
      <w:bookmarkStart w:id="289" w:name="_Toc153465998"/>
      <w:bookmarkEnd w:id="288"/>
      <w:r w:rsidRPr="00237826">
        <w:t>Lighting</w:t>
      </w:r>
      <w:r w:rsidRPr="00237826">
        <w:rPr>
          <w:spacing w:val="-7"/>
        </w:rPr>
        <w:t xml:space="preserve"> </w:t>
      </w:r>
      <w:r w:rsidRPr="00237826">
        <w:t>Design</w:t>
      </w:r>
      <w:r w:rsidRPr="00237826">
        <w:rPr>
          <w:spacing w:val="-7"/>
        </w:rPr>
        <w:t xml:space="preserve"> </w:t>
      </w:r>
      <w:r w:rsidRPr="00237826">
        <w:t>Criteria</w:t>
      </w:r>
      <w:bookmarkEnd w:id="289"/>
    </w:p>
    <w:p w14:paraId="777D4F91" w14:textId="77777777" w:rsidR="00781D72" w:rsidRPr="00960335" w:rsidRDefault="00781D72" w:rsidP="00955BC6">
      <w:pPr>
        <w:pStyle w:val="BodyText"/>
        <w:spacing w:before="10"/>
        <w:rPr>
          <w:b/>
        </w:rPr>
      </w:pPr>
    </w:p>
    <w:p w14:paraId="1D6263EA" w14:textId="50A5A9F9" w:rsidR="00781D72" w:rsidRPr="00237826" w:rsidRDefault="00F870F6"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Specific calculations shall be</w:t>
      </w:r>
      <w:r w:rsidR="00781D72" w:rsidRPr="00237826">
        <w:rPr>
          <w:rFonts w:eastAsia="Calibri"/>
          <w:sz w:val="24"/>
          <w:szCs w:val="24"/>
        </w:rPr>
        <w:t xml:space="preserve"> undertaken to ensure correct light levels are being a</w:t>
      </w:r>
      <w:r w:rsidRPr="00237826">
        <w:rPr>
          <w:rFonts w:eastAsia="Calibri"/>
          <w:sz w:val="24"/>
          <w:szCs w:val="24"/>
        </w:rPr>
        <w:t>chieved in</w:t>
      </w:r>
      <w:r w:rsidR="002B2391" w:rsidRPr="00237826">
        <w:rPr>
          <w:rFonts w:eastAsia="Calibri"/>
          <w:sz w:val="24"/>
          <w:szCs w:val="24"/>
        </w:rPr>
        <w:t xml:space="preserve"> accordance relevant parameters</w:t>
      </w:r>
      <w:r w:rsidR="00781D72" w:rsidRPr="00237826">
        <w:rPr>
          <w:rFonts w:eastAsia="Calibri"/>
          <w:sz w:val="24"/>
          <w:szCs w:val="24"/>
        </w:rPr>
        <w:t xml:space="preserve">. Detailed calculations must be provided </w:t>
      </w:r>
      <w:r w:rsidR="002B2391" w:rsidRPr="00237826">
        <w:rPr>
          <w:rFonts w:eastAsia="Calibri"/>
          <w:sz w:val="24"/>
          <w:szCs w:val="24"/>
        </w:rPr>
        <w:t xml:space="preserve">for example by </w:t>
      </w:r>
      <w:proofErr w:type="spellStart"/>
      <w:r w:rsidR="002B2391" w:rsidRPr="00237826">
        <w:rPr>
          <w:rFonts w:eastAsia="Calibri"/>
          <w:sz w:val="24"/>
          <w:szCs w:val="24"/>
        </w:rPr>
        <w:t>Dialux</w:t>
      </w:r>
      <w:proofErr w:type="spellEnd"/>
      <w:r w:rsidR="002B2391" w:rsidRPr="00237826">
        <w:rPr>
          <w:rFonts w:eastAsia="Calibri"/>
          <w:sz w:val="24"/>
          <w:szCs w:val="24"/>
        </w:rPr>
        <w:t>/</w:t>
      </w:r>
      <w:proofErr w:type="spellStart"/>
      <w:r w:rsidR="002B2391" w:rsidRPr="00237826">
        <w:rPr>
          <w:rFonts w:eastAsia="Calibri"/>
          <w:sz w:val="24"/>
          <w:szCs w:val="24"/>
        </w:rPr>
        <w:t>Relux</w:t>
      </w:r>
      <w:proofErr w:type="spellEnd"/>
      <w:r w:rsidR="00781D72" w:rsidRPr="00237826">
        <w:rPr>
          <w:rFonts w:eastAsia="Calibri"/>
          <w:sz w:val="24"/>
          <w:szCs w:val="24"/>
        </w:rPr>
        <w:t xml:space="preserve"> for review by the </w:t>
      </w:r>
      <w:r w:rsidRPr="00237826">
        <w:rPr>
          <w:rFonts w:eastAsia="Calibri"/>
          <w:sz w:val="24"/>
          <w:szCs w:val="24"/>
        </w:rPr>
        <w:t>client</w:t>
      </w:r>
      <w:r w:rsidR="00781D72" w:rsidRPr="00237826">
        <w:rPr>
          <w:rFonts w:eastAsia="Calibri"/>
          <w:sz w:val="24"/>
          <w:szCs w:val="24"/>
        </w:rPr>
        <w:t>.</w:t>
      </w:r>
    </w:p>
    <w:p w14:paraId="629FD3C2" w14:textId="77777777" w:rsidR="00781D72" w:rsidRPr="00960335" w:rsidRDefault="00781D72" w:rsidP="00955BC6">
      <w:pPr>
        <w:pStyle w:val="BodyText"/>
        <w:spacing w:before="10"/>
      </w:pPr>
    </w:p>
    <w:p w14:paraId="288BABD2" w14:textId="77777777" w:rsidR="00781D72" w:rsidRPr="00237826" w:rsidRDefault="00781D72" w:rsidP="00554842">
      <w:pPr>
        <w:pStyle w:val="Heading2"/>
        <w:numPr>
          <w:ilvl w:val="1"/>
          <w:numId w:val="52"/>
        </w:numPr>
        <w:tabs>
          <w:tab w:val="left" w:pos="1959"/>
          <w:tab w:val="left" w:pos="1960"/>
        </w:tabs>
        <w:ind w:left="720" w:hanging="720"/>
      </w:pPr>
      <w:bookmarkStart w:id="290" w:name="10.7_Commissioning"/>
      <w:bookmarkStart w:id="291" w:name="_Toc153465999"/>
      <w:bookmarkEnd w:id="290"/>
      <w:r w:rsidRPr="00237826">
        <w:t>Commissioning</w:t>
      </w:r>
      <w:bookmarkEnd w:id="291"/>
    </w:p>
    <w:p w14:paraId="114B51D0" w14:textId="77777777" w:rsidR="00781D72" w:rsidRPr="00960335" w:rsidRDefault="00781D72" w:rsidP="00955BC6">
      <w:pPr>
        <w:pStyle w:val="BodyText"/>
        <w:spacing w:before="10"/>
        <w:rPr>
          <w:b/>
        </w:rPr>
      </w:pPr>
    </w:p>
    <w:p w14:paraId="1A3BD67D" w14:textId="7C0C8ABD" w:rsidR="00781D72" w:rsidRPr="00237826" w:rsidRDefault="00781D72" w:rsidP="00747D96">
      <w:pPr>
        <w:widowControl/>
        <w:autoSpaceDE/>
        <w:autoSpaceDN/>
        <w:spacing w:before="120" w:after="120" w:line="360" w:lineRule="auto"/>
        <w:rPr>
          <w:rFonts w:eastAsia="Calibri"/>
          <w:sz w:val="24"/>
          <w:szCs w:val="24"/>
        </w:rPr>
      </w:pPr>
      <w:r w:rsidRPr="00237826">
        <w:rPr>
          <w:rFonts w:eastAsia="Calibri"/>
          <w:sz w:val="24"/>
          <w:szCs w:val="24"/>
        </w:rPr>
        <w:t xml:space="preserve">The Lighting system shall be commissioned, tested, and demonstrated to the </w:t>
      </w:r>
      <w:r w:rsidR="00747D96" w:rsidRPr="00237826">
        <w:rPr>
          <w:rFonts w:eastAsia="Calibri"/>
          <w:sz w:val="24"/>
          <w:szCs w:val="24"/>
        </w:rPr>
        <w:t>client</w:t>
      </w:r>
      <w:r w:rsidRPr="00237826">
        <w:rPr>
          <w:rFonts w:eastAsia="Calibri"/>
          <w:sz w:val="24"/>
          <w:szCs w:val="24"/>
        </w:rPr>
        <w:t xml:space="preserve">. Test and Commissioning sheets for all rooms shall be issued to the </w:t>
      </w:r>
      <w:r w:rsidR="00747D96" w:rsidRPr="00237826">
        <w:rPr>
          <w:rFonts w:eastAsia="Calibri"/>
          <w:sz w:val="24"/>
          <w:szCs w:val="24"/>
        </w:rPr>
        <w:t>client</w:t>
      </w:r>
      <w:r w:rsidRPr="00237826">
        <w:rPr>
          <w:rFonts w:eastAsia="Calibri"/>
          <w:sz w:val="24"/>
          <w:szCs w:val="24"/>
        </w:rPr>
        <w:t xml:space="preserve"> detailing that each and every area has been commissioned to the required parameters and the settings in</w:t>
      </w:r>
      <w:r w:rsidR="00747D96" w:rsidRPr="00237826">
        <w:rPr>
          <w:rFonts w:eastAsia="Calibri"/>
          <w:sz w:val="24"/>
          <w:szCs w:val="24"/>
        </w:rPr>
        <w:t xml:space="preserve">stalled prior to handing over. </w:t>
      </w:r>
    </w:p>
    <w:p w14:paraId="04A0447E" w14:textId="7FD9FCC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co-ordinate with the lift services specialist with regards to the installation of the luminaires within the lift shaft.</w:t>
      </w:r>
    </w:p>
    <w:p w14:paraId="13704967" w14:textId="23AFD097" w:rsidR="00781D72" w:rsidRPr="00960335" w:rsidRDefault="00781D72" w:rsidP="00955BC6">
      <w:pPr>
        <w:rPr>
          <w:sz w:val="24"/>
          <w:szCs w:val="24"/>
        </w:rPr>
      </w:pPr>
    </w:p>
    <w:p w14:paraId="2AE1FDE2" w14:textId="3AD59674" w:rsidR="00D778EF" w:rsidRPr="00960335" w:rsidRDefault="00D778EF" w:rsidP="00955BC6">
      <w:pPr>
        <w:rPr>
          <w:sz w:val="24"/>
          <w:szCs w:val="24"/>
        </w:rPr>
      </w:pPr>
    </w:p>
    <w:p w14:paraId="2EF9A154" w14:textId="34345938" w:rsidR="00D778EF" w:rsidRPr="00960335" w:rsidRDefault="00D778EF" w:rsidP="00955BC6">
      <w:pPr>
        <w:rPr>
          <w:sz w:val="24"/>
          <w:szCs w:val="24"/>
        </w:rPr>
      </w:pPr>
    </w:p>
    <w:p w14:paraId="574F7A28" w14:textId="2C0A63FA" w:rsidR="00D778EF" w:rsidRPr="00960335" w:rsidRDefault="00D778EF" w:rsidP="00955BC6">
      <w:pPr>
        <w:rPr>
          <w:sz w:val="24"/>
          <w:szCs w:val="24"/>
        </w:rPr>
      </w:pPr>
    </w:p>
    <w:p w14:paraId="25AA3095" w14:textId="0B4AB106" w:rsidR="00D778EF" w:rsidRPr="00960335" w:rsidRDefault="00D778EF" w:rsidP="00955BC6">
      <w:pPr>
        <w:rPr>
          <w:sz w:val="24"/>
          <w:szCs w:val="24"/>
        </w:rPr>
      </w:pPr>
    </w:p>
    <w:p w14:paraId="4B75E947" w14:textId="7C60A7C4" w:rsidR="00D778EF" w:rsidRPr="00960335" w:rsidRDefault="00D778EF" w:rsidP="00955BC6">
      <w:pPr>
        <w:rPr>
          <w:sz w:val="24"/>
          <w:szCs w:val="24"/>
        </w:rPr>
      </w:pPr>
    </w:p>
    <w:p w14:paraId="23110443" w14:textId="4134F9A0" w:rsidR="00D778EF" w:rsidRPr="00960335" w:rsidRDefault="00D778EF" w:rsidP="00955BC6">
      <w:pPr>
        <w:rPr>
          <w:sz w:val="24"/>
          <w:szCs w:val="24"/>
        </w:rPr>
      </w:pPr>
    </w:p>
    <w:p w14:paraId="28594033" w14:textId="3871EA2E" w:rsidR="00D778EF" w:rsidRPr="00960335" w:rsidRDefault="00D778EF" w:rsidP="00955BC6">
      <w:pPr>
        <w:rPr>
          <w:sz w:val="24"/>
          <w:szCs w:val="24"/>
        </w:rPr>
      </w:pPr>
    </w:p>
    <w:p w14:paraId="0531C9EB" w14:textId="2F1465F0" w:rsidR="00D778EF" w:rsidRPr="00960335" w:rsidRDefault="00D778EF" w:rsidP="00955BC6">
      <w:pPr>
        <w:rPr>
          <w:sz w:val="24"/>
          <w:szCs w:val="24"/>
        </w:rPr>
      </w:pPr>
    </w:p>
    <w:p w14:paraId="3C976ED8" w14:textId="58DEE8F3" w:rsidR="00D778EF" w:rsidRPr="00960335" w:rsidRDefault="00D778EF" w:rsidP="00955BC6">
      <w:pPr>
        <w:rPr>
          <w:sz w:val="24"/>
          <w:szCs w:val="24"/>
        </w:rPr>
      </w:pPr>
    </w:p>
    <w:p w14:paraId="7A9B916F" w14:textId="7653EA47" w:rsidR="00D778EF" w:rsidRPr="00960335" w:rsidRDefault="00D778EF" w:rsidP="00955BC6">
      <w:pPr>
        <w:rPr>
          <w:sz w:val="24"/>
          <w:szCs w:val="24"/>
        </w:rPr>
      </w:pPr>
    </w:p>
    <w:p w14:paraId="0C4F9357" w14:textId="74AB9267" w:rsidR="00D778EF" w:rsidRPr="00960335" w:rsidRDefault="00D778EF" w:rsidP="00955BC6">
      <w:pPr>
        <w:rPr>
          <w:sz w:val="24"/>
          <w:szCs w:val="24"/>
        </w:rPr>
      </w:pPr>
    </w:p>
    <w:p w14:paraId="751C811C" w14:textId="25496D80" w:rsidR="00D778EF" w:rsidRPr="00960335" w:rsidRDefault="00D778EF" w:rsidP="00955BC6">
      <w:pPr>
        <w:rPr>
          <w:sz w:val="24"/>
          <w:szCs w:val="24"/>
        </w:rPr>
      </w:pPr>
    </w:p>
    <w:p w14:paraId="0CFA9B6C" w14:textId="02999194" w:rsidR="00D778EF" w:rsidRPr="00960335" w:rsidRDefault="00D778EF" w:rsidP="00955BC6">
      <w:pPr>
        <w:rPr>
          <w:sz w:val="24"/>
          <w:szCs w:val="24"/>
        </w:rPr>
      </w:pPr>
    </w:p>
    <w:p w14:paraId="587290F0" w14:textId="50E4A708" w:rsidR="00D778EF" w:rsidRPr="00960335" w:rsidRDefault="00D778EF" w:rsidP="00955BC6">
      <w:pPr>
        <w:rPr>
          <w:sz w:val="24"/>
          <w:szCs w:val="24"/>
        </w:rPr>
      </w:pPr>
    </w:p>
    <w:p w14:paraId="6EE8C348" w14:textId="0A649955" w:rsidR="00D778EF" w:rsidRPr="00960335" w:rsidRDefault="00D778EF" w:rsidP="00955BC6">
      <w:pPr>
        <w:rPr>
          <w:sz w:val="24"/>
          <w:szCs w:val="24"/>
        </w:rPr>
      </w:pPr>
    </w:p>
    <w:p w14:paraId="505AFE50" w14:textId="4B9C364E" w:rsidR="00D778EF" w:rsidRPr="00960335" w:rsidRDefault="00D778EF" w:rsidP="00955BC6">
      <w:pPr>
        <w:rPr>
          <w:sz w:val="24"/>
          <w:szCs w:val="24"/>
        </w:rPr>
      </w:pPr>
    </w:p>
    <w:p w14:paraId="5997D49C" w14:textId="14B1D3C3" w:rsidR="00554842" w:rsidRDefault="00554842">
      <w:pPr>
        <w:widowControl/>
        <w:autoSpaceDE/>
        <w:autoSpaceDN/>
        <w:spacing w:after="160" w:line="259" w:lineRule="auto"/>
        <w:rPr>
          <w:sz w:val="24"/>
          <w:szCs w:val="24"/>
        </w:rPr>
      </w:pPr>
      <w:r>
        <w:rPr>
          <w:sz w:val="24"/>
          <w:szCs w:val="24"/>
        </w:rPr>
        <w:br w:type="page"/>
      </w:r>
    </w:p>
    <w:p w14:paraId="5F370353" w14:textId="290F47B0" w:rsidR="00D778EF" w:rsidRPr="00960335" w:rsidRDefault="00D778EF" w:rsidP="00955BC6">
      <w:pPr>
        <w:rPr>
          <w:sz w:val="24"/>
          <w:szCs w:val="24"/>
        </w:rPr>
        <w:sectPr w:rsidR="00D778EF" w:rsidRPr="00960335" w:rsidSect="006662BE">
          <w:type w:val="continuous"/>
          <w:pgSz w:w="11910" w:h="16840"/>
          <w:pgMar w:top="1440" w:right="1440" w:bottom="1440" w:left="1440" w:header="755" w:footer="1016" w:gutter="0"/>
          <w:cols w:space="720"/>
        </w:sectPr>
      </w:pPr>
    </w:p>
    <w:p w14:paraId="55BCADAA" w14:textId="77777777" w:rsidR="00781D72" w:rsidRPr="00237826" w:rsidRDefault="00781D72" w:rsidP="00960335">
      <w:pPr>
        <w:pStyle w:val="Heading1"/>
        <w:numPr>
          <w:ilvl w:val="0"/>
          <w:numId w:val="52"/>
        </w:numPr>
        <w:tabs>
          <w:tab w:val="left" w:pos="1959"/>
          <w:tab w:val="left" w:pos="1960"/>
        </w:tabs>
        <w:ind w:left="567" w:hanging="567"/>
      </w:pPr>
      <w:bookmarkStart w:id="292" w:name="11._COMMUNICATIONS_SERVICES"/>
      <w:bookmarkStart w:id="293" w:name="_bookmark10"/>
      <w:bookmarkStart w:id="294" w:name="_Toc153466000"/>
      <w:bookmarkEnd w:id="292"/>
      <w:bookmarkEnd w:id="293"/>
      <w:r w:rsidRPr="00237826">
        <w:t>COMMUNICATIONS</w:t>
      </w:r>
      <w:r w:rsidRPr="00237826">
        <w:rPr>
          <w:spacing w:val="-9"/>
        </w:rPr>
        <w:t xml:space="preserve"> </w:t>
      </w:r>
      <w:r w:rsidRPr="00237826">
        <w:t>SERVICES</w:t>
      </w:r>
      <w:bookmarkEnd w:id="294"/>
    </w:p>
    <w:p w14:paraId="425F23E8" w14:textId="77777777" w:rsidR="00781D72" w:rsidRPr="00960335" w:rsidRDefault="00781D72" w:rsidP="00955BC6">
      <w:pPr>
        <w:pStyle w:val="BodyText"/>
        <w:spacing w:before="10"/>
        <w:rPr>
          <w:b/>
        </w:rPr>
      </w:pPr>
    </w:p>
    <w:p w14:paraId="5AC1B2E2" w14:textId="4A9DE155" w:rsidR="00D778EF" w:rsidRPr="00064482" w:rsidRDefault="00781D72" w:rsidP="00960335">
      <w:pPr>
        <w:pStyle w:val="Heading2"/>
        <w:numPr>
          <w:ilvl w:val="1"/>
          <w:numId w:val="54"/>
        </w:numPr>
        <w:ind w:left="567" w:hanging="567"/>
      </w:pPr>
      <w:bookmarkStart w:id="295" w:name="11.1_General_Requirements"/>
      <w:bookmarkStart w:id="296" w:name="_Toc153466001"/>
      <w:bookmarkEnd w:id="295"/>
      <w:r w:rsidRPr="00064482">
        <w:t>General</w:t>
      </w:r>
      <w:r w:rsidRPr="00064482">
        <w:rPr>
          <w:spacing w:val="-12"/>
        </w:rPr>
        <w:t xml:space="preserve"> </w:t>
      </w:r>
      <w:r w:rsidRPr="00064482">
        <w:t>Requirements</w:t>
      </w:r>
      <w:bookmarkEnd w:id="296"/>
    </w:p>
    <w:p w14:paraId="0AD63650" w14:textId="31C6E52A"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The installation is a system of structured cabling that provides for both data and voice requirements. The system will comprise of structured cabling terminating in a wall plate, presented as an RJ45 socket, and will be wired back to a </w:t>
      </w:r>
      <w:r w:rsidR="00170087" w:rsidRPr="00237826">
        <w:rPr>
          <w:rFonts w:eastAsia="Calibri"/>
          <w:sz w:val="24"/>
          <w:szCs w:val="24"/>
        </w:rPr>
        <w:t>communications cabinet</w:t>
      </w:r>
      <w:r w:rsidRPr="00237826">
        <w:rPr>
          <w:rFonts w:eastAsia="Calibri"/>
          <w:sz w:val="24"/>
          <w:szCs w:val="24"/>
        </w:rPr>
        <w:t xml:space="preserve"> in the designated Communications Rooms, as indicated on the drawings, and terminated on a patch panel.  All cabling, connections, parts and accessories </w:t>
      </w:r>
      <w:r w:rsidRPr="00237826">
        <w:rPr>
          <w:rFonts w:eastAsia="Calibri"/>
          <w:sz w:val="24"/>
          <w:szCs w:val="24"/>
        </w:rPr>
        <w:lastRenderedPageBreak/>
        <w:t>supplied in this section of the contract shall be capable of data speeds of 1Gb/s or greater when installed.</w:t>
      </w:r>
    </w:p>
    <w:p w14:paraId="5097804A" w14:textId="46056DDF" w:rsidR="004D0E29"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complete installation (cabling, accessories, terminations and testing) is to be undertaken by an approved installer of such systems or otherwise agreed with Institute of Technology Computing Services Department.</w:t>
      </w:r>
    </w:p>
    <w:p w14:paraId="10AF25A4" w14:textId="04B3C955"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297" w:name="_Toc513108258"/>
      <w:r>
        <w:rPr>
          <w:rFonts w:eastAsia="Times New Roman"/>
          <w:b/>
          <w:sz w:val="24"/>
          <w:szCs w:val="24"/>
        </w:rPr>
        <w:t>12.2</w:t>
      </w:r>
      <w:r>
        <w:rPr>
          <w:rFonts w:eastAsia="Times New Roman"/>
          <w:b/>
          <w:sz w:val="24"/>
          <w:szCs w:val="24"/>
        </w:rPr>
        <w:tab/>
      </w:r>
      <w:r w:rsidR="00D778EF" w:rsidRPr="00237826">
        <w:rPr>
          <w:rFonts w:eastAsia="Times New Roman"/>
          <w:b/>
          <w:sz w:val="24"/>
          <w:szCs w:val="24"/>
        </w:rPr>
        <w:t>System of Wiring</w:t>
      </w:r>
      <w:bookmarkEnd w:id="297"/>
    </w:p>
    <w:p w14:paraId="2A43CD8F" w14:textId="577FF70D"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All voice/data cables shall be installed to ISO/IEC 11801 standard. Cables shall be solid core Category </w:t>
      </w:r>
      <w:r w:rsidR="002571CC" w:rsidRPr="00960335">
        <w:rPr>
          <w:i/>
          <w:iCs/>
          <w:sz w:val="24"/>
          <w:szCs w:val="24"/>
        </w:rPr>
        <w:t>5e or Category 6A</w:t>
      </w:r>
      <w:r w:rsidR="002571CC" w:rsidRPr="00237826" w:rsidDel="002571CC">
        <w:rPr>
          <w:rFonts w:eastAsia="Calibri"/>
          <w:sz w:val="24"/>
          <w:szCs w:val="24"/>
        </w:rPr>
        <w:t xml:space="preserve"> </w:t>
      </w:r>
      <w:r w:rsidRPr="00237826">
        <w:rPr>
          <w:rFonts w:eastAsia="Calibri"/>
          <w:sz w:val="24"/>
          <w:szCs w:val="24"/>
        </w:rPr>
        <w:t xml:space="preserve">(unshielded twisted pair). Approval is to be sought from the </w:t>
      </w:r>
      <w:r w:rsidR="001C2963">
        <w:rPr>
          <w:rFonts w:eastAsia="Calibri"/>
          <w:sz w:val="24"/>
          <w:szCs w:val="24"/>
        </w:rPr>
        <w:t>ATU</w:t>
      </w:r>
      <w:r w:rsidR="004D0E29" w:rsidRPr="00237826">
        <w:rPr>
          <w:rFonts w:eastAsia="Calibri"/>
          <w:sz w:val="24"/>
          <w:szCs w:val="24"/>
        </w:rPr>
        <w:t xml:space="preserve"> Donegal</w:t>
      </w:r>
      <w:r w:rsidRPr="00237826">
        <w:rPr>
          <w:rFonts w:eastAsia="Calibri"/>
          <w:sz w:val="24"/>
          <w:szCs w:val="24"/>
        </w:rPr>
        <w:t xml:space="preserve"> </w:t>
      </w:r>
      <w:r w:rsidR="006A5E4B" w:rsidRPr="00960335">
        <w:rPr>
          <w:rFonts w:eastAsia="Calibri"/>
          <w:sz w:val="24"/>
          <w:szCs w:val="24"/>
        </w:rPr>
        <w:t>Assistant Estates Manager</w:t>
      </w:r>
      <w:r w:rsidRPr="00237826">
        <w:rPr>
          <w:rFonts w:eastAsia="Calibri"/>
          <w:sz w:val="24"/>
          <w:szCs w:val="24"/>
        </w:rPr>
        <w:t xml:space="preserve"> and Computing Services Department in </w:t>
      </w:r>
      <w:r w:rsidR="004D740B">
        <w:rPr>
          <w:rFonts w:eastAsia="Calibri"/>
          <w:sz w:val="24"/>
          <w:szCs w:val="24"/>
        </w:rPr>
        <w:t>advance</w:t>
      </w:r>
      <w:r w:rsidRPr="00237826">
        <w:rPr>
          <w:rFonts w:eastAsia="Calibri"/>
          <w:sz w:val="24"/>
          <w:szCs w:val="24"/>
        </w:rPr>
        <w:t xml:space="preserve"> of the installation works commencing.  </w:t>
      </w:r>
    </w:p>
    <w:p w14:paraId="0631BDA5"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Telecommunications cables shall be installed largely in a fashion similar to electrical power cables. The following requirements shall be followed for cabling works:</w:t>
      </w:r>
    </w:p>
    <w:p w14:paraId="3D451C7D"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The cable length from patch panel to faceplate outlet must not exceed 90 metres.</w:t>
      </w:r>
    </w:p>
    <w:p w14:paraId="1F62AE12"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The bend radius of a cable must be a minimum of 4 times the cable diameter.</w:t>
      </w:r>
    </w:p>
    <w:p w14:paraId="27BCA708" w14:textId="6335A17C"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 xml:space="preserve">Cables shall be enclosed within conduit or trunking </w:t>
      </w:r>
      <w:r w:rsidR="00450183" w:rsidRPr="00960335">
        <w:rPr>
          <w:sz w:val="24"/>
          <w:szCs w:val="24"/>
        </w:rPr>
        <w:t>on exposed walls.</w:t>
      </w:r>
    </w:p>
    <w:p w14:paraId="0B60A41E" w14:textId="3F8C6B1B"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 xml:space="preserve">Trunkings and cableways must be sized to 2times the requirement of the current installation, i.e. if current installation is 2 cables then cableways must be sized for </w:t>
      </w:r>
      <w:r w:rsidR="00F817E3" w:rsidRPr="00237826">
        <w:rPr>
          <w:rFonts w:eastAsia="Calibri"/>
          <w:sz w:val="24"/>
          <w:szCs w:val="24"/>
        </w:rPr>
        <w:t xml:space="preserve">4 </w:t>
      </w:r>
      <w:r w:rsidRPr="00237826">
        <w:rPr>
          <w:rFonts w:eastAsia="Calibri"/>
          <w:sz w:val="24"/>
          <w:szCs w:val="24"/>
        </w:rPr>
        <w:t>cables.</w:t>
      </w:r>
    </w:p>
    <w:p w14:paraId="1584CDF2"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Data must not be allowed to run side by side with electrical cables unless separated by a distance of 50 mm plus an earthed metal fillet or otherwise agreed with the Computing Services Department.  It is preferred to use cableways completely separate from electrical power installations unless otherwise agreed with the Computing Services Department.</w:t>
      </w:r>
    </w:p>
    <w:p w14:paraId="22DD757D"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All data cables will be installed with no form of joint on the cable run between the patch panel and the outlet (or Consolidation box). If cables are damaged along the run of cable then they must be removed and replaced with new cable.</w:t>
      </w:r>
    </w:p>
    <w:p w14:paraId="24F0F535"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Cables must not be loomed in numbers &gt; 25.</w:t>
      </w:r>
    </w:p>
    <w:p w14:paraId="4AFBBFF4" w14:textId="77777777" w:rsidR="00D778EF" w:rsidRPr="00237826" w:rsidRDefault="00D778EF" w:rsidP="00960335">
      <w:pPr>
        <w:widowControl/>
        <w:numPr>
          <w:ilvl w:val="0"/>
          <w:numId w:val="47"/>
        </w:numPr>
        <w:autoSpaceDE/>
        <w:autoSpaceDN/>
        <w:spacing w:before="120" w:after="120" w:line="360" w:lineRule="auto"/>
        <w:contextualSpacing/>
        <w:rPr>
          <w:rFonts w:eastAsia="Calibri"/>
          <w:sz w:val="24"/>
          <w:szCs w:val="24"/>
        </w:rPr>
      </w:pPr>
      <w:r w:rsidRPr="00237826">
        <w:rPr>
          <w:rFonts w:eastAsia="Calibri"/>
          <w:sz w:val="24"/>
          <w:szCs w:val="24"/>
        </w:rPr>
        <w:t xml:space="preserve">Contractors shall design the system such that sufficient slack remains to enable re-termination of the outlets a minimum of twice and a limited scope </w:t>
      </w:r>
      <w:r w:rsidRPr="00237826">
        <w:rPr>
          <w:rFonts w:eastAsia="Calibri"/>
          <w:sz w:val="24"/>
          <w:szCs w:val="24"/>
        </w:rPr>
        <w:lastRenderedPageBreak/>
        <w:t>for movement of the cabinets. Coils of excess cables underneath the cabinets are unacceptable.</w:t>
      </w:r>
    </w:p>
    <w:p w14:paraId="36FFDB58" w14:textId="55CB8AC2"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will be responsible for the removal, and reinstatement</w:t>
      </w:r>
      <w:r w:rsidR="002B2391" w:rsidRPr="00237826">
        <w:rPr>
          <w:rFonts w:eastAsia="Calibri"/>
          <w:sz w:val="24"/>
          <w:szCs w:val="24"/>
        </w:rPr>
        <w:t xml:space="preserve"> of</w:t>
      </w:r>
      <w:r w:rsidRPr="00237826">
        <w:rPr>
          <w:rFonts w:eastAsia="Calibri"/>
          <w:sz w:val="24"/>
          <w:szCs w:val="24"/>
        </w:rPr>
        <w:t xml:space="preserve"> building fabric to the original condition.</w:t>
      </w:r>
    </w:p>
    <w:p w14:paraId="108E816F" w14:textId="152517BF"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298" w:name="_Toc513108259"/>
      <w:r>
        <w:rPr>
          <w:rFonts w:eastAsia="Times New Roman"/>
          <w:b/>
          <w:sz w:val="24"/>
          <w:szCs w:val="24"/>
        </w:rPr>
        <w:t>12.3</w:t>
      </w:r>
      <w:r>
        <w:rPr>
          <w:rFonts w:eastAsia="Times New Roman"/>
          <w:b/>
          <w:sz w:val="24"/>
          <w:szCs w:val="24"/>
        </w:rPr>
        <w:tab/>
      </w:r>
      <w:r w:rsidR="00D778EF" w:rsidRPr="00237826">
        <w:rPr>
          <w:rFonts w:eastAsia="Times New Roman"/>
          <w:b/>
          <w:sz w:val="24"/>
          <w:szCs w:val="24"/>
        </w:rPr>
        <w:t>Termination of Telecommunications Cables</w:t>
      </w:r>
      <w:bookmarkEnd w:id="298"/>
      <w:r w:rsidR="00D778EF" w:rsidRPr="00237826">
        <w:rPr>
          <w:rFonts w:eastAsia="Times New Roman"/>
          <w:b/>
          <w:sz w:val="24"/>
          <w:szCs w:val="24"/>
        </w:rPr>
        <w:t xml:space="preserve"> </w:t>
      </w:r>
    </w:p>
    <w:p w14:paraId="46083738"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All incoming cables will have all 4 pairs terminated at both patch panel and outlet in accordance with the TIA/EIA 568B specification.</w:t>
      </w:r>
    </w:p>
    <w:p w14:paraId="443B4C84"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To maintain transmission performance of the cabling system the twists in the cabling must be maintained as close to the point of termination with a maximum untwist of 13mm from the point of termination. The Contractor should also ensure that if introducing twists back into the wiring then only one twist may be performed.</w:t>
      </w:r>
    </w:p>
    <w:p w14:paraId="31F33062"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stripping of the cable sheath will be limited to the minimum amount required for a successful termination.</w:t>
      </w:r>
    </w:p>
    <w:p w14:paraId="5993DD91" w14:textId="5AAEA3E0"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299" w:name="_Toc513108260"/>
      <w:r>
        <w:rPr>
          <w:rFonts w:eastAsia="Times New Roman"/>
          <w:b/>
          <w:sz w:val="24"/>
          <w:szCs w:val="24"/>
        </w:rPr>
        <w:t>12.4</w:t>
      </w:r>
      <w:r>
        <w:rPr>
          <w:rFonts w:eastAsia="Times New Roman"/>
          <w:b/>
          <w:sz w:val="24"/>
          <w:szCs w:val="24"/>
        </w:rPr>
        <w:tab/>
      </w:r>
      <w:r w:rsidR="00D778EF" w:rsidRPr="00237826">
        <w:rPr>
          <w:rFonts w:eastAsia="Times New Roman"/>
          <w:b/>
          <w:sz w:val="24"/>
          <w:szCs w:val="24"/>
        </w:rPr>
        <w:t>Cable Tray</w:t>
      </w:r>
      <w:bookmarkEnd w:id="299"/>
    </w:p>
    <w:p w14:paraId="18A7E5D6"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Data cabling is to be supported throughout its length on cable tray as previously specified. The use of existing tray is permitted subject to its suitability; otherwise the contractor shall provide a new system of tray.</w:t>
      </w:r>
    </w:p>
    <w:p w14:paraId="7C28F444"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tray base will be perforated to receive normal cable ties. All bends, tees, elbows, offsets and vertical adjustments shall be forced from standard components clipped and bolted and no unnecessary cutting or drilling is to be carried out other than the cutting  to length of the tray itself where required.</w:t>
      </w:r>
    </w:p>
    <w:p w14:paraId="4A2FD761"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Cable trays shall be supported by means of a proprietary tray support system and either screwed to the walls or floor by means of </w:t>
      </w:r>
      <w:proofErr w:type="spellStart"/>
      <w:r w:rsidRPr="00237826">
        <w:rPr>
          <w:rFonts w:eastAsia="Calibri"/>
          <w:sz w:val="24"/>
          <w:szCs w:val="24"/>
        </w:rPr>
        <w:t>rawlplugs</w:t>
      </w:r>
      <w:proofErr w:type="spellEnd"/>
      <w:r w:rsidRPr="00237826">
        <w:rPr>
          <w:rFonts w:eastAsia="Calibri"/>
          <w:sz w:val="24"/>
          <w:szCs w:val="24"/>
        </w:rPr>
        <w:t xml:space="preserve"> or </w:t>
      </w:r>
      <w:proofErr w:type="spellStart"/>
      <w:r w:rsidRPr="00237826">
        <w:rPr>
          <w:rFonts w:eastAsia="Calibri"/>
          <w:sz w:val="24"/>
          <w:szCs w:val="24"/>
        </w:rPr>
        <w:t>rawlplug</w:t>
      </w:r>
      <w:proofErr w:type="spellEnd"/>
      <w:r w:rsidRPr="00237826">
        <w:rPr>
          <w:rFonts w:eastAsia="Calibri"/>
          <w:sz w:val="24"/>
          <w:szCs w:val="24"/>
        </w:rPr>
        <w:t xml:space="preserve"> expansion bolts or supported from the roof trusses with 15 mm dia. Galvanised screwed drop rods clamped to the roof steelwork or attached to the roof soffit.</w:t>
      </w:r>
    </w:p>
    <w:p w14:paraId="286675B0"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All data cables shall be clipped to the trays using cable straps. Support steelwork between the trusses complete with hangars is to be sufficient numbers to prevent any sagging of the tray. The Contractor shall provide any auxiliary steelwork necessary for supporting the cable tray.</w:t>
      </w:r>
    </w:p>
    <w:p w14:paraId="7DBDA56B"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Trays shall also be provided on all data cable drops to cabinet and in ducts.</w:t>
      </w:r>
    </w:p>
    <w:p w14:paraId="6F7FFAD2" w14:textId="4A971CE6"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0" w:name="_Toc513108261"/>
      <w:r>
        <w:rPr>
          <w:rFonts w:eastAsia="Times New Roman"/>
          <w:b/>
          <w:sz w:val="24"/>
          <w:szCs w:val="24"/>
        </w:rPr>
        <w:lastRenderedPageBreak/>
        <w:t>12.5</w:t>
      </w:r>
      <w:r>
        <w:rPr>
          <w:rFonts w:eastAsia="Times New Roman"/>
          <w:b/>
          <w:sz w:val="24"/>
          <w:szCs w:val="24"/>
        </w:rPr>
        <w:tab/>
      </w:r>
      <w:r w:rsidR="00D778EF" w:rsidRPr="00237826">
        <w:rPr>
          <w:rFonts w:eastAsia="Times New Roman"/>
          <w:b/>
          <w:sz w:val="24"/>
          <w:szCs w:val="24"/>
        </w:rPr>
        <w:t>Trunking</w:t>
      </w:r>
      <w:bookmarkEnd w:id="300"/>
      <w:r w:rsidR="00D778EF" w:rsidRPr="00237826">
        <w:rPr>
          <w:rFonts w:eastAsia="Times New Roman"/>
          <w:b/>
          <w:sz w:val="24"/>
          <w:szCs w:val="24"/>
        </w:rPr>
        <w:t xml:space="preserve"> </w:t>
      </w:r>
    </w:p>
    <w:p w14:paraId="1BC63B5C"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shall include for the supply and installation of trunking as indicated on the drawings for distribution of cables.</w:t>
      </w:r>
    </w:p>
    <w:p w14:paraId="1EDFEFA5" w14:textId="5F9B5FF1"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1" w:name="_Toc513108262"/>
      <w:r>
        <w:rPr>
          <w:rFonts w:eastAsia="Times New Roman"/>
          <w:b/>
          <w:sz w:val="24"/>
          <w:szCs w:val="24"/>
        </w:rPr>
        <w:t>12.6</w:t>
      </w:r>
      <w:r>
        <w:rPr>
          <w:rFonts w:eastAsia="Times New Roman"/>
          <w:b/>
          <w:sz w:val="24"/>
          <w:szCs w:val="24"/>
        </w:rPr>
        <w:tab/>
      </w:r>
      <w:r w:rsidR="00D778EF" w:rsidRPr="00237826">
        <w:rPr>
          <w:rFonts w:eastAsia="Times New Roman"/>
          <w:b/>
          <w:sz w:val="24"/>
          <w:szCs w:val="24"/>
        </w:rPr>
        <w:t>Conduits</w:t>
      </w:r>
      <w:bookmarkEnd w:id="301"/>
    </w:p>
    <w:p w14:paraId="0FF961C3"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The Contractor shall provide conduits for all data cable drops in partitions, walls, etc., in the position indicated on the drawings. The conduit shall be screwed galvanised steel, terminating in pressed steel boxes at the outlet. </w:t>
      </w:r>
    </w:p>
    <w:p w14:paraId="6D2840FE" w14:textId="06C9B013"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2" w:name="_Toc513108263"/>
      <w:r>
        <w:rPr>
          <w:rFonts w:eastAsia="Times New Roman"/>
          <w:b/>
          <w:sz w:val="24"/>
          <w:szCs w:val="24"/>
        </w:rPr>
        <w:t>12.7</w:t>
      </w:r>
      <w:r>
        <w:rPr>
          <w:rFonts w:eastAsia="Times New Roman"/>
          <w:b/>
          <w:sz w:val="24"/>
          <w:szCs w:val="24"/>
        </w:rPr>
        <w:tab/>
      </w:r>
      <w:r w:rsidR="00D778EF" w:rsidRPr="00237826">
        <w:rPr>
          <w:rFonts w:eastAsia="Times New Roman"/>
          <w:b/>
          <w:sz w:val="24"/>
          <w:szCs w:val="24"/>
        </w:rPr>
        <w:t>Firestopping</w:t>
      </w:r>
      <w:bookmarkEnd w:id="302"/>
    </w:p>
    <w:p w14:paraId="3C52313B"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Ensure integrity of firestopping is maintained throughout this installation. Make good where disturbed.</w:t>
      </w:r>
    </w:p>
    <w:p w14:paraId="6AA3FD2A" w14:textId="273751AA" w:rsidR="00BD497C" w:rsidRPr="00960335" w:rsidRDefault="00BD497C" w:rsidP="00960335">
      <w:pPr>
        <w:spacing w:line="319" w:lineRule="auto"/>
        <w:contextualSpacing/>
        <w:rPr>
          <w:i/>
          <w:iCs/>
          <w:sz w:val="24"/>
          <w:szCs w:val="24"/>
        </w:rPr>
      </w:pPr>
      <w:r w:rsidRPr="00960335">
        <w:rPr>
          <w:i/>
          <w:iCs/>
          <w:sz w:val="24"/>
          <w:szCs w:val="24"/>
        </w:rPr>
        <w:t>Photographs must be provided of the area when repairs to fire stopping have been carried out, with a location designated on the photograph.</w:t>
      </w:r>
    </w:p>
    <w:p w14:paraId="38378012" w14:textId="44EEF5CC"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3" w:name="_Toc513108264"/>
      <w:r>
        <w:rPr>
          <w:rFonts w:eastAsia="Times New Roman"/>
          <w:b/>
          <w:sz w:val="24"/>
          <w:szCs w:val="24"/>
        </w:rPr>
        <w:t>12.8</w:t>
      </w:r>
      <w:r>
        <w:rPr>
          <w:rFonts w:eastAsia="Times New Roman"/>
          <w:b/>
          <w:sz w:val="24"/>
          <w:szCs w:val="24"/>
        </w:rPr>
        <w:tab/>
      </w:r>
      <w:r w:rsidR="00D778EF" w:rsidRPr="00237826">
        <w:rPr>
          <w:rFonts w:eastAsia="Times New Roman"/>
          <w:b/>
          <w:sz w:val="24"/>
          <w:szCs w:val="24"/>
        </w:rPr>
        <w:t>Patch Panels for Communication Wiring</w:t>
      </w:r>
      <w:bookmarkEnd w:id="303"/>
    </w:p>
    <w:p w14:paraId="443911FF"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shall supply and install sufficient 24 port RJ45 patch panels (min. module size to be 24 port) for voice and data communications wiring and these shall be located in the communication rooms as specified. The Panels shall support data transmission speeds of 1Gb. The Contractor shall include for connecting cables to the panels, where required. Panels to be secured to existing 19” rack enclosure cabinets by means of appropriate cage nuts, screws and washers. Where existing cabinets are already full, the Contractor will supply additional cabinet space in agreement with the Client.</w:t>
      </w:r>
    </w:p>
    <w:p w14:paraId="5C744D36"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final layout of patch panels in communications cabinets shall be agreed with the client prior to installation. Cable management shall be provided for every two patch panels or 48 ports.</w:t>
      </w:r>
    </w:p>
    <w:p w14:paraId="7444C0B3" w14:textId="21E0CB0C"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4" w:name="_Toc513108265"/>
      <w:r>
        <w:rPr>
          <w:rFonts w:eastAsia="Times New Roman"/>
          <w:b/>
          <w:sz w:val="24"/>
          <w:szCs w:val="24"/>
        </w:rPr>
        <w:t>12.9</w:t>
      </w:r>
      <w:r>
        <w:rPr>
          <w:rFonts w:eastAsia="Times New Roman"/>
          <w:b/>
          <w:sz w:val="24"/>
          <w:szCs w:val="24"/>
        </w:rPr>
        <w:tab/>
      </w:r>
      <w:r w:rsidR="00D778EF" w:rsidRPr="00237826">
        <w:rPr>
          <w:rFonts w:eastAsia="Times New Roman"/>
          <w:b/>
          <w:sz w:val="24"/>
          <w:szCs w:val="24"/>
        </w:rPr>
        <w:t>Electrical Interference</w:t>
      </w:r>
      <w:bookmarkEnd w:id="304"/>
    </w:p>
    <w:p w14:paraId="2C2A20BC" w14:textId="1D6D85A4"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To avoid induced interference, data cabling should not be run in parallel with electrical mains or high voltage cables.</w:t>
      </w:r>
    </w:p>
    <w:p w14:paraId="6736A310" w14:textId="6B1A70D6"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5" w:name="_Toc513108266"/>
      <w:r>
        <w:rPr>
          <w:rFonts w:eastAsia="Times New Roman"/>
          <w:b/>
          <w:sz w:val="24"/>
          <w:szCs w:val="24"/>
        </w:rPr>
        <w:t>12.10</w:t>
      </w:r>
      <w:r>
        <w:rPr>
          <w:rFonts w:eastAsia="Times New Roman"/>
          <w:b/>
          <w:sz w:val="24"/>
          <w:szCs w:val="24"/>
        </w:rPr>
        <w:tab/>
      </w:r>
      <w:r w:rsidR="00D778EF" w:rsidRPr="00237826">
        <w:rPr>
          <w:rFonts w:eastAsia="Times New Roman"/>
          <w:b/>
          <w:sz w:val="24"/>
          <w:szCs w:val="24"/>
        </w:rPr>
        <w:t>Communications Outlet Points</w:t>
      </w:r>
      <w:bookmarkEnd w:id="305"/>
    </w:p>
    <w:p w14:paraId="361A83B1" w14:textId="5FAC6986"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shall include for the supply and installation of high-density module RJ45 connectors</w:t>
      </w:r>
      <w:r w:rsidR="00E87CB7" w:rsidRPr="00237826">
        <w:rPr>
          <w:rFonts w:eastAsia="Calibri"/>
          <w:sz w:val="24"/>
          <w:szCs w:val="24"/>
        </w:rPr>
        <w:t xml:space="preserve">, outlet boxes and front plates. </w:t>
      </w:r>
    </w:p>
    <w:p w14:paraId="323ADFD7" w14:textId="55B4F9B2"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lastRenderedPageBreak/>
        <w:t xml:space="preserve">Outlets </w:t>
      </w:r>
      <w:r w:rsidR="00E87CB7" w:rsidRPr="00237826">
        <w:rPr>
          <w:rFonts w:eastAsia="Calibri"/>
          <w:sz w:val="24"/>
          <w:szCs w:val="24"/>
        </w:rPr>
        <w:t>will be indicated on project drawings / sketches</w:t>
      </w:r>
      <w:r w:rsidRPr="00237826">
        <w:rPr>
          <w:rFonts w:eastAsia="Calibri"/>
          <w:sz w:val="24"/>
          <w:szCs w:val="24"/>
        </w:rPr>
        <w:t xml:space="preserve"> but final locations will be agreed on site prior to installation.</w:t>
      </w:r>
    </w:p>
    <w:p w14:paraId="17A9F9F9" w14:textId="2F311694"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6" w:name="_Toc513108267"/>
      <w:r>
        <w:rPr>
          <w:rFonts w:eastAsia="Times New Roman"/>
          <w:b/>
          <w:sz w:val="24"/>
          <w:szCs w:val="24"/>
        </w:rPr>
        <w:t>12.11</w:t>
      </w:r>
      <w:r>
        <w:rPr>
          <w:rFonts w:eastAsia="Times New Roman"/>
          <w:b/>
          <w:sz w:val="24"/>
          <w:szCs w:val="24"/>
        </w:rPr>
        <w:tab/>
      </w:r>
      <w:r w:rsidR="00D778EF" w:rsidRPr="00237826">
        <w:rPr>
          <w:rFonts w:eastAsia="Times New Roman"/>
          <w:b/>
          <w:sz w:val="24"/>
          <w:szCs w:val="24"/>
        </w:rPr>
        <w:t>Labelling of Wiring System</w:t>
      </w:r>
      <w:bookmarkEnd w:id="306"/>
    </w:p>
    <w:p w14:paraId="6EE78824" w14:textId="2A500192"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The Contractor shall include for labelling and identification of the complete wiring system at all outlet points and at the patch panels. A </w:t>
      </w:r>
      <w:r w:rsidR="004D740B" w:rsidRPr="00237826">
        <w:rPr>
          <w:rFonts w:eastAsia="Calibri"/>
          <w:sz w:val="24"/>
          <w:szCs w:val="24"/>
        </w:rPr>
        <w:t>high-quality</w:t>
      </w:r>
      <w:r w:rsidRPr="00237826">
        <w:rPr>
          <w:rFonts w:eastAsia="Calibri"/>
          <w:sz w:val="24"/>
          <w:szCs w:val="24"/>
        </w:rPr>
        <w:t xml:space="preserve"> durable system of labelling shall be used and the Computing Services Department at </w:t>
      </w:r>
      <w:r w:rsidR="00FF2195" w:rsidRPr="00960335">
        <w:rPr>
          <w:rFonts w:eastAsia="Calibri"/>
          <w:sz w:val="24"/>
          <w:szCs w:val="24"/>
        </w:rPr>
        <w:t>Atlantic Technology University Donegal</w:t>
      </w:r>
      <w:r w:rsidRPr="00237826">
        <w:rPr>
          <w:rFonts w:eastAsia="Calibri"/>
          <w:sz w:val="24"/>
          <w:szCs w:val="24"/>
        </w:rPr>
        <w:t xml:space="preserve"> must approve the proposed numbering system in advance.</w:t>
      </w:r>
    </w:p>
    <w:p w14:paraId="435EC03E" w14:textId="45EBD1DA"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7" w:name="_Toc513108268"/>
      <w:r>
        <w:rPr>
          <w:rFonts w:eastAsia="Times New Roman"/>
          <w:b/>
          <w:sz w:val="24"/>
          <w:szCs w:val="24"/>
        </w:rPr>
        <w:t>12.12</w:t>
      </w:r>
      <w:r>
        <w:rPr>
          <w:rFonts w:eastAsia="Times New Roman"/>
          <w:b/>
          <w:sz w:val="24"/>
          <w:szCs w:val="24"/>
        </w:rPr>
        <w:tab/>
      </w:r>
      <w:r w:rsidR="00D778EF" w:rsidRPr="00237826">
        <w:rPr>
          <w:rFonts w:eastAsia="Times New Roman"/>
          <w:b/>
          <w:sz w:val="24"/>
          <w:szCs w:val="24"/>
        </w:rPr>
        <w:t>Testing</w:t>
      </w:r>
      <w:bookmarkEnd w:id="307"/>
    </w:p>
    <w:p w14:paraId="2501EB68"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whole of the structured cabling installation shall be tested for signal integrity, pair connectivity and Category 6 compliance, where requested. A printed set of test results in a bound form for each outlet shall be supplied to the Client at completion of the installation. The test results shall be signed by the Test Engineer to verify compliance. A soft copy of all the test information shall also be handed over to the Employer.</w:t>
      </w:r>
    </w:p>
    <w:p w14:paraId="55B0C94D"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All tests shall be carried out by the approved installer.</w:t>
      </w:r>
    </w:p>
    <w:p w14:paraId="7A27649D" w14:textId="18A64CF2"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8" w:name="_Toc513108269"/>
      <w:r>
        <w:rPr>
          <w:rFonts w:eastAsia="Times New Roman"/>
          <w:b/>
          <w:sz w:val="24"/>
          <w:szCs w:val="24"/>
        </w:rPr>
        <w:t>12.13</w:t>
      </w:r>
      <w:r>
        <w:rPr>
          <w:rFonts w:eastAsia="Times New Roman"/>
          <w:b/>
          <w:sz w:val="24"/>
          <w:szCs w:val="24"/>
        </w:rPr>
        <w:tab/>
      </w:r>
      <w:r w:rsidR="00D778EF" w:rsidRPr="00237826">
        <w:rPr>
          <w:rFonts w:eastAsia="Times New Roman"/>
          <w:b/>
          <w:sz w:val="24"/>
          <w:szCs w:val="24"/>
        </w:rPr>
        <w:t>Instructing the Employer</w:t>
      </w:r>
      <w:bookmarkEnd w:id="308"/>
    </w:p>
    <w:p w14:paraId="544BCC7A"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shall include for instructing the Employer’s representative on the full operation of the installation for maintenance and modification purposes.</w:t>
      </w:r>
    </w:p>
    <w:p w14:paraId="7AF03E75" w14:textId="33EFD214"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09" w:name="_Toc513108270"/>
      <w:r>
        <w:rPr>
          <w:rFonts w:eastAsia="Times New Roman"/>
          <w:b/>
          <w:sz w:val="24"/>
          <w:szCs w:val="24"/>
        </w:rPr>
        <w:t>12.14</w:t>
      </w:r>
      <w:r>
        <w:rPr>
          <w:rFonts w:eastAsia="Times New Roman"/>
          <w:b/>
          <w:sz w:val="24"/>
          <w:szCs w:val="24"/>
        </w:rPr>
        <w:tab/>
      </w:r>
      <w:r w:rsidR="00D778EF" w:rsidRPr="00237826">
        <w:rPr>
          <w:rFonts w:eastAsia="Times New Roman"/>
          <w:b/>
          <w:sz w:val="24"/>
          <w:szCs w:val="24"/>
        </w:rPr>
        <w:t>Workmanship/Certification</w:t>
      </w:r>
      <w:bookmarkEnd w:id="309"/>
    </w:p>
    <w:p w14:paraId="6D98FC0C" w14:textId="77777777" w:rsidR="00D778EF"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 xml:space="preserve">The Contractor shall ensure that suitably approved and qualified personnel are used throughout the contract on the structured cabling installation. </w:t>
      </w:r>
    </w:p>
    <w:p w14:paraId="210A47C8" w14:textId="4963C390" w:rsidR="00D778EF" w:rsidRPr="00237826" w:rsidRDefault="001C7423" w:rsidP="00960335">
      <w:pPr>
        <w:keepNext/>
        <w:keepLines/>
        <w:widowControl/>
        <w:numPr>
          <w:ilvl w:val="1"/>
          <w:numId w:val="0"/>
        </w:numPr>
        <w:autoSpaceDE/>
        <w:autoSpaceDN/>
        <w:spacing w:before="120" w:after="120" w:line="360" w:lineRule="auto"/>
        <w:ind w:left="576" w:hanging="576"/>
        <w:outlineLvl w:val="1"/>
        <w:rPr>
          <w:rFonts w:eastAsia="Times New Roman"/>
          <w:b/>
          <w:sz w:val="24"/>
          <w:szCs w:val="24"/>
        </w:rPr>
      </w:pPr>
      <w:bookmarkStart w:id="310" w:name="_Toc513108271"/>
      <w:r>
        <w:rPr>
          <w:rFonts w:eastAsia="Times New Roman"/>
          <w:b/>
          <w:sz w:val="24"/>
          <w:szCs w:val="24"/>
        </w:rPr>
        <w:t>12.15</w:t>
      </w:r>
      <w:r>
        <w:rPr>
          <w:rFonts w:eastAsia="Times New Roman"/>
          <w:b/>
          <w:sz w:val="24"/>
          <w:szCs w:val="24"/>
        </w:rPr>
        <w:tab/>
      </w:r>
      <w:r w:rsidR="00D778EF" w:rsidRPr="00237826">
        <w:rPr>
          <w:rFonts w:eastAsia="Times New Roman"/>
          <w:b/>
          <w:sz w:val="24"/>
          <w:szCs w:val="24"/>
        </w:rPr>
        <w:t>Guarantee</w:t>
      </w:r>
      <w:bookmarkEnd w:id="310"/>
    </w:p>
    <w:p w14:paraId="5088520A" w14:textId="196E3781" w:rsidR="00781D72" w:rsidRPr="00237826" w:rsidRDefault="00D778EF" w:rsidP="00960335">
      <w:pPr>
        <w:widowControl/>
        <w:autoSpaceDE/>
        <w:autoSpaceDN/>
        <w:spacing w:before="120" w:after="120" w:line="360" w:lineRule="auto"/>
        <w:rPr>
          <w:rFonts w:eastAsia="Calibri"/>
          <w:sz w:val="24"/>
          <w:szCs w:val="24"/>
        </w:rPr>
      </w:pPr>
      <w:r w:rsidRPr="00237826">
        <w:rPr>
          <w:rFonts w:eastAsia="Calibri"/>
          <w:sz w:val="24"/>
          <w:szCs w:val="24"/>
        </w:rPr>
        <w:t>The Contractor shall provide a 10-year warranty system for the complete installation.</w:t>
      </w:r>
      <w:bookmarkStart w:id="311" w:name="11.8_WiFi"/>
      <w:bookmarkEnd w:id="311"/>
    </w:p>
    <w:p w14:paraId="552C08CC" w14:textId="77777777" w:rsidR="0070099A" w:rsidRPr="00960335" w:rsidRDefault="0070099A" w:rsidP="00955BC6">
      <w:pPr>
        <w:rPr>
          <w:sz w:val="24"/>
          <w:szCs w:val="24"/>
        </w:rPr>
      </w:pPr>
    </w:p>
    <w:p w14:paraId="53DC2424" w14:textId="77777777" w:rsidR="0074476E" w:rsidRPr="00960335" w:rsidRDefault="0074476E" w:rsidP="00955BC6">
      <w:pPr>
        <w:rPr>
          <w:i/>
          <w:iCs/>
          <w:sz w:val="24"/>
          <w:szCs w:val="24"/>
        </w:rPr>
      </w:pPr>
      <w:r w:rsidRPr="00960335">
        <w:rPr>
          <w:i/>
          <w:iCs/>
          <w:sz w:val="24"/>
          <w:szCs w:val="24"/>
        </w:rPr>
        <w:t>Tests &amp; Records</w:t>
      </w:r>
    </w:p>
    <w:p w14:paraId="3CC8CCC6" w14:textId="77777777" w:rsidR="008E532C" w:rsidRPr="00960335" w:rsidRDefault="008E532C" w:rsidP="008E532C">
      <w:pPr>
        <w:pStyle w:val="Heading3"/>
        <w:ind w:left="0"/>
      </w:pPr>
    </w:p>
    <w:p w14:paraId="0686A8C3" w14:textId="63199732" w:rsidR="008E532C" w:rsidRPr="00170087" w:rsidRDefault="001C7423" w:rsidP="00960335">
      <w:pPr>
        <w:pStyle w:val="Heading3"/>
        <w:ind w:left="0"/>
        <w:rPr>
          <w:i w:val="0"/>
          <w:iCs w:val="0"/>
        </w:rPr>
      </w:pPr>
      <w:bookmarkStart w:id="312" w:name="_Toc153466002"/>
      <w:r w:rsidRPr="00170087">
        <w:rPr>
          <w:i w:val="0"/>
          <w:iCs w:val="0"/>
        </w:rPr>
        <w:t>12.16</w:t>
      </w:r>
      <w:r w:rsidRPr="00170087">
        <w:rPr>
          <w:i w:val="0"/>
          <w:iCs w:val="0"/>
        </w:rPr>
        <w:tab/>
      </w:r>
      <w:r w:rsidR="008E532C" w:rsidRPr="00170087">
        <w:rPr>
          <w:i w:val="0"/>
          <w:iCs w:val="0"/>
        </w:rPr>
        <w:t>Tests on Completion</w:t>
      </w:r>
      <w:bookmarkEnd w:id="312"/>
    </w:p>
    <w:p w14:paraId="7704FDE7" w14:textId="77777777" w:rsidR="008E532C" w:rsidRPr="00170087" w:rsidRDefault="008E532C" w:rsidP="008E532C">
      <w:pPr>
        <w:spacing w:line="319" w:lineRule="auto"/>
        <w:contextualSpacing/>
        <w:rPr>
          <w:sz w:val="24"/>
          <w:szCs w:val="24"/>
        </w:rPr>
      </w:pPr>
      <w:r w:rsidRPr="00170087">
        <w:rPr>
          <w:sz w:val="24"/>
          <w:szCs w:val="24"/>
        </w:rPr>
        <w:t>When works are completed in each section, the Contractor must carry out such tests and provide apparatus, instruments and materials as the Employer may consider necessary, and as may be reasonably demanded, to prove compliance with the contract scope of work.</w:t>
      </w:r>
    </w:p>
    <w:p w14:paraId="158D888C" w14:textId="77777777" w:rsidR="008E532C" w:rsidRPr="00170087" w:rsidRDefault="008E532C" w:rsidP="008E532C">
      <w:pPr>
        <w:spacing w:line="319" w:lineRule="auto"/>
        <w:contextualSpacing/>
        <w:rPr>
          <w:sz w:val="24"/>
          <w:szCs w:val="24"/>
        </w:rPr>
      </w:pPr>
    </w:p>
    <w:p w14:paraId="71BC1FA0" w14:textId="77777777" w:rsidR="008E532C" w:rsidRPr="00170087" w:rsidRDefault="008E532C" w:rsidP="008E532C">
      <w:pPr>
        <w:spacing w:line="319" w:lineRule="auto"/>
        <w:contextualSpacing/>
        <w:rPr>
          <w:sz w:val="24"/>
          <w:szCs w:val="24"/>
        </w:rPr>
      </w:pPr>
      <w:r w:rsidRPr="00170087">
        <w:rPr>
          <w:sz w:val="24"/>
          <w:szCs w:val="24"/>
        </w:rPr>
        <w:t>The Contractor shall be responsible for testing all equipment to ensure that the installation complies with the necessary statutory regulations. The tests shall be carried out in accordance with the ETCI Rules Part 6, Chapters 61, 62 and 63 by a technically competent member of the Contractors Staff. The Contractor shall hand over to the Employer the necessary completion certificates (and accompanying documents which shall include a description of the installation with details of all circuits, protective devices, test results and copies of all test record sheets) as laid down by the Electro- Technical Council of Ireland, together with all appropriate fire alarm, data installation and other such relevant completion and commissioning certificates, as may reasonably be required.</w:t>
      </w:r>
    </w:p>
    <w:p w14:paraId="1746A634" w14:textId="77777777" w:rsidR="008E532C" w:rsidRPr="00170087" w:rsidRDefault="008E532C" w:rsidP="00955BC6">
      <w:pPr>
        <w:rPr>
          <w:sz w:val="24"/>
          <w:szCs w:val="24"/>
        </w:rPr>
      </w:pPr>
    </w:p>
    <w:p w14:paraId="74DEB373" w14:textId="3B4E6336" w:rsidR="00FC090F" w:rsidRPr="00170087" w:rsidRDefault="001C7423" w:rsidP="00960335">
      <w:pPr>
        <w:pStyle w:val="Heading3"/>
        <w:ind w:left="0"/>
        <w:rPr>
          <w:i w:val="0"/>
          <w:iCs w:val="0"/>
        </w:rPr>
      </w:pPr>
      <w:bookmarkStart w:id="313" w:name="_Toc153466003"/>
      <w:r w:rsidRPr="00170087">
        <w:rPr>
          <w:i w:val="0"/>
          <w:iCs w:val="0"/>
        </w:rPr>
        <w:t>12.17</w:t>
      </w:r>
      <w:r w:rsidRPr="00170087">
        <w:rPr>
          <w:i w:val="0"/>
          <w:iCs w:val="0"/>
        </w:rPr>
        <w:tab/>
      </w:r>
      <w:r w:rsidR="00FC090F" w:rsidRPr="00170087">
        <w:rPr>
          <w:i w:val="0"/>
          <w:iCs w:val="0"/>
        </w:rPr>
        <w:t>Markings</w:t>
      </w:r>
      <w:bookmarkEnd w:id="313"/>
    </w:p>
    <w:p w14:paraId="1E972FF3" w14:textId="77777777" w:rsidR="00FC090F" w:rsidRPr="00170087" w:rsidRDefault="00FC090F" w:rsidP="00FC090F">
      <w:pPr>
        <w:spacing w:line="319" w:lineRule="auto"/>
        <w:contextualSpacing/>
        <w:rPr>
          <w:sz w:val="24"/>
          <w:szCs w:val="24"/>
        </w:rPr>
      </w:pPr>
      <w:r w:rsidRPr="00170087">
        <w:rPr>
          <w:sz w:val="24"/>
          <w:szCs w:val="24"/>
        </w:rPr>
        <w:t>All distribution boards, switchgear, junction boxes, sockets, switches and such shall be clearly labelled indicating the circuits controlled by / served by. A circuit chart describing the circuits and appropriate MCB / RCD protection shall be clearly typed and affixed to the inside of respective Distribution Board doors. Handwritten index charts will not be acceptable.</w:t>
      </w:r>
    </w:p>
    <w:p w14:paraId="1B54472A" w14:textId="4909C48A" w:rsidR="00FC090F" w:rsidRPr="00170087" w:rsidRDefault="00FC090F" w:rsidP="00955BC6">
      <w:pPr>
        <w:rPr>
          <w:sz w:val="24"/>
          <w:szCs w:val="24"/>
        </w:rPr>
        <w:sectPr w:rsidR="00FC090F" w:rsidRPr="00170087" w:rsidSect="006662BE">
          <w:type w:val="continuous"/>
          <w:pgSz w:w="11910" w:h="16840"/>
          <w:pgMar w:top="1440" w:right="1440" w:bottom="1440" w:left="1440" w:header="755" w:footer="1016" w:gutter="0"/>
          <w:cols w:space="720"/>
        </w:sectPr>
      </w:pPr>
    </w:p>
    <w:p w14:paraId="703CEC15"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bookmarkStart w:id="314" w:name="11.11_Testing"/>
      <w:bookmarkEnd w:id="314"/>
    </w:p>
    <w:p w14:paraId="6C39E367" w14:textId="77777777" w:rsidR="00781D72" w:rsidRPr="00237826" w:rsidRDefault="00781D72" w:rsidP="00464A96">
      <w:pPr>
        <w:pStyle w:val="Heading1"/>
        <w:numPr>
          <w:ilvl w:val="0"/>
          <w:numId w:val="54"/>
        </w:numPr>
        <w:tabs>
          <w:tab w:val="left" w:pos="1959"/>
          <w:tab w:val="left" w:pos="1960"/>
        </w:tabs>
        <w:ind w:left="720" w:hanging="720"/>
      </w:pPr>
      <w:bookmarkStart w:id="315" w:name="12._PROVISION_FOR_THE_HEARING_IMPAIRED"/>
      <w:bookmarkStart w:id="316" w:name="_bookmark11"/>
      <w:bookmarkStart w:id="317" w:name="_Toc153466004"/>
      <w:bookmarkEnd w:id="315"/>
      <w:bookmarkEnd w:id="316"/>
      <w:r w:rsidRPr="00237826">
        <w:t>PROVISION</w:t>
      </w:r>
      <w:r w:rsidRPr="00237826">
        <w:rPr>
          <w:spacing w:val="-2"/>
        </w:rPr>
        <w:t xml:space="preserve"> </w:t>
      </w:r>
      <w:r w:rsidRPr="00237826">
        <w:t>FOR</w:t>
      </w:r>
      <w:r w:rsidRPr="00237826">
        <w:rPr>
          <w:spacing w:val="-3"/>
        </w:rPr>
        <w:t xml:space="preserve"> </w:t>
      </w:r>
      <w:r w:rsidRPr="00237826">
        <w:t>THE</w:t>
      </w:r>
      <w:r w:rsidRPr="00237826">
        <w:rPr>
          <w:spacing w:val="-2"/>
        </w:rPr>
        <w:t xml:space="preserve"> </w:t>
      </w:r>
      <w:r w:rsidRPr="00237826">
        <w:t>HEARING</w:t>
      </w:r>
      <w:r w:rsidRPr="00237826">
        <w:rPr>
          <w:spacing w:val="-2"/>
        </w:rPr>
        <w:t xml:space="preserve"> </w:t>
      </w:r>
      <w:r w:rsidRPr="00237826">
        <w:t>IMPAIRED</w:t>
      </w:r>
      <w:bookmarkEnd w:id="317"/>
    </w:p>
    <w:p w14:paraId="03D5D757" w14:textId="77777777" w:rsidR="00781D72" w:rsidRPr="00960335" w:rsidRDefault="00781D72" w:rsidP="00955BC6">
      <w:pPr>
        <w:pStyle w:val="BodyText"/>
        <w:spacing w:before="10"/>
        <w:rPr>
          <w:b/>
        </w:rPr>
      </w:pPr>
    </w:p>
    <w:p w14:paraId="3DB2CDE4" w14:textId="77777777" w:rsidR="00781D72" w:rsidRPr="00237826" w:rsidRDefault="00781D72" w:rsidP="00464A96">
      <w:pPr>
        <w:pStyle w:val="Heading2"/>
        <w:numPr>
          <w:ilvl w:val="1"/>
          <w:numId w:val="54"/>
        </w:numPr>
        <w:tabs>
          <w:tab w:val="left" w:pos="1959"/>
          <w:tab w:val="left" w:pos="1960"/>
        </w:tabs>
        <w:ind w:left="720" w:hanging="720"/>
      </w:pPr>
      <w:bookmarkStart w:id="318" w:name="12.1_General_Requirements"/>
      <w:bookmarkStart w:id="319" w:name="_Toc153466005"/>
      <w:bookmarkEnd w:id="318"/>
      <w:r w:rsidRPr="00237826">
        <w:t>General</w:t>
      </w:r>
      <w:r w:rsidRPr="00237826">
        <w:rPr>
          <w:spacing w:val="-12"/>
        </w:rPr>
        <w:t xml:space="preserve"> </w:t>
      </w:r>
      <w:r w:rsidRPr="00237826">
        <w:t>Requirements</w:t>
      </w:r>
      <w:bookmarkEnd w:id="319"/>
    </w:p>
    <w:p w14:paraId="0F9180E4" w14:textId="77777777" w:rsidR="00781D72" w:rsidRPr="00960335" w:rsidRDefault="00781D72" w:rsidP="00955BC6">
      <w:pPr>
        <w:pStyle w:val="BodyText"/>
        <w:spacing w:before="10"/>
        <w:rPr>
          <w:b/>
        </w:rPr>
      </w:pPr>
    </w:p>
    <w:p w14:paraId="0F8FE12C" w14:textId="0C8E6741" w:rsidR="00781D72" w:rsidRPr="00237826" w:rsidRDefault="00AD6C14" w:rsidP="00955BC6">
      <w:pPr>
        <w:widowControl/>
        <w:autoSpaceDE/>
        <w:autoSpaceDN/>
        <w:spacing w:before="120" w:after="120" w:line="360" w:lineRule="auto"/>
        <w:rPr>
          <w:rFonts w:eastAsia="Calibri"/>
          <w:sz w:val="24"/>
          <w:szCs w:val="24"/>
        </w:rPr>
      </w:pPr>
      <w:r w:rsidRPr="00237826">
        <w:rPr>
          <w:rFonts w:eastAsia="Calibri"/>
          <w:sz w:val="24"/>
          <w:szCs w:val="24"/>
        </w:rPr>
        <w:t>Where a</w:t>
      </w:r>
      <w:r w:rsidR="00781D72" w:rsidRPr="00237826">
        <w:rPr>
          <w:rFonts w:eastAsia="Calibri"/>
          <w:sz w:val="24"/>
          <w:szCs w:val="24"/>
        </w:rPr>
        <w:t xml:space="preserve"> hearing inductio</w:t>
      </w:r>
      <w:r w:rsidRPr="00237826">
        <w:rPr>
          <w:rFonts w:eastAsia="Calibri"/>
          <w:sz w:val="24"/>
          <w:szCs w:val="24"/>
        </w:rPr>
        <w:t>n loop system shall be provided t</w:t>
      </w:r>
      <w:r w:rsidR="00781D72" w:rsidRPr="00237826">
        <w:rPr>
          <w:rFonts w:eastAsia="Calibri"/>
          <w:sz w:val="24"/>
          <w:szCs w:val="24"/>
        </w:rPr>
        <w:t xml:space="preserve">he loop cable shall be installed surfaced mounted in suitably sized PVC mini-trunking located at a maximum height of 2.5m above finished floor level. The </w:t>
      </w:r>
      <w:r w:rsidR="00AB7B1E" w:rsidRPr="00237826">
        <w:rPr>
          <w:rFonts w:eastAsia="Calibri"/>
          <w:sz w:val="24"/>
          <w:szCs w:val="24"/>
        </w:rPr>
        <w:t>Electrical Contractor</w:t>
      </w:r>
      <w:r w:rsidR="00781D72" w:rsidRPr="00237826">
        <w:rPr>
          <w:rFonts w:eastAsia="Calibri"/>
          <w:sz w:val="24"/>
          <w:szCs w:val="24"/>
        </w:rPr>
        <w:t xml:space="preserve"> shall include for all rises and drops to run cabling around h</w:t>
      </w:r>
      <w:r w:rsidRPr="00237826">
        <w:rPr>
          <w:rFonts w:eastAsia="Calibri"/>
          <w:sz w:val="24"/>
          <w:szCs w:val="24"/>
        </w:rPr>
        <w:t>igh level windows/doorways etc.</w:t>
      </w:r>
    </w:p>
    <w:p w14:paraId="217C4454" w14:textId="0DA4AF1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This system shall be provided with a microphone jack shall also be conn</w:t>
      </w:r>
      <w:r w:rsidR="00AD6C14" w:rsidRPr="00237826">
        <w:rPr>
          <w:rFonts w:eastAsia="Calibri"/>
          <w:sz w:val="24"/>
          <w:szCs w:val="24"/>
        </w:rPr>
        <w:t>ected to the main PA system.</w:t>
      </w:r>
    </w:p>
    <w:p w14:paraId="7E394EAD" w14:textId="09012D9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PA induction loop amplifiers shall be powered via a 7</w:t>
      </w:r>
      <w:r w:rsidR="00AD6C14" w:rsidRPr="00237826">
        <w:rPr>
          <w:rFonts w:eastAsia="Calibri"/>
          <w:sz w:val="24"/>
          <w:szCs w:val="24"/>
        </w:rPr>
        <w:t>-day 24-hour time clock supply.</w:t>
      </w:r>
    </w:p>
    <w:p w14:paraId="501F5391" w14:textId="7FCF40AF" w:rsidR="00E87CB7" w:rsidRPr="00960335" w:rsidRDefault="00781D72" w:rsidP="00960335">
      <w:pPr>
        <w:widowControl/>
        <w:autoSpaceDE/>
        <w:autoSpaceDN/>
        <w:spacing w:before="120" w:after="120" w:line="360" w:lineRule="auto"/>
        <w:rPr>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test and certify the system ensuring measured responses are +/- 3dB between 100Hz and 5 Hz. Loop Systems shall confirm with EN60118-4 2006.</w:t>
      </w:r>
    </w:p>
    <w:p w14:paraId="4ADDCE7D" w14:textId="72DFC7BD" w:rsidR="00E87CB7" w:rsidRPr="00960335" w:rsidRDefault="00E87CB7" w:rsidP="00955BC6">
      <w:pPr>
        <w:rPr>
          <w:sz w:val="24"/>
          <w:szCs w:val="24"/>
        </w:rPr>
      </w:pPr>
    </w:p>
    <w:p w14:paraId="063164CF" w14:textId="46F15CE9" w:rsidR="00AF1C3A" w:rsidRDefault="00B77FE5" w:rsidP="00B77FE5">
      <w:pPr>
        <w:pStyle w:val="Heading2"/>
        <w:ind w:left="0" w:firstLine="0"/>
      </w:pPr>
      <w:bookmarkStart w:id="320" w:name="_Toc153466006"/>
      <w:r>
        <w:lastRenderedPageBreak/>
        <w:t>13.</w:t>
      </w:r>
      <w:r w:rsidR="00C61FF0">
        <w:t>2</w:t>
      </w:r>
      <w:r w:rsidR="00C61FF0">
        <w:tab/>
      </w:r>
      <w:r w:rsidR="00CC4269" w:rsidRPr="00960335">
        <w:t>Protective Services Installation</w:t>
      </w:r>
      <w:r>
        <w:t xml:space="preserve"> / </w:t>
      </w:r>
      <w:r w:rsidR="00AF1C3A" w:rsidRPr="00960335">
        <w:t>Extent of Works</w:t>
      </w:r>
      <w:bookmarkEnd w:id="320"/>
    </w:p>
    <w:p w14:paraId="439EB6F0" w14:textId="77777777" w:rsidR="00B77FE5" w:rsidRPr="00960335" w:rsidRDefault="00B77FE5" w:rsidP="00960335">
      <w:pPr>
        <w:pStyle w:val="Heading2"/>
        <w:ind w:left="0" w:firstLine="0"/>
      </w:pPr>
    </w:p>
    <w:p w14:paraId="44366439" w14:textId="563C31B6" w:rsidR="00E87CB7" w:rsidRPr="00960335" w:rsidRDefault="00AF1C3A" w:rsidP="00955BC6">
      <w:pPr>
        <w:rPr>
          <w:sz w:val="24"/>
          <w:szCs w:val="24"/>
        </w:rPr>
      </w:pPr>
      <w:r w:rsidRPr="00960335">
        <w:rPr>
          <w:sz w:val="24"/>
          <w:szCs w:val="24"/>
        </w:rPr>
        <w:t>The works included in this section shall include the complete installation for fire alarm system upgrade, emergency lighting and security systems.</w:t>
      </w:r>
    </w:p>
    <w:p w14:paraId="49CC7AC9" w14:textId="4645938E" w:rsidR="00E87CB7" w:rsidRPr="00960335" w:rsidRDefault="00E87CB7" w:rsidP="00955BC6">
      <w:pPr>
        <w:rPr>
          <w:sz w:val="24"/>
          <w:szCs w:val="24"/>
        </w:rPr>
      </w:pPr>
    </w:p>
    <w:p w14:paraId="763A978F" w14:textId="6A0B7B39" w:rsidR="00E87CB7" w:rsidRPr="00960335" w:rsidRDefault="00E87CB7" w:rsidP="00955BC6">
      <w:pPr>
        <w:rPr>
          <w:sz w:val="24"/>
          <w:szCs w:val="24"/>
        </w:rPr>
      </w:pPr>
    </w:p>
    <w:p w14:paraId="55831904" w14:textId="689201EE" w:rsidR="00E87CB7" w:rsidRPr="00960335" w:rsidRDefault="00E87CB7" w:rsidP="00955BC6">
      <w:pPr>
        <w:rPr>
          <w:sz w:val="24"/>
          <w:szCs w:val="24"/>
        </w:rPr>
      </w:pPr>
    </w:p>
    <w:p w14:paraId="446108C7" w14:textId="77777777" w:rsidR="00E87CB7" w:rsidRPr="00960335" w:rsidRDefault="00E87CB7" w:rsidP="00955BC6">
      <w:pPr>
        <w:rPr>
          <w:sz w:val="24"/>
          <w:szCs w:val="24"/>
        </w:rPr>
        <w:sectPr w:rsidR="00E87CB7" w:rsidRPr="00960335" w:rsidSect="006662BE">
          <w:type w:val="continuous"/>
          <w:pgSz w:w="11910" w:h="16840"/>
          <w:pgMar w:top="1440" w:right="1440" w:bottom="1440" w:left="1440" w:header="755" w:footer="1016" w:gutter="0"/>
          <w:cols w:space="720"/>
        </w:sectPr>
      </w:pPr>
    </w:p>
    <w:p w14:paraId="0644C6F7" w14:textId="77777777" w:rsidR="00781D72" w:rsidRPr="00237826" w:rsidRDefault="00781D72" w:rsidP="00960335">
      <w:pPr>
        <w:pStyle w:val="Heading1"/>
        <w:numPr>
          <w:ilvl w:val="0"/>
          <w:numId w:val="54"/>
        </w:numPr>
        <w:tabs>
          <w:tab w:val="left" w:pos="1959"/>
          <w:tab w:val="left" w:pos="1960"/>
        </w:tabs>
        <w:ind w:left="709" w:hanging="709"/>
      </w:pPr>
      <w:bookmarkStart w:id="321" w:name="13._SECURITY_SERVICES"/>
      <w:bookmarkStart w:id="322" w:name="_bookmark12"/>
      <w:bookmarkStart w:id="323" w:name="_Toc153466007"/>
      <w:bookmarkEnd w:id="321"/>
      <w:bookmarkEnd w:id="322"/>
      <w:r w:rsidRPr="00237826">
        <w:t>SECURITY SERVICES</w:t>
      </w:r>
      <w:bookmarkEnd w:id="323"/>
    </w:p>
    <w:p w14:paraId="1791B552" w14:textId="77777777" w:rsidR="00781D72" w:rsidRPr="00960335" w:rsidRDefault="00781D72" w:rsidP="00960335">
      <w:pPr>
        <w:pStyle w:val="BodyText"/>
        <w:spacing w:before="10"/>
        <w:ind w:left="709" w:hanging="709"/>
        <w:rPr>
          <w:b/>
        </w:rPr>
      </w:pPr>
    </w:p>
    <w:p w14:paraId="4BE5B81F" w14:textId="77777777" w:rsidR="00781D72" w:rsidRPr="00237826" w:rsidRDefault="00781D72" w:rsidP="00960335">
      <w:pPr>
        <w:pStyle w:val="Heading2"/>
        <w:numPr>
          <w:ilvl w:val="1"/>
          <w:numId w:val="54"/>
        </w:numPr>
        <w:tabs>
          <w:tab w:val="left" w:pos="1959"/>
          <w:tab w:val="left" w:pos="1960"/>
        </w:tabs>
        <w:ind w:left="709" w:hanging="709"/>
      </w:pPr>
      <w:bookmarkStart w:id="324" w:name="13.1_General_Requirements"/>
      <w:bookmarkStart w:id="325" w:name="_Toc153466008"/>
      <w:bookmarkEnd w:id="324"/>
      <w:r w:rsidRPr="00237826">
        <w:t>General</w:t>
      </w:r>
      <w:r w:rsidRPr="00237826">
        <w:rPr>
          <w:spacing w:val="-12"/>
        </w:rPr>
        <w:t xml:space="preserve"> </w:t>
      </w:r>
      <w:r w:rsidRPr="00237826">
        <w:t>Requirements</w:t>
      </w:r>
      <w:bookmarkEnd w:id="325"/>
    </w:p>
    <w:p w14:paraId="46D552FB" w14:textId="77777777" w:rsidR="00781D72" w:rsidRPr="00960335" w:rsidRDefault="00781D72" w:rsidP="00955BC6">
      <w:pPr>
        <w:pStyle w:val="BodyText"/>
        <w:spacing w:before="10"/>
        <w:rPr>
          <w:b/>
        </w:rPr>
      </w:pPr>
    </w:p>
    <w:p w14:paraId="41E9624D" w14:textId="7136DCD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00DC21E9" w:rsidRPr="00237826">
        <w:rPr>
          <w:rFonts w:eastAsia="Calibri"/>
          <w:sz w:val="24"/>
          <w:szCs w:val="24"/>
        </w:rPr>
        <w:t xml:space="preserve"> shall provide and install</w:t>
      </w:r>
      <w:r w:rsidRPr="00237826">
        <w:rPr>
          <w:rFonts w:eastAsia="Calibri"/>
          <w:sz w:val="24"/>
          <w:szCs w:val="24"/>
        </w:rPr>
        <w:t xml:space="preserve"> fully integrated and networks protective </w:t>
      </w:r>
      <w:r w:rsidR="00DC21E9" w:rsidRPr="00237826">
        <w:rPr>
          <w:rFonts w:eastAsia="Calibri"/>
          <w:sz w:val="24"/>
          <w:szCs w:val="24"/>
        </w:rPr>
        <w:t>Security Services installation.</w:t>
      </w:r>
      <w:r w:rsidR="00F330A8" w:rsidRPr="00960335">
        <w:rPr>
          <w:sz w:val="24"/>
          <w:szCs w:val="24"/>
        </w:rPr>
        <w:t xml:space="preserve"> </w:t>
      </w:r>
      <w:r w:rsidR="00F330A8" w:rsidRPr="00237826">
        <w:rPr>
          <w:rFonts w:eastAsia="Calibri"/>
          <w:sz w:val="24"/>
          <w:szCs w:val="24"/>
        </w:rPr>
        <w:t>This includes alterations to the existing intruder alarm system, including all necessary commissioning and certification upon completion by the following approved specialist Security Contractors</w:t>
      </w:r>
    </w:p>
    <w:p w14:paraId="417F20E6" w14:textId="245D7D0A" w:rsidR="00781D72" w:rsidRPr="00237826" w:rsidRDefault="00781D72" w:rsidP="00E87CB7">
      <w:pPr>
        <w:widowControl/>
        <w:autoSpaceDE/>
        <w:autoSpaceDN/>
        <w:spacing w:before="120" w:after="120" w:line="360" w:lineRule="auto"/>
        <w:rPr>
          <w:rFonts w:eastAsia="Calibri"/>
          <w:sz w:val="24"/>
          <w:szCs w:val="24"/>
        </w:rPr>
      </w:pPr>
      <w:r w:rsidRPr="00237826">
        <w:rPr>
          <w:rFonts w:eastAsia="Calibri"/>
          <w:sz w:val="24"/>
          <w:szCs w:val="24"/>
        </w:rPr>
        <w:t>All new Security systems shall be integrated with the existing campus system. This will require extensive liaison with the existing site Security Specialist to co-ordinate this which must b</w:t>
      </w:r>
      <w:r w:rsidR="00DC21E9" w:rsidRPr="00237826">
        <w:rPr>
          <w:rFonts w:eastAsia="Calibri"/>
          <w:sz w:val="24"/>
          <w:szCs w:val="24"/>
        </w:rPr>
        <w:t>e included in the tender costs.</w:t>
      </w:r>
      <w:bookmarkStart w:id="326" w:name="13.2_Door_Entry_System"/>
      <w:bookmarkEnd w:id="326"/>
    </w:p>
    <w:p w14:paraId="3178D389" w14:textId="1FD21791" w:rsidR="0048016E" w:rsidRPr="00237826" w:rsidRDefault="0048016E" w:rsidP="0048016E">
      <w:pPr>
        <w:widowControl/>
        <w:autoSpaceDE/>
        <w:autoSpaceDN/>
        <w:spacing w:before="120" w:after="120" w:line="360" w:lineRule="auto"/>
        <w:rPr>
          <w:rFonts w:eastAsia="Calibri"/>
          <w:sz w:val="24"/>
          <w:szCs w:val="24"/>
        </w:rPr>
      </w:pPr>
      <w:r w:rsidRPr="00237826">
        <w:rPr>
          <w:rFonts w:eastAsia="Calibri"/>
          <w:sz w:val="24"/>
          <w:szCs w:val="24"/>
        </w:rPr>
        <w:t xml:space="preserve">The following are the contact details for the approved </w:t>
      </w:r>
      <w:r w:rsidR="00F330A8" w:rsidRPr="00237826">
        <w:rPr>
          <w:rFonts w:eastAsia="Calibri"/>
          <w:sz w:val="24"/>
          <w:szCs w:val="24"/>
        </w:rPr>
        <w:t>Security</w:t>
      </w:r>
      <w:r w:rsidRPr="00237826">
        <w:rPr>
          <w:rFonts w:eastAsia="Calibri"/>
          <w:sz w:val="24"/>
          <w:szCs w:val="24"/>
        </w:rPr>
        <w:t xml:space="preserve"> Contractors who currently provide a maintenance service to the Institute:</w:t>
      </w:r>
    </w:p>
    <w:p w14:paraId="7AFE76E6" w14:textId="6738CBF7" w:rsidR="00432B60" w:rsidRDefault="00012D2F" w:rsidP="00E87CB7">
      <w:pPr>
        <w:widowControl/>
        <w:autoSpaceDE/>
        <w:autoSpaceDN/>
        <w:spacing w:before="120" w:after="120" w:line="360" w:lineRule="auto"/>
        <w:rPr>
          <w:rFonts w:eastAsia="Calibri"/>
          <w:sz w:val="24"/>
          <w:szCs w:val="24"/>
        </w:rPr>
      </w:pPr>
      <w:r>
        <w:rPr>
          <w:rFonts w:eastAsia="Calibri"/>
          <w:sz w:val="24"/>
          <w:szCs w:val="24"/>
        </w:rPr>
        <w:t>ATU Donegal</w:t>
      </w:r>
      <w:r w:rsidR="006C3692">
        <w:rPr>
          <w:rFonts w:eastAsia="Calibri"/>
          <w:sz w:val="24"/>
          <w:szCs w:val="24"/>
        </w:rPr>
        <w:t xml:space="preserve"> Campus</w:t>
      </w:r>
      <w:r>
        <w:rPr>
          <w:rFonts w:eastAsia="Calibri"/>
          <w:sz w:val="24"/>
          <w:szCs w:val="24"/>
        </w:rPr>
        <w:t>es</w:t>
      </w:r>
      <w:r w:rsidR="0048016E" w:rsidRPr="00237826">
        <w:rPr>
          <w:rFonts w:eastAsia="Calibri"/>
          <w:sz w:val="24"/>
          <w:szCs w:val="24"/>
        </w:rPr>
        <w:t>:</w:t>
      </w:r>
      <w:r w:rsidR="0048016E" w:rsidRPr="00237826">
        <w:rPr>
          <w:rFonts w:eastAsia="Calibri"/>
          <w:sz w:val="24"/>
          <w:szCs w:val="24"/>
        </w:rPr>
        <w:tab/>
      </w:r>
      <w:r w:rsidR="00564E1A">
        <w:rPr>
          <w:rFonts w:eastAsia="Calibri"/>
          <w:sz w:val="24"/>
          <w:szCs w:val="24"/>
        </w:rPr>
        <w:t>Sheridan Security</w:t>
      </w:r>
    </w:p>
    <w:p w14:paraId="6B2B7038" w14:textId="1507B1B0" w:rsidR="0048016E" w:rsidRDefault="0048016E" w:rsidP="00E87CB7">
      <w:pPr>
        <w:widowControl/>
        <w:autoSpaceDE/>
        <w:autoSpaceDN/>
        <w:spacing w:before="120" w:after="120" w:line="360" w:lineRule="auto"/>
        <w:rPr>
          <w:rFonts w:eastAsia="Calibri"/>
          <w:sz w:val="24"/>
          <w:szCs w:val="24"/>
        </w:rPr>
      </w:pPr>
      <w:r w:rsidRPr="00237826">
        <w:rPr>
          <w:rFonts w:eastAsia="Calibri"/>
          <w:sz w:val="24"/>
          <w:szCs w:val="24"/>
        </w:rPr>
        <w:t xml:space="preserve">Contact: </w:t>
      </w:r>
      <w:r w:rsidR="00564E1A">
        <w:rPr>
          <w:rFonts w:eastAsia="Calibri"/>
          <w:sz w:val="24"/>
          <w:szCs w:val="24"/>
        </w:rPr>
        <w:t>Mr. Brendan Sheridan</w:t>
      </w:r>
      <w:r w:rsidR="00432B60">
        <w:rPr>
          <w:rFonts w:eastAsia="Calibri"/>
          <w:sz w:val="24"/>
          <w:szCs w:val="24"/>
        </w:rPr>
        <w:t xml:space="preserve"> </w:t>
      </w:r>
      <w:hyperlink r:id="rId21" w:history="1">
        <w:r w:rsidR="00432B60" w:rsidRPr="001D5D1D">
          <w:rPr>
            <w:rStyle w:val="Hyperlink"/>
            <w:rFonts w:eastAsia="Calibri"/>
            <w:sz w:val="24"/>
            <w:szCs w:val="24"/>
          </w:rPr>
          <w:t>sheridansecurity1@eircom.net</w:t>
        </w:r>
      </w:hyperlink>
      <w:r w:rsidR="00432B60">
        <w:rPr>
          <w:rFonts w:eastAsia="Calibri"/>
          <w:sz w:val="24"/>
          <w:szCs w:val="24"/>
        </w:rPr>
        <w:t xml:space="preserve">, </w:t>
      </w:r>
      <w:r w:rsidR="002F20CE">
        <w:rPr>
          <w:rFonts w:eastAsia="Calibri"/>
          <w:sz w:val="24"/>
          <w:szCs w:val="24"/>
        </w:rPr>
        <w:t>Tel: 074 9126025</w:t>
      </w:r>
    </w:p>
    <w:p w14:paraId="79A806D7" w14:textId="77777777" w:rsidR="00432B60" w:rsidRPr="00237826" w:rsidRDefault="00432B60" w:rsidP="00E87CB7">
      <w:pPr>
        <w:widowControl/>
        <w:autoSpaceDE/>
        <w:autoSpaceDN/>
        <w:spacing w:before="120" w:after="120" w:line="360" w:lineRule="auto"/>
        <w:rPr>
          <w:rFonts w:eastAsia="Calibri"/>
          <w:sz w:val="24"/>
          <w:szCs w:val="24"/>
        </w:rPr>
      </w:pPr>
    </w:p>
    <w:p w14:paraId="451DEF39" w14:textId="77777777" w:rsidR="00781D72" w:rsidRPr="00237826" w:rsidRDefault="00781D72" w:rsidP="00464A96">
      <w:pPr>
        <w:pStyle w:val="Heading2"/>
        <w:numPr>
          <w:ilvl w:val="1"/>
          <w:numId w:val="54"/>
        </w:numPr>
        <w:tabs>
          <w:tab w:val="left" w:pos="1959"/>
          <w:tab w:val="left" w:pos="1960"/>
        </w:tabs>
        <w:spacing w:before="158"/>
        <w:ind w:left="720" w:hanging="720"/>
      </w:pPr>
      <w:bookmarkStart w:id="327" w:name="13.3_Intruder_Alarm"/>
      <w:bookmarkStart w:id="328" w:name="_Toc153466009"/>
      <w:bookmarkEnd w:id="327"/>
      <w:r w:rsidRPr="00237826">
        <w:t>Intruder</w:t>
      </w:r>
      <w:r w:rsidRPr="00237826">
        <w:rPr>
          <w:spacing w:val="-7"/>
        </w:rPr>
        <w:t xml:space="preserve"> </w:t>
      </w:r>
      <w:r w:rsidRPr="00237826">
        <w:t>Alarm</w:t>
      </w:r>
      <w:bookmarkEnd w:id="328"/>
    </w:p>
    <w:p w14:paraId="286F251E" w14:textId="77777777" w:rsidR="00781D72" w:rsidRPr="00960335" w:rsidRDefault="00781D72" w:rsidP="00955BC6">
      <w:pPr>
        <w:pStyle w:val="BodyText"/>
        <w:spacing w:before="10"/>
        <w:rPr>
          <w:b/>
        </w:rPr>
      </w:pPr>
    </w:p>
    <w:p w14:paraId="44CAA10D" w14:textId="77777777" w:rsidR="00F330A8"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intruder alarm system shall be a Grade 3 system to comply with IS EN 50131.1. </w:t>
      </w:r>
    </w:p>
    <w:p w14:paraId="66F3C4B1" w14:textId="54F136A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intruder alarm cabling shall be installed in a separate g</w:t>
      </w:r>
      <w:r w:rsidR="00E87CB7" w:rsidRPr="00237826">
        <w:rPr>
          <w:rFonts w:eastAsia="Calibri"/>
          <w:sz w:val="24"/>
          <w:szCs w:val="24"/>
        </w:rPr>
        <w:t>alvanised steel conduit system.</w:t>
      </w:r>
    </w:p>
    <w:p w14:paraId="67C36FBF" w14:textId="0AB12B8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Intruder alarm cabling shall be i</w:t>
      </w:r>
      <w:r w:rsidR="00DC21E9" w:rsidRPr="00237826">
        <w:rPr>
          <w:rFonts w:eastAsia="Calibri"/>
          <w:sz w:val="24"/>
          <w:szCs w:val="24"/>
        </w:rPr>
        <w:t>n accordance with BS 4737-3.30.</w:t>
      </w:r>
    </w:p>
    <w:p w14:paraId="4FA2DA89"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intruder alarm system shall be linked to the Fire alarm system and CCTV system. The intruder alarm system shall have a dedicated Fire alarm input and indication.</w:t>
      </w:r>
    </w:p>
    <w:p w14:paraId="35A6A60B"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15A65F77" w14:textId="5ED8E61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intruder alarm system shall be linked to a remote monitoring station (in conjunctio</w:t>
      </w:r>
      <w:r w:rsidR="00DC21E9" w:rsidRPr="00237826">
        <w:rPr>
          <w:rFonts w:eastAsia="Calibri"/>
          <w:sz w:val="24"/>
          <w:szCs w:val="24"/>
        </w:rPr>
        <w:t xml:space="preserve">n with the fire alarm system). </w:t>
      </w:r>
      <w:r w:rsidRPr="00237826">
        <w:rPr>
          <w:rFonts w:eastAsia="Calibri"/>
          <w:sz w:val="24"/>
          <w:szCs w:val="24"/>
        </w:rPr>
        <w:t xml:space="preserve">The system provided shall be capable of </w:t>
      </w:r>
      <w:r w:rsidRPr="00237826">
        <w:rPr>
          <w:rFonts w:eastAsia="Calibri"/>
          <w:sz w:val="24"/>
          <w:szCs w:val="24"/>
        </w:rPr>
        <w:lastRenderedPageBreak/>
        <w:t>providing a dedicated signal from both the intruder and fire alarm system i.e. each shall be individually distingui</w:t>
      </w:r>
      <w:r w:rsidR="00DC21E9" w:rsidRPr="00237826">
        <w:rPr>
          <w:rFonts w:eastAsia="Calibri"/>
          <w:sz w:val="24"/>
          <w:szCs w:val="24"/>
        </w:rPr>
        <w:t>shable from the signal received</w:t>
      </w:r>
    </w:p>
    <w:p w14:paraId="2AA90F87" w14:textId="41FF44D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intruder alarm system installer/commissioner must be a member of the Private Security Authority of Certified Intruder Alarm Installers. </w:t>
      </w:r>
    </w:p>
    <w:p w14:paraId="32C589D5" w14:textId="77777777" w:rsidR="00781D72" w:rsidRPr="00960335" w:rsidRDefault="00781D72" w:rsidP="00955BC6">
      <w:pPr>
        <w:pStyle w:val="BodyText"/>
        <w:spacing w:before="10"/>
      </w:pPr>
    </w:p>
    <w:p w14:paraId="5F457769" w14:textId="77777777" w:rsidR="00781D72" w:rsidRPr="00237826" w:rsidRDefault="00781D72" w:rsidP="00464A96">
      <w:pPr>
        <w:pStyle w:val="Heading2"/>
        <w:numPr>
          <w:ilvl w:val="1"/>
          <w:numId w:val="54"/>
        </w:numPr>
        <w:tabs>
          <w:tab w:val="left" w:pos="1959"/>
          <w:tab w:val="left" w:pos="1960"/>
        </w:tabs>
        <w:ind w:left="720" w:hanging="720"/>
      </w:pPr>
      <w:bookmarkStart w:id="329" w:name="13.4_CCTV_System"/>
      <w:bookmarkStart w:id="330" w:name="_Toc153466010"/>
      <w:bookmarkEnd w:id="329"/>
      <w:r w:rsidRPr="00237826">
        <w:t>CCTV</w:t>
      </w:r>
      <w:r w:rsidRPr="00237826">
        <w:rPr>
          <w:spacing w:val="-4"/>
        </w:rPr>
        <w:t xml:space="preserve"> </w:t>
      </w:r>
      <w:r w:rsidRPr="00237826">
        <w:t>System</w:t>
      </w:r>
      <w:bookmarkEnd w:id="330"/>
    </w:p>
    <w:p w14:paraId="0702D87B" w14:textId="77777777" w:rsidR="00781D72" w:rsidRPr="00960335" w:rsidRDefault="00781D72" w:rsidP="00955BC6">
      <w:pPr>
        <w:pStyle w:val="BodyText"/>
        <w:spacing w:before="10"/>
        <w:rPr>
          <w:b/>
        </w:rPr>
      </w:pPr>
    </w:p>
    <w:p w14:paraId="56DA0BCC" w14:textId="57622DD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ensure a specialist security supplier provides a CCTV system. The specialist supplier shall also be required to carry out the final connections to the system and to carry out the fin</w:t>
      </w:r>
      <w:r w:rsidR="00DC21E9" w:rsidRPr="00237826">
        <w:rPr>
          <w:rFonts w:eastAsia="Calibri"/>
          <w:sz w:val="24"/>
          <w:szCs w:val="24"/>
        </w:rPr>
        <w:t>al commissioning of the system.</w:t>
      </w:r>
    </w:p>
    <w:p w14:paraId="500A7155" w14:textId="0E362AE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 fully digital IP based PoE (Power over Ethernet) closed circuit television system via category 6A cabling for vid</w:t>
      </w:r>
      <w:r w:rsidR="00DC21E9" w:rsidRPr="00237826">
        <w:rPr>
          <w:rFonts w:eastAsia="Calibri"/>
          <w:sz w:val="24"/>
          <w:szCs w:val="24"/>
        </w:rPr>
        <w:t>eo signalling shall be provided.</w:t>
      </w:r>
    </w:p>
    <w:p w14:paraId="3BAAA0F2"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cameras shall be colour, capable of day / night operation. The following minimum standards shall also apply:-</w:t>
      </w:r>
    </w:p>
    <w:p w14:paraId="1BED404E" w14:textId="77777777" w:rsidR="00781D72" w:rsidRPr="004D7CA2" w:rsidRDefault="00781D72" w:rsidP="00955BC6">
      <w:pPr>
        <w:pStyle w:val="BodyText"/>
        <w:spacing w:before="10"/>
      </w:pPr>
    </w:p>
    <w:p w14:paraId="77C8A263" w14:textId="77777777" w:rsidR="00781D72" w:rsidRPr="004D7CA2" w:rsidRDefault="00781D72" w:rsidP="00DC21E9">
      <w:pPr>
        <w:pStyle w:val="ListParagraph"/>
        <w:numPr>
          <w:ilvl w:val="0"/>
          <w:numId w:val="48"/>
        </w:numPr>
        <w:tabs>
          <w:tab w:val="left" w:pos="2320"/>
        </w:tabs>
        <w:ind w:right="357"/>
        <w:rPr>
          <w:sz w:val="24"/>
          <w:szCs w:val="24"/>
        </w:rPr>
      </w:pPr>
      <w:r w:rsidRPr="004D7CA2">
        <w:rPr>
          <w:sz w:val="24"/>
          <w:szCs w:val="24"/>
        </w:rPr>
        <w:t>Internal</w:t>
      </w:r>
      <w:r w:rsidRPr="004D7CA2">
        <w:rPr>
          <w:spacing w:val="-17"/>
          <w:sz w:val="24"/>
          <w:szCs w:val="24"/>
        </w:rPr>
        <w:t xml:space="preserve"> </w:t>
      </w:r>
      <w:r w:rsidRPr="004D7CA2">
        <w:rPr>
          <w:sz w:val="24"/>
          <w:szCs w:val="24"/>
        </w:rPr>
        <w:t>Cameras</w:t>
      </w:r>
      <w:r w:rsidRPr="004D7CA2">
        <w:rPr>
          <w:spacing w:val="-16"/>
          <w:sz w:val="24"/>
          <w:szCs w:val="24"/>
        </w:rPr>
        <w:t xml:space="preserve"> </w:t>
      </w:r>
      <w:r w:rsidRPr="004D7CA2">
        <w:rPr>
          <w:sz w:val="24"/>
          <w:szCs w:val="24"/>
        </w:rPr>
        <w:t>–</w:t>
      </w:r>
      <w:r w:rsidRPr="004D7CA2">
        <w:rPr>
          <w:spacing w:val="-16"/>
          <w:sz w:val="24"/>
          <w:szCs w:val="24"/>
        </w:rPr>
        <w:t xml:space="preserve"> </w:t>
      </w:r>
      <w:r w:rsidRPr="004D7CA2">
        <w:rPr>
          <w:sz w:val="24"/>
          <w:szCs w:val="24"/>
        </w:rPr>
        <w:t>Vandal</w:t>
      </w:r>
      <w:r w:rsidRPr="004D7CA2">
        <w:rPr>
          <w:spacing w:val="-16"/>
          <w:sz w:val="24"/>
          <w:szCs w:val="24"/>
        </w:rPr>
        <w:t xml:space="preserve"> </w:t>
      </w:r>
      <w:r w:rsidRPr="004D7CA2">
        <w:rPr>
          <w:sz w:val="24"/>
          <w:szCs w:val="24"/>
        </w:rPr>
        <w:t>Resistant</w:t>
      </w:r>
      <w:r w:rsidRPr="004D7CA2">
        <w:rPr>
          <w:spacing w:val="-16"/>
          <w:sz w:val="24"/>
          <w:szCs w:val="24"/>
        </w:rPr>
        <w:t xml:space="preserve"> </w:t>
      </w:r>
      <w:r w:rsidRPr="004D7CA2">
        <w:rPr>
          <w:sz w:val="24"/>
          <w:szCs w:val="24"/>
        </w:rPr>
        <w:t>Fixed</w:t>
      </w:r>
      <w:r w:rsidRPr="004D7CA2">
        <w:rPr>
          <w:spacing w:val="-17"/>
          <w:sz w:val="24"/>
          <w:szCs w:val="24"/>
        </w:rPr>
        <w:t xml:space="preserve"> </w:t>
      </w:r>
      <w:r w:rsidRPr="004D7CA2">
        <w:rPr>
          <w:sz w:val="24"/>
          <w:szCs w:val="24"/>
        </w:rPr>
        <w:t>IP</w:t>
      </w:r>
      <w:r w:rsidRPr="004D7CA2">
        <w:rPr>
          <w:spacing w:val="-16"/>
          <w:sz w:val="24"/>
          <w:szCs w:val="24"/>
        </w:rPr>
        <w:t xml:space="preserve"> </w:t>
      </w:r>
      <w:r w:rsidRPr="004D7CA2">
        <w:rPr>
          <w:sz w:val="24"/>
          <w:szCs w:val="24"/>
        </w:rPr>
        <w:t>2.0</w:t>
      </w:r>
      <w:r w:rsidRPr="004D7CA2">
        <w:rPr>
          <w:spacing w:val="-16"/>
          <w:sz w:val="24"/>
          <w:szCs w:val="24"/>
        </w:rPr>
        <w:t xml:space="preserve"> </w:t>
      </w:r>
      <w:r w:rsidRPr="004D7CA2">
        <w:rPr>
          <w:sz w:val="24"/>
          <w:szCs w:val="24"/>
        </w:rPr>
        <w:t>Megapixel,</w:t>
      </w:r>
      <w:r w:rsidRPr="004D7CA2">
        <w:rPr>
          <w:spacing w:val="-16"/>
          <w:sz w:val="24"/>
          <w:szCs w:val="24"/>
        </w:rPr>
        <w:t xml:space="preserve"> </w:t>
      </w:r>
      <w:r w:rsidRPr="004D7CA2">
        <w:rPr>
          <w:sz w:val="24"/>
          <w:szCs w:val="24"/>
        </w:rPr>
        <w:t>Video</w:t>
      </w:r>
      <w:r w:rsidRPr="004D7CA2">
        <w:rPr>
          <w:spacing w:val="-16"/>
          <w:sz w:val="24"/>
          <w:szCs w:val="24"/>
        </w:rPr>
        <w:t xml:space="preserve"> </w:t>
      </w:r>
      <w:r w:rsidRPr="004D7CA2">
        <w:rPr>
          <w:sz w:val="24"/>
          <w:szCs w:val="24"/>
        </w:rPr>
        <w:t>Analytic</w:t>
      </w:r>
      <w:r w:rsidRPr="004D7CA2">
        <w:rPr>
          <w:spacing w:val="-64"/>
          <w:sz w:val="24"/>
          <w:szCs w:val="24"/>
        </w:rPr>
        <w:t xml:space="preserve"> </w:t>
      </w:r>
      <w:r w:rsidRPr="004D7CA2">
        <w:rPr>
          <w:sz w:val="24"/>
          <w:szCs w:val="24"/>
        </w:rPr>
        <w:t>type (for Reception or where viewing Public Areas), 25fps, Dome type,</w:t>
      </w:r>
      <w:r w:rsidRPr="004D7CA2">
        <w:rPr>
          <w:spacing w:val="1"/>
          <w:sz w:val="24"/>
          <w:szCs w:val="24"/>
        </w:rPr>
        <w:t xml:space="preserve"> </w:t>
      </w:r>
      <w:r w:rsidRPr="004D7CA2">
        <w:rPr>
          <w:sz w:val="24"/>
          <w:szCs w:val="24"/>
        </w:rPr>
        <w:t>operating of lighting levels of 1.5 lux. Automatic exposure control to ensure</w:t>
      </w:r>
      <w:r w:rsidRPr="004D7CA2">
        <w:rPr>
          <w:spacing w:val="-64"/>
          <w:sz w:val="24"/>
          <w:szCs w:val="24"/>
        </w:rPr>
        <w:t xml:space="preserve"> </w:t>
      </w:r>
      <w:r w:rsidRPr="004D7CA2">
        <w:rPr>
          <w:sz w:val="24"/>
          <w:szCs w:val="24"/>
        </w:rPr>
        <w:t>the</w:t>
      </w:r>
      <w:r w:rsidRPr="004D7CA2">
        <w:rPr>
          <w:spacing w:val="1"/>
          <w:sz w:val="24"/>
          <w:szCs w:val="24"/>
        </w:rPr>
        <w:t xml:space="preserve"> </w:t>
      </w:r>
      <w:r w:rsidRPr="004D7CA2">
        <w:rPr>
          <w:sz w:val="24"/>
          <w:szCs w:val="24"/>
        </w:rPr>
        <w:t>iris</w:t>
      </w:r>
      <w:r w:rsidRPr="004D7CA2">
        <w:rPr>
          <w:spacing w:val="1"/>
          <w:sz w:val="24"/>
          <w:szCs w:val="24"/>
        </w:rPr>
        <w:t xml:space="preserve"> </w:t>
      </w:r>
      <w:r w:rsidRPr="004D7CA2">
        <w:rPr>
          <w:sz w:val="24"/>
          <w:szCs w:val="24"/>
        </w:rPr>
        <w:t>is</w:t>
      </w:r>
      <w:r w:rsidRPr="004D7CA2">
        <w:rPr>
          <w:spacing w:val="1"/>
          <w:sz w:val="24"/>
          <w:szCs w:val="24"/>
        </w:rPr>
        <w:t xml:space="preserve"> </w:t>
      </w:r>
      <w:r w:rsidRPr="004D7CA2">
        <w:rPr>
          <w:sz w:val="24"/>
          <w:szCs w:val="24"/>
        </w:rPr>
        <w:t>adjusted</w:t>
      </w:r>
      <w:r w:rsidRPr="004D7CA2">
        <w:rPr>
          <w:spacing w:val="1"/>
          <w:sz w:val="24"/>
          <w:szCs w:val="24"/>
        </w:rPr>
        <w:t xml:space="preserve"> </w:t>
      </w:r>
      <w:r w:rsidRPr="004D7CA2">
        <w:rPr>
          <w:sz w:val="24"/>
          <w:szCs w:val="24"/>
        </w:rPr>
        <w:t>with</w:t>
      </w:r>
      <w:r w:rsidRPr="004D7CA2">
        <w:rPr>
          <w:spacing w:val="1"/>
          <w:sz w:val="24"/>
          <w:szCs w:val="24"/>
        </w:rPr>
        <w:t xml:space="preserve"> </w:t>
      </w:r>
      <w:r w:rsidRPr="004D7CA2">
        <w:rPr>
          <w:sz w:val="24"/>
          <w:szCs w:val="24"/>
        </w:rPr>
        <w:t>lighting</w:t>
      </w:r>
      <w:r w:rsidRPr="004D7CA2">
        <w:rPr>
          <w:spacing w:val="1"/>
          <w:sz w:val="24"/>
          <w:szCs w:val="24"/>
        </w:rPr>
        <w:t xml:space="preserve"> </w:t>
      </w:r>
      <w:r w:rsidRPr="004D7CA2">
        <w:rPr>
          <w:sz w:val="24"/>
          <w:szCs w:val="24"/>
        </w:rPr>
        <w:t>levels.</w:t>
      </w:r>
      <w:r w:rsidRPr="004D7CA2">
        <w:rPr>
          <w:spacing w:val="1"/>
          <w:sz w:val="24"/>
          <w:szCs w:val="24"/>
        </w:rPr>
        <w:t xml:space="preserve"> </w:t>
      </w:r>
      <w:r w:rsidRPr="004D7CA2">
        <w:rPr>
          <w:sz w:val="24"/>
          <w:szCs w:val="24"/>
        </w:rPr>
        <w:t>Integrated</w:t>
      </w:r>
      <w:r w:rsidRPr="004D7CA2">
        <w:rPr>
          <w:spacing w:val="1"/>
          <w:sz w:val="24"/>
          <w:szCs w:val="24"/>
        </w:rPr>
        <w:t xml:space="preserve"> </w:t>
      </w:r>
      <w:r w:rsidRPr="004D7CA2">
        <w:rPr>
          <w:sz w:val="24"/>
          <w:szCs w:val="24"/>
        </w:rPr>
        <w:t>data</w:t>
      </w:r>
      <w:r w:rsidRPr="004D7CA2">
        <w:rPr>
          <w:spacing w:val="1"/>
          <w:sz w:val="24"/>
          <w:szCs w:val="24"/>
        </w:rPr>
        <w:t xml:space="preserve"> </w:t>
      </w:r>
      <w:r w:rsidRPr="004D7CA2">
        <w:rPr>
          <w:sz w:val="24"/>
          <w:szCs w:val="24"/>
        </w:rPr>
        <w:t>encryption</w:t>
      </w:r>
      <w:r w:rsidRPr="004D7CA2">
        <w:rPr>
          <w:spacing w:val="1"/>
          <w:sz w:val="24"/>
          <w:szCs w:val="24"/>
        </w:rPr>
        <w:t xml:space="preserve"> </w:t>
      </w:r>
      <w:r w:rsidRPr="004D7CA2">
        <w:rPr>
          <w:sz w:val="24"/>
          <w:szCs w:val="24"/>
        </w:rPr>
        <w:t>of</w:t>
      </w:r>
      <w:r w:rsidRPr="004D7CA2">
        <w:rPr>
          <w:spacing w:val="1"/>
          <w:sz w:val="24"/>
          <w:szCs w:val="24"/>
        </w:rPr>
        <w:t xml:space="preserve"> </w:t>
      </w:r>
      <w:r w:rsidRPr="004D7CA2">
        <w:rPr>
          <w:sz w:val="24"/>
          <w:szCs w:val="24"/>
        </w:rPr>
        <w:t>information</w:t>
      </w:r>
      <w:r w:rsidRPr="004D7CA2">
        <w:rPr>
          <w:spacing w:val="-2"/>
          <w:sz w:val="24"/>
          <w:szCs w:val="24"/>
        </w:rPr>
        <w:t xml:space="preserve"> </w:t>
      </w:r>
      <w:r w:rsidRPr="004D7CA2">
        <w:rPr>
          <w:sz w:val="24"/>
          <w:szCs w:val="24"/>
        </w:rPr>
        <w:t>from</w:t>
      </w:r>
      <w:r w:rsidRPr="004D7CA2">
        <w:rPr>
          <w:spacing w:val="-1"/>
          <w:sz w:val="24"/>
          <w:szCs w:val="24"/>
        </w:rPr>
        <w:t xml:space="preserve"> </w:t>
      </w:r>
      <w:r w:rsidRPr="004D7CA2">
        <w:rPr>
          <w:sz w:val="24"/>
          <w:szCs w:val="24"/>
        </w:rPr>
        <w:t>camera.</w:t>
      </w:r>
    </w:p>
    <w:p w14:paraId="670A96B1" w14:textId="77777777" w:rsidR="00781D72" w:rsidRPr="004D7CA2" w:rsidRDefault="00781D72" w:rsidP="00955BC6">
      <w:pPr>
        <w:pStyle w:val="BodyText"/>
      </w:pPr>
    </w:p>
    <w:p w14:paraId="1C43DF57" w14:textId="77777777" w:rsidR="00781D72" w:rsidRPr="004D7CA2" w:rsidRDefault="00781D72" w:rsidP="00DC21E9">
      <w:pPr>
        <w:pStyle w:val="ListParagraph"/>
        <w:numPr>
          <w:ilvl w:val="0"/>
          <w:numId w:val="48"/>
        </w:numPr>
        <w:tabs>
          <w:tab w:val="left" w:pos="2320"/>
        </w:tabs>
        <w:spacing w:before="217"/>
        <w:ind w:right="357"/>
        <w:rPr>
          <w:sz w:val="24"/>
          <w:szCs w:val="24"/>
        </w:rPr>
      </w:pPr>
      <w:r w:rsidRPr="004D7CA2">
        <w:rPr>
          <w:sz w:val="24"/>
          <w:szCs w:val="24"/>
        </w:rPr>
        <w:t>External</w:t>
      </w:r>
      <w:r w:rsidRPr="004D7CA2">
        <w:rPr>
          <w:spacing w:val="1"/>
          <w:sz w:val="24"/>
          <w:szCs w:val="24"/>
        </w:rPr>
        <w:t xml:space="preserve"> </w:t>
      </w:r>
      <w:r w:rsidRPr="004D7CA2">
        <w:rPr>
          <w:sz w:val="24"/>
          <w:szCs w:val="24"/>
        </w:rPr>
        <w:t>Cameras</w:t>
      </w:r>
      <w:r w:rsidRPr="004D7CA2">
        <w:rPr>
          <w:spacing w:val="1"/>
          <w:sz w:val="24"/>
          <w:szCs w:val="24"/>
        </w:rPr>
        <w:t xml:space="preserve"> </w:t>
      </w:r>
      <w:r w:rsidRPr="004D7CA2">
        <w:rPr>
          <w:sz w:val="24"/>
          <w:szCs w:val="24"/>
        </w:rPr>
        <w:t>–</w:t>
      </w:r>
      <w:r w:rsidRPr="004D7CA2">
        <w:rPr>
          <w:spacing w:val="1"/>
          <w:sz w:val="24"/>
          <w:szCs w:val="24"/>
        </w:rPr>
        <w:t xml:space="preserve"> </w:t>
      </w:r>
      <w:r w:rsidRPr="004D7CA2">
        <w:rPr>
          <w:sz w:val="24"/>
          <w:szCs w:val="24"/>
        </w:rPr>
        <w:t>Vandal</w:t>
      </w:r>
      <w:r w:rsidRPr="004D7CA2">
        <w:rPr>
          <w:spacing w:val="1"/>
          <w:sz w:val="24"/>
          <w:szCs w:val="24"/>
        </w:rPr>
        <w:t xml:space="preserve"> </w:t>
      </w:r>
      <w:r w:rsidRPr="004D7CA2">
        <w:rPr>
          <w:sz w:val="24"/>
          <w:szCs w:val="24"/>
        </w:rPr>
        <w:t>Resistant</w:t>
      </w:r>
      <w:r w:rsidRPr="004D7CA2">
        <w:rPr>
          <w:spacing w:val="1"/>
          <w:sz w:val="24"/>
          <w:szCs w:val="24"/>
        </w:rPr>
        <w:t xml:space="preserve"> </w:t>
      </w:r>
      <w:r w:rsidRPr="004D7CA2">
        <w:rPr>
          <w:sz w:val="24"/>
          <w:szCs w:val="24"/>
        </w:rPr>
        <w:t>Fixed</w:t>
      </w:r>
      <w:r w:rsidRPr="004D7CA2">
        <w:rPr>
          <w:spacing w:val="1"/>
          <w:sz w:val="24"/>
          <w:szCs w:val="24"/>
        </w:rPr>
        <w:t xml:space="preserve"> </w:t>
      </w:r>
      <w:r w:rsidRPr="004D7CA2">
        <w:rPr>
          <w:sz w:val="24"/>
          <w:szCs w:val="24"/>
        </w:rPr>
        <w:t>IP</w:t>
      </w:r>
      <w:r w:rsidRPr="004D7CA2">
        <w:rPr>
          <w:spacing w:val="1"/>
          <w:sz w:val="24"/>
          <w:szCs w:val="24"/>
        </w:rPr>
        <w:t xml:space="preserve"> </w:t>
      </w:r>
      <w:r w:rsidRPr="004D7CA2">
        <w:rPr>
          <w:sz w:val="24"/>
          <w:szCs w:val="24"/>
        </w:rPr>
        <w:t>5.0</w:t>
      </w:r>
      <w:r w:rsidRPr="004D7CA2">
        <w:rPr>
          <w:spacing w:val="1"/>
          <w:sz w:val="24"/>
          <w:szCs w:val="24"/>
        </w:rPr>
        <w:t xml:space="preserve"> </w:t>
      </w:r>
      <w:r w:rsidRPr="004D7CA2">
        <w:rPr>
          <w:sz w:val="24"/>
          <w:szCs w:val="24"/>
        </w:rPr>
        <w:t>Megapixel,</w:t>
      </w:r>
      <w:r w:rsidRPr="004D7CA2">
        <w:rPr>
          <w:spacing w:val="1"/>
          <w:sz w:val="24"/>
          <w:szCs w:val="24"/>
        </w:rPr>
        <w:t xml:space="preserve"> </w:t>
      </w:r>
      <w:r w:rsidRPr="004D7CA2">
        <w:rPr>
          <w:sz w:val="24"/>
          <w:szCs w:val="24"/>
        </w:rPr>
        <w:t>Video</w:t>
      </w:r>
      <w:r w:rsidRPr="004D7CA2">
        <w:rPr>
          <w:spacing w:val="1"/>
          <w:sz w:val="24"/>
          <w:szCs w:val="24"/>
        </w:rPr>
        <w:t xml:space="preserve"> </w:t>
      </w:r>
      <w:r w:rsidRPr="004D7CA2">
        <w:rPr>
          <w:sz w:val="24"/>
          <w:szCs w:val="24"/>
        </w:rPr>
        <w:t xml:space="preserve">Analytic type, 12fps, day/night type with </w:t>
      </w:r>
      <w:proofErr w:type="spellStart"/>
      <w:r w:rsidRPr="004D7CA2">
        <w:rPr>
          <w:sz w:val="24"/>
          <w:szCs w:val="24"/>
        </w:rPr>
        <w:t>vari</w:t>
      </w:r>
      <w:proofErr w:type="spellEnd"/>
      <w:r w:rsidRPr="004D7CA2">
        <w:rPr>
          <w:sz w:val="24"/>
          <w:szCs w:val="24"/>
        </w:rPr>
        <w:t>-focal lens, installed in an IP66</w:t>
      </w:r>
      <w:r w:rsidRPr="004D7CA2">
        <w:rPr>
          <w:spacing w:val="-64"/>
          <w:sz w:val="24"/>
          <w:szCs w:val="24"/>
        </w:rPr>
        <w:t xml:space="preserve"> </w:t>
      </w:r>
      <w:r w:rsidRPr="004D7CA2">
        <w:rPr>
          <w:sz w:val="24"/>
          <w:szCs w:val="24"/>
        </w:rPr>
        <w:t>vandal</w:t>
      </w:r>
      <w:r w:rsidRPr="004D7CA2">
        <w:rPr>
          <w:spacing w:val="-9"/>
          <w:sz w:val="24"/>
          <w:szCs w:val="24"/>
        </w:rPr>
        <w:t xml:space="preserve"> </w:t>
      </w:r>
      <w:r w:rsidRPr="004D7CA2">
        <w:rPr>
          <w:sz w:val="24"/>
          <w:szCs w:val="24"/>
        </w:rPr>
        <w:t>resistant</w:t>
      </w:r>
      <w:r w:rsidRPr="004D7CA2">
        <w:rPr>
          <w:spacing w:val="-7"/>
          <w:sz w:val="24"/>
          <w:szCs w:val="24"/>
        </w:rPr>
        <w:t xml:space="preserve"> </w:t>
      </w:r>
      <w:r w:rsidRPr="004D7CA2">
        <w:rPr>
          <w:sz w:val="24"/>
          <w:szCs w:val="24"/>
        </w:rPr>
        <w:t>housing</w:t>
      </w:r>
      <w:r w:rsidRPr="004D7CA2">
        <w:rPr>
          <w:spacing w:val="-8"/>
          <w:sz w:val="24"/>
          <w:szCs w:val="24"/>
        </w:rPr>
        <w:t xml:space="preserve"> </w:t>
      </w:r>
      <w:r w:rsidRPr="004D7CA2">
        <w:rPr>
          <w:sz w:val="24"/>
          <w:szCs w:val="24"/>
        </w:rPr>
        <w:t>complete</w:t>
      </w:r>
      <w:r w:rsidRPr="004D7CA2">
        <w:rPr>
          <w:spacing w:val="-8"/>
          <w:sz w:val="24"/>
          <w:szCs w:val="24"/>
        </w:rPr>
        <w:t xml:space="preserve"> </w:t>
      </w:r>
      <w:r w:rsidRPr="004D7CA2">
        <w:rPr>
          <w:sz w:val="24"/>
          <w:szCs w:val="24"/>
        </w:rPr>
        <w:t>with</w:t>
      </w:r>
      <w:r w:rsidRPr="004D7CA2">
        <w:rPr>
          <w:spacing w:val="-8"/>
          <w:sz w:val="24"/>
          <w:szCs w:val="24"/>
        </w:rPr>
        <w:t xml:space="preserve"> </w:t>
      </w:r>
      <w:r w:rsidRPr="004D7CA2">
        <w:rPr>
          <w:sz w:val="24"/>
          <w:szCs w:val="24"/>
        </w:rPr>
        <w:t>heater.</w:t>
      </w:r>
      <w:r w:rsidRPr="004D7CA2">
        <w:rPr>
          <w:spacing w:val="-8"/>
          <w:sz w:val="24"/>
          <w:szCs w:val="24"/>
        </w:rPr>
        <w:t xml:space="preserve"> </w:t>
      </w:r>
      <w:r w:rsidRPr="004D7CA2">
        <w:rPr>
          <w:sz w:val="24"/>
          <w:szCs w:val="24"/>
        </w:rPr>
        <w:t>Where</w:t>
      </w:r>
      <w:r w:rsidRPr="004D7CA2">
        <w:rPr>
          <w:spacing w:val="-7"/>
          <w:sz w:val="24"/>
          <w:szCs w:val="24"/>
        </w:rPr>
        <w:t xml:space="preserve"> </w:t>
      </w:r>
      <w:r w:rsidRPr="004D7CA2">
        <w:rPr>
          <w:sz w:val="24"/>
          <w:szCs w:val="24"/>
        </w:rPr>
        <w:t>required</w:t>
      </w:r>
      <w:r w:rsidRPr="004D7CA2">
        <w:rPr>
          <w:spacing w:val="-8"/>
          <w:sz w:val="24"/>
          <w:szCs w:val="24"/>
        </w:rPr>
        <w:t xml:space="preserve"> </w:t>
      </w:r>
      <w:r w:rsidRPr="004D7CA2">
        <w:rPr>
          <w:sz w:val="24"/>
          <w:szCs w:val="24"/>
        </w:rPr>
        <w:t>to</w:t>
      </w:r>
      <w:r w:rsidRPr="004D7CA2">
        <w:rPr>
          <w:spacing w:val="-7"/>
          <w:sz w:val="24"/>
          <w:szCs w:val="24"/>
        </w:rPr>
        <w:t xml:space="preserve"> </w:t>
      </w:r>
      <w:r w:rsidRPr="004D7CA2">
        <w:rPr>
          <w:sz w:val="24"/>
          <w:szCs w:val="24"/>
        </w:rPr>
        <w:t>terminate</w:t>
      </w:r>
      <w:r w:rsidRPr="004D7CA2">
        <w:rPr>
          <w:spacing w:val="-65"/>
          <w:sz w:val="24"/>
          <w:szCs w:val="24"/>
        </w:rPr>
        <w:t xml:space="preserve"> </w:t>
      </w:r>
      <w:r w:rsidRPr="004D7CA2">
        <w:rPr>
          <w:sz w:val="24"/>
          <w:szCs w:val="24"/>
        </w:rPr>
        <w:t>fibre optic cables, external CCTV enclosures shall be IP66 as Rittal GA</w:t>
      </w:r>
      <w:r w:rsidRPr="004D7CA2">
        <w:rPr>
          <w:spacing w:val="1"/>
          <w:sz w:val="24"/>
          <w:szCs w:val="24"/>
        </w:rPr>
        <w:t xml:space="preserve"> </w:t>
      </w:r>
      <w:r w:rsidRPr="004D7CA2">
        <w:rPr>
          <w:sz w:val="24"/>
          <w:szCs w:val="24"/>
        </w:rPr>
        <w:t>9116.210 cast aluminium 300mm wide x 400mm high x 200mm deep.</w:t>
      </w:r>
      <w:r w:rsidRPr="004D7CA2">
        <w:rPr>
          <w:spacing w:val="1"/>
          <w:sz w:val="24"/>
          <w:szCs w:val="24"/>
        </w:rPr>
        <w:t xml:space="preserve"> </w:t>
      </w:r>
      <w:r w:rsidRPr="004D7CA2">
        <w:rPr>
          <w:sz w:val="24"/>
          <w:szCs w:val="24"/>
        </w:rPr>
        <w:t>Integrated</w:t>
      </w:r>
      <w:r w:rsidRPr="004D7CA2">
        <w:rPr>
          <w:spacing w:val="-1"/>
          <w:sz w:val="24"/>
          <w:szCs w:val="24"/>
        </w:rPr>
        <w:t xml:space="preserve"> </w:t>
      </w:r>
      <w:r w:rsidRPr="004D7CA2">
        <w:rPr>
          <w:sz w:val="24"/>
          <w:szCs w:val="24"/>
        </w:rPr>
        <w:t>data encryption</w:t>
      </w:r>
      <w:r w:rsidRPr="004D7CA2">
        <w:rPr>
          <w:spacing w:val="-1"/>
          <w:sz w:val="24"/>
          <w:szCs w:val="24"/>
        </w:rPr>
        <w:t xml:space="preserve"> </w:t>
      </w:r>
      <w:r w:rsidRPr="004D7CA2">
        <w:rPr>
          <w:sz w:val="24"/>
          <w:szCs w:val="24"/>
        </w:rPr>
        <w:t>of</w:t>
      </w:r>
      <w:r w:rsidRPr="004D7CA2">
        <w:rPr>
          <w:spacing w:val="-1"/>
          <w:sz w:val="24"/>
          <w:szCs w:val="24"/>
        </w:rPr>
        <w:t xml:space="preserve"> </w:t>
      </w:r>
      <w:r w:rsidRPr="004D7CA2">
        <w:rPr>
          <w:sz w:val="24"/>
          <w:szCs w:val="24"/>
        </w:rPr>
        <w:t>information from</w:t>
      </w:r>
      <w:r w:rsidRPr="004D7CA2">
        <w:rPr>
          <w:spacing w:val="-1"/>
          <w:sz w:val="24"/>
          <w:szCs w:val="24"/>
        </w:rPr>
        <w:t xml:space="preserve"> </w:t>
      </w:r>
      <w:r w:rsidRPr="004D7CA2">
        <w:rPr>
          <w:sz w:val="24"/>
          <w:szCs w:val="24"/>
        </w:rPr>
        <w:t>camera.</w:t>
      </w:r>
    </w:p>
    <w:p w14:paraId="72DBDAAE" w14:textId="77777777" w:rsidR="00781D72" w:rsidRPr="00960335" w:rsidRDefault="00781D72" w:rsidP="00955BC6">
      <w:pPr>
        <w:pStyle w:val="BodyText"/>
      </w:pPr>
    </w:p>
    <w:p w14:paraId="657DB59F" w14:textId="6C85BD4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Dome cameras are not to be installed outside. All external cameras shall be contained within IP66, IK10++ Aluminium Housing with included heater and blowers as standard, the </w:t>
      </w:r>
      <w:r w:rsidR="00AB7B1E" w:rsidRPr="00237826">
        <w:rPr>
          <w:rFonts w:eastAsia="Calibri"/>
          <w:sz w:val="24"/>
          <w:szCs w:val="24"/>
        </w:rPr>
        <w:t>Electrical Contractor</w:t>
      </w:r>
      <w:r w:rsidRPr="00237826">
        <w:rPr>
          <w:rFonts w:eastAsia="Calibri"/>
          <w:sz w:val="24"/>
          <w:szCs w:val="24"/>
        </w:rPr>
        <w:t xml:space="preserve"> shall allow for </w:t>
      </w:r>
      <w:r w:rsidR="00DC21E9" w:rsidRPr="00237826">
        <w:rPr>
          <w:rFonts w:eastAsia="Calibri"/>
          <w:sz w:val="24"/>
          <w:szCs w:val="24"/>
        </w:rPr>
        <w:t>all power supplies as required.</w:t>
      </w:r>
    </w:p>
    <w:p w14:paraId="74788498" w14:textId="7D23445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CCTV system installation shall not b</w:t>
      </w:r>
      <w:r w:rsidR="00DC21E9" w:rsidRPr="00237826">
        <w:rPr>
          <w:rFonts w:eastAsia="Calibri"/>
          <w:sz w:val="24"/>
          <w:szCs w:val="24"/>
        </w:rPr>
        <w:t>e covert but rather be visible.</w:t>
      </w:r>
    </w:p>
    <w:p w14:paraId="4E83B653"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 CCTV coverage map shall be provided by the Security Specialist prior to the installation commencing to verify the final camera positions.</w:t>
      </w:r>
    </w:p>
    <w:p w14:paraId="2DF678C7"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7E7FB2A5" w14:textId="3E3895B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The monitoring and recording equipment shall consist of a network based video recorder capable of storing on a supplied minimum 6TB hard drive, 400 FPS, 32Channels @ 4CIF real-time, H.264, 16 outputs, DVD burner, fully networkable for remote viewing, Cat 6A telemetry control, NVR telemetry front panel control, support for smart phone viewing and monit</w:t>
      </w:r>
      <w:r w:rsidR="00DC21E9" w:rsidRPr="00237826">
        <w:rPr>
          <w:rFonts w:eastAsia="Calibri"/>
          <w:sz w:val="24"/>
          <w:szCs w:val="24"/>
        </w:rPr>
        <w:t>or outputs for VGA, HDMI &amp; BNC.</w:t>
      </w:r>
    </w:p>
    <w:p w14:paraId="78578DE1" w14:textId="16B5D150" w:rsidR="00781D72" w:rsidRPr="00237826" w:rsidRDefault="00781D72" w:rsidP="00DC21E9">
      <w:pPr>
        <w:widowControl/>
        <w:autoSpaceDE/>
        <w:autoSpaceDN/>
        <w:spacing w:before="120" w:after="120" w:line="360" w:lineRule="auto"/>
        <w:rPr>
          <w:rFonts w:eastAsia="Calibri"/>
          <w:sz w:val="24"/>
          <w:szCs w:val="24"/>
        </w:rPr>
      </w:pPr>
      <w:r w:rsidRPr="00237826">
        <w:rPr>
          <w:rFonts w:eastAsia="Calibri"/>
          <w:sz w:val="24"/>
          <w:szCs w:val="24"/>
        </w:rPr>
        <w:t>All Cameras mu</w:t>
      </w:r>
      <w:r w:rsidR="00DC21E9" w:rsidRPr="00237826">
        <w:rPr>
          <w:rFonts w:eastAsia="Calibri"/>
          <w:sz w:val="24"/>
          <w:szCs w:val="24"/>
        </w:rPr>
        <w:t>st be ONVIF compliant allowing;</w:t>
      </w:r>
    </w:p>
    <w:p w14:paraId="51EAD631" w14:textId="77777777" w:rsidR="00781D72" w:rsidRPr="00554842" w:rsidRDefault="00781D72" w:rsidP="00554842">
      <w:pPr>
        <w:pStyle w:val="ListParagraph"/>
        <w:numPr>
          <w:ilvl w:val="0"/>
          <w:numId w:val="61"/>
        </w:numPr>
        <w:tabs>
          <w:tab w:val="left" w:pos="1953"/>
          <w:tab w:val="left" w:pos="1954"/>
        </w:tabs>
        <w:spacing w:line="350" w:lineRule="auto"/>
        <w:ind w:right="357"/>
        <w:rPr>
          <w:sz w:val="24"/>
          <w:szCs w:val="24"/>
        </w:rPr>
      </w:pPr>
      <w:r w:rsidRPr="00554842">
        <w:rPr>
          <w:sz w:val="24"/>
          <w:szCs w:val="24"/>
        </w:rPr>
        <w:t>Interoperability</w:t>
      </w:r>
      <w:r w:rsidRPr="00554842">
        <w:rPr>
          <w:spacing w:val="-14"/>
          <w:sz w:val="24"/>
          <w:szCs w:val="24"/>
        </w:rPr>
        <w:t xml:space="preserve"> </w:t>
      </w:r>
      <w:r w:rsidRPr="00554842">
        <w:rPr>
          <w:sz w:val="24"/>
          <w:szCs w:val="24"/>
        </w:rPr>
        <w:t>–</w:t>
      </w:r>
      <w:r w:rsidRPr="00554842">
        <w:rPr>
          <w:spacing w:val="-12"/>
          <w:sz w:val="24"/>
          <w:szCs w:val="24"/>
        </w:rPr>
        <w:t xml:space="preserve"> </w:t>
      </w:r>
      <w:r w:rsidRPr="00554842">
        <w:rPr>
          <w:sz w:val="24"/>
          <w:szCs w:val="24"/>
        </w:rPr>
        <w:t>products</w:t>
      </w:r>
      <w:r w:rsidRPr="00554842">
        <w:rPr>
          <w:spacing w:val="-12"/>
          <w:sz w:val="24"/>
          <w:szCs w:val="24"/>
        </w:rPr>
        <w:t xml:space="preserve"> </w:t>
      </w:r>
      <w:r w:rsidRPr="00554842">
        <w:rPr>
          <w:sz w:val="24"/>
          <w:szCs w:val="24"/>
        </w:rPr>
        <w:t>from</w:t>
      </w:r>
      <w:r w:rsidRPr="00554842">
        <w:rPr>
          <w:spacing w:val="-13"/>
          <w:sz w:val="24"/>
          <w:szCs w:val="24"/>
        </w:rPr>
        <w:t xml:space="preserve"> </w:t>
      </w:r>
      <w:r w:rsidRPr="00554842">
        <w:rPr>
          <w:sz w:val="24"/>
          <w:szCs w:val="24"/>
        </w:rPr>
        <w:t>various</w:t>
      </w:r>
      <w:r w:rsidRPr="00554842">
        <w:rPr>
          <w:spacing w:val="-12"/>
          <w:sz w:val="24"/>
          <w:szCs w:val="24"/>
        </w:rPr>
        <w:t xml:space="preserve"> </w:t>
      </w:r>
      <w:r w:rsidRPr="00554842">
        <w:rPr>
          <w:sz w:val="24"/>
          <w:szCs w:val="24"/>
        </w:rPr>
        <w:t>manufacturers</w:t>
      </w:r>
      <w:r w:rsidRPr="00554842">
        <w:rPr>
          <w:spacing w:val="-12"/>
          <w:sz w:val="24"/>
          <w:szCs w:val="24"/>
        </w:rPr>
        <w:t xml:space="preserve"> </w:t>
      </w:r>
      <w:r w:rsidRPr="00554842">
        <w:rPr>
          <w:sz w:val="24"/>
          <w:szCs w:val="24"/>
        </w:rPr>
        <w:t>can</w:t>
      </w:r>
      <w:r w:rsidRPr="00554842">
        <w:rPr>
          <w:spacing w:val="-13"/>
          <w:sz w:val="24"/>
          <w:szCs w:val="24"/>
        </w:rPr>
        <w:t xml:space="preserve"> </w:t>
      </w:r>
      <w:r w:rsidRPr="00554842">
        <w:rPr>
          <w:sz w:val="24"/>
          <w:szCs w:val="24"/>
        </w:rPr>
        <w:t>be</w:t>
      </w:r>
      <w:r w:rsidRPr="00554842">
        <w:rPr>
          <w:spacing w:val="-12"/>
          <w:sz w:val="24"/>
          <w:szCs w:val="24"/>
        </w:rPr>
        <w:t xml:space="preserve"> </w:t>
      </w:r>
      <w:r w:rsidRPr="00554842">
        <w:rPr>
          <w:sz w:val="24"/>
          <w:szCs w:val="24"/>
        </w:rPr>
        <w:t>used</w:t>
      </w:r>
      <w:r w:rsidRPr="00554842">
        <w:rPr>
          <w:spacing w:val="-12"/>
          <w:sz w:val="24"/>
          <w:szCs w:val="24"/>
        </w:rPr>
        <w:t xml:space="preserve"> </w:t>
      </w:r>
      <w:r w:rsidRPr="00554842">
        <w:rPr>
          <w:sz w:val="24"/>
          <w:szCs w:val="24"/>
        </w:rPr>
        <w:t>in</w:t>
      </w:r>
      <w:r w:rsidRPr="00554842">
        <w:rPr>
          <w:spacing w:val="-13"/>
          <w:sz w:val="24"/>
          <w:szCs w:val="24"/>
        </w:rPr>
        <w:t xml:space="preserve"> </w:t>
      </w:r>
      <w:r w:rsidRPr="00554842">
        <w:rPr>
          <w:sz w:val="24"/>
          <w:szCs w:val="24"/>
        </w:rPr>
        <w:t>the</w:t>
      </w:r>
      <w:r w:rsidRPr="00554842">
        <w:rPr>
          <w:spacing w:val="-12"/>
          <w:sz w:val="24"/>
          <w:szCs w:val="24"/>
        </w:rPr>
        <w:t xml:space="preserve"> </w:t>
      </w:r>
      <w:r w:rsidRPr="00554842">
        <w:rPr>
          <w:sz w:val="24"/>
          <w:szCs w:val="24"/>
        </w:rPr>
        <w:t>same</w:t>
      </w:r>
      <w:r w:rsidRPr="00554842">
        <w:rPr>
          <w:spacing w:val="-64"/>
          <w:sz w:val="24"/>
          <w:szCs w:val="24"/>
        </w:rPr>
        <w:t xml:space="preserve"> </w:t>
      </w:r>
      <w:r w:rsidRPr="00554842">
        <w:rPr>
          <w:sz w:val="24"/>
          <w:szCs w:val="24"/>
        </w:rPr>
        <w:t>systems</w:t>
      </w:r>
      <w:r w:rsidRPr="00554842">
        <w:rPr>
          <w:spacing w:val="-1"/>
          <w:sz w:val="24"/>
          <w:szCs w:val="24"/>
        </w:rPr>
        <w:t xml:space="preserve"> </w:t>
      </w:r>
      <w:r w:rsidRPr="00554842">
        <w:rPr>
          <w:sz w:val="24"/>
          <w:szCs w:val="24"/>
        </w:rPr>
        <w:t>and</w:t>
      </w:r>
      <w:r w:rsidRPr="00554842">
        <w:rPr>
          <w:spacing w:val="-1"/>
          <w:sz w:val="24"/>
          <w:szCs w:val="24"/>
        </w:rPr>
        <w:t xml:space="preserve"> </w:t>
      </w:r>
      <w:r w:rsidRPr="00554842">
        <w:rPr>
          <w:sz w:val="24"/>
          <w:szCs w:val="24"/>
        </w:rPr>
        <w:t>“speak</w:t>
      </w:r>
      <w:r w:rsidRPr="00554842">
        <w:rPr>
          <w:spacing w:val="-1"/>
          <w:sz w:val="24"/>
          <w:szCs w:val="24"/>
        </w:rPr>
        <w:t xml:space="preserve"> </w:t>
      </w:r>
      <w:r w:rsidRPr="00554842">
        <w:rPr>
          <w:sz w:val="24"/>
          <w:szCs w:val="24"/>
        </w:rPr>
        <w:t>the same language”.</w:t>
      </w:r>
    </w:p>
    <w:p w14:paraId="3927ED8B" w14:textId="77777777" w:rsidR="00781D72" w:rsidRPr="00554842" w:rsidRDefault="00781D72" w:rsidP="00554842">
      <w:pPr>
        <w:pStyle w:val="ListParagraph"/>
        <w:numPr>
          <w:ilvl w:val="0"/>
          <w:numId w:val="61"/>
        </w:numPr>
        <w:tabs>
          <w:tab w:val="left" w:pos="1953"/>
          <w:tab w:val="left" w:pos="1954"/>
        </w:tabs>
        <w:spacing w:before="12" w:line="350" w:lineRule="auto"/>
        <w:ind w:right="359"/>
        <w:rPr>
          <w:sz w:val="24"/>
          <w:szCs w:val="24"/>
        </w:rPr>
      </w:pPr>
      <w:r w:rsidRPr="00554842">
        <w:rPr>
          <w:spacing w:val="-1"/>
          <w:sz w:val="24"/>
          <w:szCs w:val="24"/>
        </w:rPr>
        <w:t>Flexibility</w:t>
      </w:r>
      <w:r w:rsidRPr="00554842">
        <w:rPr>
          <w:spacing w:val="-16"/>
          <w:sz w:val="24"/>
          <w:szCs w:val="24"/>
        </w:rPr>
        <w:t xml:space="preserve"> </w:t>
      </w:r>
      <w:r w:rsidRPr="00554842">
        <w:rPr>
          <w:spacing w:val="-1"/>
          <w:sz w:val="24"/>
          <w:szCs w:val="24"/>
        </w:rPr>
        <w:t>–</w:t>
      </w:r>
      <w:r w:rsidRPr="00554842">
        <w:rPr>
          <w:spacing w:val="-16"/>
          <w:sz w:val="24"/>
          <w:szCs w:val="24"/>
        </w:rPr>
        <w:t xml:space="preserve"> </w:t>
      </w:r>
      <w:r w:rsidRPr="00554842">
        <w:rPr>
          <w:spacing w:val="-1"/>
          <w:sz w:val="24"/>
          <w:szCs w:val="24"/>
        </w:rPr>
        <w:t>end-users</w:t>
      </w:r>
      <w:r w:rsidRPr="00554842">
        <w:rPr>
          <w:spacing w:val="-17"/>
          <w:sz w:val="24"/>
          <w:szCs w:val="24"/>
        </w:rPr>
        <w:t xml:space="preserve"> </w:t>
      </w:r>
      <w:r w:rsidRPr="00554842">
        <w:rPr>
          <w:spacing w:val="-1"/>
          <w:sz w:val="24"/>
          <w:szCs w:val="24"/>
        </w:rPr>
        <w:t>and</w:t>
      </w:r>
      <w:r w:rsidRPr="00554842">
        <w:rPr>
          <w:spacing w:val="-17"/>
          <w:sz w:val="24"/>
          <w:szCs w:val="24"/>
        </w:rPr>
        <w:t xml:space="preserve"> </w:t>
      </w:r>
      <w:r w:rsidRPr="00554842">
        <w:rPr>
          <w:spacing w:val="-1"/>
          <w:sz w:val="24"/>
          <w:szCs w:val="24"/>
        </w:rPr>
        <w:t>integrators</w:t>
      </w:r>
      <w:r w:rsidRPr="00554842">
        <w:rPr>
          <w:spacing w:val="-16"/>
          <w:sz w:val="24"/>
          <w:szCs w:val="24"/>
        </w:rPr>
        <w:t xml:space="preserve"> </w:t>
      </w:r>
      <w:r w:rsidRPr="00554842">
        <w:rPr>
          <w:spacing w:val="-1"/>
          <w:sz w:val="24"/>
          <w:szCs w:val="24"/>
        </w:rPr>
        <w:t>are</w:t>
      </w:r>
      <w:r w:rsidRPr="00554842">
        <w:rPr>
          <w:spacing w:val="-15"/>
          <w:sz w:val="24"/>
          <w:szCs w:val="24"/>
        </w:rPr>
        <w:t xml:space="preserve"> </w:t>
      </w:r>
      <w:r w:rsidRPr="00554842">
        <w:rPr>
          <w:spacing w:val="-1"/>
          <w:sz w:val="24"/>
          <w:szCs w:val="24"/>
        </w:rPr>
        <w:t>not</w:t>
      </w:r>
      <w:r w:rsidRPr="00554842">
        <w:rPr>
          <w:spacing w:val="-17"/>
          <w:sz w:val="24"/>
          <w:szCs w:val="24"/>
        </w:rPr>
        <w:t xml:space="preserve"> </w:t>
      </w:r>
      <w:r w:rsidRPr="00554842">
        <w:rPr>
          <w:sz w:val="24"/>
          <w:szCs w:val="24"/>
        </w:rPr>
        <w:t>locked</w:t>
      </w:r>
      <w:r w:rsidRPr="00554842">
        <w:rPr>
          <w:spacing w:val="-16"/>
          <w:sz w:val="24"/>
          <w:szCs w:val="24"/>
        </w:rPr>
        <w:t xml:space="preserve"> </w:t>
      </w:r>
      <w:r w:rsidRPr="00554842">
        <w:rPr>
          <w:sz w:val="24"/>
          <w:szCs w:val="24"/>
        </w:rPr>
        <w:t>within</w:t>
      </w:r>
      <w:r w:rsidRPr="00554842">
        <w:rPr>
          <w:spacing w:val="-16"/>
          <w:sz w:val="24"/>
          <w:szCs w:val="24"/>
        </w:rPr>
        <w:t xml:space="preserve"> </w:t>
      </w:r>
      <w:r w:rsidRPr="00554842">
        <w:rPr>
          <w:sz w:val="24"/>
          <w:szCs w:val="24"/>
        </w:rPr>
        <w:t>proprietary</w:t>
      </w:r>
      <w:r w:rsidRPr="00554842">
        <w:rPr>
          <w:spacing w:val="-16"/>
          <w:sz w:val="24"/>
          <w:szCs w:val="24"/>
        </w:rPr>
        <w:t xml:space="preserve"> </w:t>
      </w:r>
      <w:r w:rsidRPr="00554842">
        <w:rPr>
          <w:sz w:val="24"/>
          <w:szCs w:val="24"/>
        </w:rPr>
        <w:t>solutions</w:t>
      </w:r>
      <w:r w:rsidRPr="00554842">
        <w:rPr>
          <w:spacing w:val="-63"/>
          <w:sz w:val="24"/>
          <w:szCs w:val="24"/>
        </w:rPr>
        <w:t xml:space="preserve"> </w:t>
      </w:r>
      <w:r w:rsidRPr="00554842">
        <w:rPr>
          <w:sz w:val="24"/>
          <w:szCs w:val="24"/>
        </w:rPr>
        <w:t>based</w:t>
      </w:r>
      <w:r w:rsidRPr="00554842">
        <w:rPr>
          <w:spacing w:val="-1"/>
          <w:sz w:val="24"/>
          <w:szCs w:val="24"/>
        </w:rPr>
        <w:t xml:space="preserve"> </w:t>
      </w:r>
      <w:r w:rsidRPr="00554842">
        <w:rPr>
          <w:sz w:val="24"/>
          <w:szCs w:val="24"/>
        </w:rPr>
        <w:t>on</w:t>
      </w:r>
      <w:r w:rsidRPr="00554842">
        <w:rPr>
          <w:spacing w:val="-1"/>
          <w:sz w:val="24"/>
          <w:szCs w:val="24"/>
        </w:rPr>
        <w:t xml:space="preserve"> </w:t>
      </w:r>
      <w:r w:rsidRPr="00554842">
        <w:rPr>
          <w:sz w:val="24"/>
          <w:szCs w:val="24"/>
        </w:rPr>
        <w:t>technology</w:t>
      </w:r>
      <w:r w:rsidRPr="00554842">
        <w:rPr>
          <w:spacing w:val="-1"/>
          <w:sz w:val="24"/>
          <w:szCs w:val="24"/>
        </w:rPr>
        <w:t xml:space="preserve"> </w:t>
      </w:r>
      <w:r w:rsidRPr="00554842">
        <w:rPr>
          <w:sz w:val="24"/>
          <w:szCs w:val="24"/>
        </w:rPr>
        <w:t>choices</w:t>
      </w:r>
      <w:r w:rsidRPr="00554842">
        <w:rPr>
          <w:spacing w:val="-1"/>
          <w:sz w:val="24"/>
          <w:szCs w:val="24"/>
        </w:rPr>
        <w:t xml:space="preserve"> </w:t>
      </w:r>
      <w:r w:rsidRPr="00554842">
        <w:rPr>
          <w:sz w:val="24"/>
          <w:szCs w:val="24"/>
        </w:rPr>
        <w:t>of</w:t>
      </w:r>
      <w:r w:rsidRPr="00554842">
        <w:rPr>
          <w:spacing w:val="-2"/>
          <w:sz w:val="24"/>
          <w:szCs w:val="24"/>
        </w:rPr>
        <w:t xml:space="preserve"> </w:t>
      </w:r>
      <w:r w:rsidRPr="00554842">
        <w:rPr>
          <w:sz w:val="24"/>
          <w:szCs w:val="24"/>
        </w:rPr>
        <w:t>individual</w:t>
      </w:r>
      <w:r w:rsidRPr="00554842">
        <w:rPr>
          <w:spacing w:val="-1"/>
          <w:sz w:val="24"/>
          <w:szCs w:val="24"/>
        </w:rPr>
        <w:t xml:space="preserve"> </w:t>
      </w:r>
      <w:r w:rsidRPr="00554842">
        <w:rPr>
          <w:sz w:val="24"/>
          <w:szCs w:val="24"/>
        </w:rPr>
        <w:t>manufacturers.</w:t>
      </w:r>
    </w:p>
    <w:p w14:paraId="4BD0BBDF" w14:textId="77777777" w:rsidR="00781D72" w:rsidRPr="00554842" w:rsidRDefault="00781D72" w:rsidP="00554842">
      <w:pPr>
        <w:pStyle w:val="ListParagraph"/>
        <w:numPr>
          <w:ilvl w:val="0"/>
          <w:numId w:val="61"/>
        </w:numPr>
        <w:tabs>
          <w:tab w:val="left" w:pos="1953"/>
          <w:tab w:val="left" w:pos="1954"/>
        </w:tabs>
        <w:spacing w:before="12" w:line="350" w:lineRule="auto"/>
        <w:ind w:right="358"/>
        <w:rPr>
          <w:sz w:val="24"/>
          <w:szCs w:val="24"/>
        </w:rPr>
      </w:pPr>
      <w:r w:rsidRPr="00554842">
        <w:rPr>
          <w:sz w:val="24"/>
          <w:szCs w:val="24"/>
        </w:rPr>
        <w:t>Future-Proof</w:t>
      </w:r>
      <w:r w:rsidRPr="00554842">
        <w:rPr>
          <w:spacing w:val="12"/>
          <w:sz w:val="24"/>
          <w:szCs w:val="24"/>
        </w:rPr>
        <w:t xml:space="preserve"> </w:t>
      </w:r>
      <w:r w:rsidRPr="00554842">
        <w:rPr>
          <w:sz w:val="24"/>
          <w:szCs w:val="24"/>
        </w:rPr>
        <w:t>–</w:t>
      </w:r>
      <w:r w:rsidRPr="00554842">
        <w:rPr>
          <w:spacing w:val="13"/>
          <w:sz w:val="24"/>
          <w:szCs w:val="24"/>
        </w:rPr>
        <w:t xml:space="preserve"> </w:t>
      </w:r>
      <w:r w:rsidRPr="00554842">
        <w:rPr>
          <w:sz w:val="24"/>
          <w:szCs w:val="24"/>
        </w:rPr>
        <w:t>standards</w:t>
      </w:r>
      <w:r w:rsidRPr="00554842">
        <w:rPr>
          <w:spacing w:val="14"/>
          <w:sz w:val="24"/>
          <w:szCs w:val="24"/>
        </w:rPr>
        <w:t xml:space="preserve"> </w:t>
      </w:r>
      <w:r w:rsidRPr="00554842">
        <w:rPr>
          <w:sz w:val="24"/>
          <w:szCs w:val="24"/>
        </w:rPr>
        <w:t>ensure</w:t>
      </w:r>
      <w:r w:rsidRPr="00554842">
        <w:rPr>
          <w:spacing w:val="13"/>
          <w:sz w:val="24"/>
          <w:szCs w:val="24"/>
        </w:rPr>
        <w:t xml:space="preserve"> </w:t>
      </w:r>
      <w:r w:rsidRPr="00554842">
        <w:rPr>
          <w:sz w:val="24"/>
          <w:szCs w:val="24"/>
        </w:rPr>
        <w:t>that</w:t>
      </w:r>
      <w:r w:rsidRPr="00554842">
        <w:rPr>
          <w:spacing w:val="13"/>
          <w:sz w:val="24"/>
          <w:szCs w:val="24"/>
        </w:rPr>
        <w:t xml:space="preserve"> </w:t>
      </w:r>
      <w:r w:rsidRPr="00554842">
        <w:rPr>
          <w:sz w:val="24"/>
          <w:szCs w:val="24"/>
        </w:rPr>
        <w:t>there</w:t>
      </w:r>
      <w:r w:rsidRPr="00554842">
        <w:rPr>
          <w:spacing w:val="12"/>
          <w:sz w:val="24"/>
          <w:szCs w:val="24"/>
        </w:rPr>
        <w:t xml:space="preserve"> </w:t>
      </w:r>
      <w:r w:rsidRPr="00554842">
        <w:rPr>
          <w:sz w:val="24"/>
          <w:szCs w:val="24"/>
        </w:rPr>
        <w:t>are</w:t>
      </w:r>
      <w:r w:rsidRPr="00554842">
        <w:rPr>
          <w:spacing w:val="12"/>
          <w:sz w:val="24"/>
          <w:szCs w:val="24"/>
        </w:rPr>
        <w:t xml:space="preserve"> </w:t>
      </w:r>
      <w:r w:rsidRPr="00554842">
        <w:rPr>
          <w:sz w:val="24"/>
          <w:szCs w:val="24"/>
        </w:rPr>
        <w:t>interoperable</w:t>
      </w:r>
      <w:r w:rsidRPr="00554842">
        <w:rPr>
          <w:spacing w:val="14"/>
          <w:sz w:val="24"/>
          <w:szCs w:val="24"/>
        </w:rPr>
        <w:t xml:space="preserve"> </w:t>
      </w:r>
      <w:r w:rsidRPr="00554842">
        <w:rPr>
          <w:sz w:val="24"/>
          <w:szCs w:val="24"/>
        </w:rPr>
        <w:t>products</w:t>
      </w:r>
      <w:r w:rsidRPr="00554842">
        <w:rPr>
          <w:spacing w:val="13"/>
          <w:sz w:val="24"/>
          <w:szCs w:val="24"/>
        </w:rPr>
        <w:t xml:space="preserve"> </w:t>
      </w:r>
      <w:r w:rsidRPr="00554842">
        <w:rPr>
          <w:sz w:val="24"/>
          <w:szCs w:val="24"/>
        </w:rPr>
        <w:t>on</w:t>
      </w:r>
      <w:r w:rsidRPr="00554842">
        <w:rPr>
          <w:spacing w:val="14"/>
          <w:sz w:val="24"/>
          <w:szCs w:val="24"/>
        </w:rPr>
        <w:t xml:space="preserve"> </w:t>
      </w:r>
      <w:r w:rsidRPr="00554842">
        <w:rPr>
          <w:sz w:val="24"/>
          <w:szCs w:val="24"/>
        </w:rPr>
        <w:t>the</w:t>
      </w:r>
      <w:r w:rsidRPr="00554842">
        <w:rPr>
          <w:spacing w:val="-64"/>
          <w:sz w:val="24"/>
          <w:szCs w:val="24"/>
        </w:rPr>
        <w:t xml:space="preserve"> </w:t>
      </w:r>
      <w:r w:rsidRPr="00554842">
        <w:rPr>
          <w:sz w:val="24"/>
          <w:szCs w:val="24"/>
        </w:rPr>
        <w:t>market,</w:t>
      </w:r>
      <w:r w:rsidRPr="00554842">
        <w:rPr>
          <w:spacing w:val="-1"/>
          <w:sz w:val="24"/>
          <w:szCs w:val="24"/>
        </w:rPr>
        <w:t xml:space="preserve"> </w:t>
      </w:r>
      <w:r w:rsidRPr="00554842">
        <w:rPr>
          <w:sz w:val="24"/>
          <w:szCs w:val="24"/>
        </w:rPr>
        <w:t>no</w:t>
      </w:r>
      <w:r w:rsidRPr="00554842">
        <w:rPr>
          <w:spacing w:val="-1"/>
          <w:sz w:val="24"/>
          <w:szCs w:val="24"/>
        </w:rPr>
        <w:t xml:space="preserve"> </w:t>
      </w:r>
      <w:r w:rsidRPr="00554842">
        <w:rPr>
          <w:sz w:val="24"/>
          <w:szCs w:val="24"/>
        </w:rPr>
        <w:t>matter</w:t>
      </w:r>
      <w:r w:rsidRPr="00554842">
        <w:rPr>
          <w:spacing w:val="-1"/>
          <w:sz w:val="24"/>
          <w:szCs w:val="24"/>
        </w:rPr>
        <w:t xml:space="preserve"> </w:t>
      </w:r>
      <w:r w:rsidRPr="00554842">
        <w:rPr>
          <w:sz w:val="24"/>
          <w:szCs w:val="24"/>
        </w:rPr>
        <w:t>what</w:t>
      </w:r>
      <w:r w:rsidRPr="00554842">
        <w:rPr>
          <w:spacing w:val="-1"/>
          <w:sz w:val="24"/>
          <w:szCs w:val="24"/>
        </w:rPr>
        <w:t xml:space="preserve"> </w:t>
      </w:r>
      <w:r w:rsidRPr="00554842">
        <w:rPr>
          <w:sz w:val="24"/>
          <w:szCs w:val="24"/>
        </w:rPr>
        <w:t>happens</w:t>
      </w:r>
      <w:r w:rsidRPr="00554842">
        <w:rPr>
          <w:spacing w:val="-2"/>
          <w:sz w:val="24"/>
          <w:szCs w:val="24"/>
        </w:rPr>
        <w:t xml:space="preserve"> </w:t>
      </w:r>
      <w:r w:rsidRPr="00554842">
        <w:rPr>
          <w:sz w:val="24"/>
          <w:szCs w:val="24"/>
        </w:rPr>
        <w:t>to individual</w:t>
      </w:r>
      <w:r w:rsidRPr="00554842">
        <w:rPr>
          <w:spacing w:val="-2"/>
          <w:sz w:val="24"/>
          <w:szCs w:val="24"/>
        </w:rPr>
        <w:t xml:space="preserve"> </w:t>
      </w:r>
      <w:r w:rsidRPr="00554842">
        <w:rPr>
          <w:sz w:val="24"/>
          <w:szCs w:val="24"/>
        </w:rPr>
        <w:t>companies.</w:t>
      </w:r>
    </w:p>
    <w:p w14:paraId="21C433B4" w14:textId="77777777" w:rsidR="00781D72" w:rsidRPr="00554842" w:rsidRDefault="00781D72" w:rsidP="00554842">
      <w:pPr>
        <w:pStyle w:val="ListParagraph"/>
        <w:numPr>
          <w:ilvl w:val="0"/>
          <w:numId w:val="61"/>
        </w:numPr>
        <w:tabs>
          <w:tab w:val="left" w:pos="1953"/>
          <w:tab w:val="left" w:pos="1954"/>
        </w:tabs>
        <w:spacing w:before="11" w:line="350" w:lineRule="auto"/>
        <w:ind w:right="358"/>
        <w:rPr>
          <w:sz w:val="24"/>
          <w:szCs w:val="24"/>
        </w:rPr>
      </w:pPr>
      <w:r w:rsidRPr="00554842">
        <w:rPr>
          <w:sz w:val="24"/>
          <w:szCs w:val="24"/>
        </w:rPr>
        <w:t>Quality</w:t>
      </w:r>
      <w:r w:rsidRPr="00554842">
        <w:rPr>
          <w:spacing w:val="19"/>
          <w:sz w:val="24"/>
          <w:szCs w:val="24"/>
        </w:rPr>
        <w:t xml:space="preserve"> </w:t>
      </w:r>
      <w:r w:rsidRPr="00554842">
        <w:rPr>
          <w:sz w:val="24"/>
          <w:szCs w:val="24"/>
        </w:rPr>
        <w:t>–</w:t>
      </w:r>
      <w:r w:rsidRPr="00554842">
        <w:rPr>
          <w:spacing w:val="20"/>
          <w:sz w:val="24"/>
          <w:szCs w:val="24"/>
        </w:rPr>
        <w:t xml:space="preserve"> </w:t>
      </w:r>
      <w:r w:rsidRPr="00554842">
        <w:rPr>
          <w:sz w:val="24"/>
          <w:szCs w:val="24"/>
        </w:rPr>
        <w:t>when</w:t>
      </w:r>
      <w:r w:rsidRPr="00554842">
        <w:rPr>
          <w:spacing w:val="20"/>
          <w:sz w:val="24"/>
          <w:szCs w:val="24"/>
        </w:rPr>
        <w:t xml:space="preserve"> </w:t>
      </w:r>
      <w:r w:rsidRPr="00554842">
        <w:rPr>
          <w:sz w:val="24"/>
          <w:szCs w:val="24"/>
        </w:rPr>
        <w:t>a</w:t>
      </w:r>
      <w:r w:rsidRPr="00554842">
        <w:rPr>
          <w:spacing w:val="20"/>
          <w:sz w:val="24"/>
          <w:szCs w:val="24"/>
        </w:rPr>
        <w:t xml:space="preserve"> </w:t>
      </w:r>
      <w:r w:rsidRPr="00554842">
        <w:rPr>
          <w:sz w:val="24"/>
          <w:szCs w:val="24"/>
        </w:rPr>
        <w:t>product</w:t>
      </w:r>
      <w:r w:rsidRPr="00554842">
        <w:rPr>
          <w:spacing w:val="20"/>
          <w:sz w:val="24"/>
          <w:szCs w:val="24"/>
        </w:rPr>
        <w:t xml:space="preserve"> </w:t>
      </w:r>
      <w:r w:rsidRPr="00554842">
        <w:rPr>
          <w:sz w:val="24"/>
          <w:szCs w:val="24"/>
        </w:rPr>
        <w:t>conforms</w:t>
      </w:r>
      <w:r w:rsidRPr="00554842">
        <w:rPr>
          <w:spacing w:val="20"/>
          <w:sz w:val="24"/>
          <w:szCs w:val="24"/>
        </w:rPr>
        <w:t xml:space="preserve"> </w:t>
      </w:r>
      <w:r w:rsidRPr="00554842">
        <w:rPr>
          <w:sz w:val="24"/>
          <w:szCs w:val="24"/>
        </w:rPr>
        <w:t>to</w:t>
      </w:r>
      <w:r w:rsidRPr="00554842">
        <w:rPr>
          <w:spacing w:val="20"/>
          <w:sz w:val="24"/>
          <w:szCs w:val="24"/>
        </w:rPr>
        <w:t xml:space="preserve"> </w:t>
      </w:r>
      <w:r w:rsidRPr="00554842">
        <w:rPr>
          <w:sz w:val="24"/>
          <w:szCs w:val="24"/>
        </w:rPr>
        <w:t>a</w:t>
      </w:r>
      <w:r w:rsidRPr="00554842">
        <w:rPr>
          <w:spacing w:val="20"/>
          <w:sz w:val="24"/>
          <w:szCs w:val="24"/>
        </w:rPr>
        <w:t xml:space="preserve"> </w:t>
      </w:r>
      <w:r w:rsidRPr="00554842">
        <w:rPr>
          <w:sz w:val="24"/>
          <w:szCs w:val="24"/>
        </w:rPr>
        <w:t>standard,</w:t>
      </w:r>
      <w:r w:rsidRPr="00554842">
        <w:rPr>
          <w:spacing w:val="19"/>
          <w:sz w:val="24"/>
          <w:szCs w:val="24"/>
        </w:rPr>
        <w:t xml:space="preserve"> </w:t>
      </w:r>
      <w:r w:rsidRPr="00554842">
        <w:rPr>
          <w:sz w:val="24"/>
          <w:szCs w:val="24"/>
        </w:rPr>
        <w:t>the</w:t>
      </w:r>
      <w:r w:rsidRPr="00554842">
        <w:rPr>
          <w:spacing w:val="20"/>
          <w:sz w:val="24"/>
          <w:szCs w:val="24"/>
        </w:rPr>
        <w:t xml:space="preserve"> </w:t>
      </w:r>
      <w:r w:rsidRPr="00554842">
        <w:rPr>
          <w:sz w:val="24"/>
          <w:szCs w:val="24"/>
        </w:rPr>
        <w:t>market</w:t>
      </w:r>
      <w:r w:rsidRPr="00554842">
        <w:rPr>
          <w:spacing w:val="20"/>
          <w:sz w:val="24"/>
          <w:szCs w:val="24"/>
        </w:rPr>
        <w:t xml:space="preserve"> </w:t>
      </w:r>
      <w:r w:rsidRPr="00554842">
        <w:rPr>
          <w:sz w:val="24"/>
          <w:szCs w:val="24"/>
        </w:rPr>
        <w:t>knows</w:t>
      </w:r>
      <w:r w:rsidRPr="00554842">
        <w:rPr>
          <w:spacing w:val="20"/>
          <w:sz w:val="24"/>
          <w:szCs w:val="24"/>
        </w:rPr>
        <w:t xml:space="preserve"> </w:t>
      </w:r>
      <w:r w:rsidRPr="00554842">
        <w:rPr>
          <w:sz w:val="24"/>
          <w:szCs w:val="24"/>
        </w:rPr>
        <w:t>what</w:t>
      </w:r>
      <w:r w:rsidRPr="00554842">
        <w:rPr>
          <w:spacing w:val="20"/>
          <w:sz w:val="24"/>
          <w:szCs w:val="24"/>
        </w:rPr>
        <w:t xml:space="preserve"> </w:t>
      </w:r>
      <w:r w:rsidRPr="00554842">
        <w:rPr>
          <w:sz w:val="24"/>
          <w:szCs w:val="24"/>
        </w:rPr>
        <w:t>to</w:t>
      </w:r>
      <w:r w:rsidRPr="00554842">
        <w:rPr>
          <w:spacing w:val="-64"/>
          <w:sz w:val="24"/>
          <w:szCs w:val="24"/>
        </w:rPr>
        <w:t xml:space="preserve"> </w:t>
      </w:r>
      <w:r w:rsidRPr="00554842">
        <w:rPr>
          <w:sz w:val="24"/>
          <w:szCs w:val="24"/>
        </w:rPr>
        <w:t>expect</w:t>
      </w:r>
      <w:r w:rsidRPr="00554842">
        <w:rPr>
          <w:spacing w:val="-2"/>
          <w:sz w:val="24"/>
          <w:szCs w:val="24"/>
        </w:rPr>
        <w:t xml:space="preserve"> </w:t>
      </w:r>
      <w:r w:rsidRPr="00554842">
        <w:rPr>
          <w:sz w:val="24"/>
          <w:szCs w:val="24"/>
        </w:rPr>
        <w:t>from that product.</w:t>
      </w:r>
    </w:p>
    <w:p w14:paraId="7F00441F" w14:textId="582BA22F" w:rsidR="00781D72" w:rsidRPr="00237826" w:rsidRDefault="00781D72" w:rsidP="00955BC6">
      <w:pPr>
        <w:spacing w:line="350" w:lineRule="auto"/>
        <w:rPr>
          <w:sz w:val="24"/>
          <w:szCs w:val="24"/>
        </w:rPr>
      </w:pPr>
    </w:p>
    <w:p w14:paraId="1CF9C0CA" w14:textId="3465C573" w:rsidR="00DC21E9" w:rsidRPr="00237826" w:rsidRDefault="00DC21E9" w:rsidP="00955BC6">
      <w:pPr>
        <w:spacing w:line="350" w:lineRule="auto"/>
        <w:rPr>
          <w:sz w:val="24"/>
          <w:szCs w:val="24"/>
        </w:rPr>
      </w:pPr>
    </w:p>
    <w:p w14:paraId="3F548BDE" w14:textId="17ED90F6" w:rsidR="00DC21E9" w:rsidRPr="00237826" w:rsidRDefault="00DC21E9" w:rsidP="00955BC6">
      <w:pPr>
        <w:spacing w:line="350" w:lineRule="auto"/>
        <w:rPr>
          <w:sz w:val="24"/>
          <w:szCs w:val="24"/>
        </w:rPr>
      </w:pPr>
    </w:p>
    <w:p w14:paraId="0FDEEFAF" w14:textId="292A39FA" w:rsidR="00DC21E9" w:rsidRPr="00237826" w:rsidRDefault="00DC21E9" w:rsidP="00955BC6">
      <w:pPr>
        <w:spacing w:line="350" w:lineRule="auto"/>
        <w:rPr>
          <w:sz w:val="24"/>
          <w:szCs w:val="24"/>
        </w:rPr>
      </w:pPr>
    </w:p>
    <w:p w14:paraId="53FEE657" w14:textId="5DD2244D" w:rsidR="00DC21E9" w:rsidRPr="00237826" w:rsidRDefault="00DC21E9" w:rsidP="00955BC6">
      <w:pPr>
        <w:spacing w:line="350" w:lineRule="auto"/>
        <w:rPr>
          <w:sz w:val="24"/>
          <w:szCs w:val="24"/>
        </w:rPr>
      </w:pPr>
    </w:p>
    <w:p w14:paraId="61C77975" w14:textId="1422B49B" w:rsidR="00DC21E9" w:rsidRPr="00237826" w:rsidRDefault="00DC21E9" w:rsidP="00955BC6">
      <w:pPr>
        <w:spacing w:line="350" w:lineRule="auto"/>
        <w:rPr>
          <w:sz w:val="24"/>
          <w:szCs w:val="24"/>
        </w:rPr>
      </w:pPr>
    </w:p>
    <w:p w14:paraId="12775CF4" w14:textId="0835AA6D" w:rsidR="00AC2E6C" w:rsidRPr="00237826" w:rsidRDefault="00AC2E6C" w:rsidP="00955BC6">
      <w:pPr>
        <w:spacing w:line="350" w:lineRule="auto"/>
        <w:rPr>
          <w:sz w:val="24"/>
          <w:szCs w:val="24"/>
        </w:rPr>
      </w:pPr>
    </w:p>
    <w:p w14:paraId="0DD7CA67" w14:textId="2A7C8ABD" w:rsidR="00AC2E6C" w:rsidRPr="00237826" w:rsidRDefault="00AC2E6C" w:rsidP="00955BC6">
      <w:pPr>
        <w:spacing w:line="350" w:lineRule="auto"/>
        <w:rPr>
          <w:sz w:val="24"/>
          <w:szCs w:val="24"/>
        </w:rPr>
      </w:pPr>
    </w:p>
    <w:p w14:paraId="48426142" w14:textId="77777777" w:rsidR="00781D72" w:rsidRPr="00237826" w:rsidRDefault="00781D72" w:rsidP="00960335">
      <w:pPr>
        <w:pStyle w:val="Heading1"/>
        <w:numPr>
          <w:ilvl w:val="0"/>
          <w:numId w:val="54"/>
        </w:numPr>
        <w:tabs>
          <w:tab w:val="left" w:pos="1959"/>
          <w:tab w:val="left" w:pos="1960"/>
        </w:tabs>
        <w:ind w:left="720" w:hanging="720"/>
      </w:pPr>
      <w:bookmarkStart w:id="331" w:name="14._FIRE_DETECTION_AND_ALARM_SYSTEMS"/>
      <w:bookmarkStart w:id="332" w:name="_bookmark13"/>
      <w:bookmarkStart w:id="333" w:name="_Toc153466011"/>
      <w:bookmarkEnd w:id="331"/>
      <w:bookmarkEnd w:id="332"/>
      <w:r w:rsidRPr="00237826">
        <w:t>FIRE</w:t>
      </w:r>
      <w:r w:rsidRPr="00237826">
        <w:rPr>
          <w:spacing w:val="-4"/>
        </w:rPr>
        <w:t xml:space="preserve"> </w:t>
      </w:r>
      <w:r w:rsidRPr="00237826">
        <w:t>DETECTION</w:t>
      </w:r>
      <w:r w:rsidRPr="00237826">
        <w:rPr>
          <w:spacing w:val="-3"/>
        </w:rPr>
        <w:t xml:space="preserve"> </w:t>
      </w:r>
      <w:r w:rsidRPr="00237826">
        <w:t>AND</w:t>
      </w:r>
      <w:r w:rsidRPr="00237826">
        <w:rPr>
          <w:spacing w:val="-4"/>
        </w:rPr>
        <w:t xml:space="preserve"> </w:t>
      </w:r>
      <w:r w:rsidRPr="00237826">
        <w:t>ALARM</w:t>
      </w:r>
      <w:r w:rsidRPr="00237826">
        <w:rPr>
          <w:spacing w:val="-3"/>
        </w:rPr>
        <w:t xml:space="preserve"> </w:t>
      </w:r>
      <w:r w:rsidRPr="00237826">
        <w:t>SYSTEMS</w:t>
      </w:r>
      <w:bookmarkEnd w:id="333"/>
    </w:p>
    <w:p w14:paraId="3599EE87" w14:textId="77777777" w:rsidR="00781D72" w:rsidRPr="00960335" w:rsidRDefault="00781D72" w:rsidP="00960335">
      <w:pPr>
        <w:pStyle w:val="BodyText"/>
        <w:spacing w:before="10"/>
        <w:ind w:hanging="720"/>
        <w:rPr>
          <w:b/>
        </w:rPr>
      </w:pPr>
    </w:p>
    <w:p w14:paraId="6D608ACE" w14:textId="77777777" w:rsidR="00781D72" w:rsidRPr="00237826" w:rsidRDefault="00781D72" w:rsidP="00960335">
      <w:pPr>
        <w:pStyle w:val="Heading2"/>
        <w:numPr>
          <w:ilvl w:val="1"/>
          <w:numId w:val="54"/>
        </w:numPr>
        <w:tabs>
          <w:tab w:val="left" w:pos="1959"/>
          <w:tab w:val="left" w:pos="1960"/>
        </w:tabs>
        <w:ind w:left="720" w:hanging="720"/>
      </w:pPr>
      <w:bookmarkStart w:id="334" w:name="14.1_General_Requirements"/>
      <w:bookmarkStart w:id="335" w:name="_Toc153466012"/>
      <w:bookmarkEnd w:id="334"/>
      <w:r w:rsidRPr="00237826">
        <w:t>General</w:t>
      </w:r>
      <w:r w:rsidRPr="00237826">
        <w:rPr>
          <w:spacing w:val="-12"/>
        </w:rPr>
        <w:t xml:space="preserve"> </w:t>
      </w:r>
      <w:r w:rsidRPr="00237826">
        <w:t>Requirements</w:t>
      </w:r>
      <w:bookmarkEnd w:id="335"/>
    </w:p>
    <w:p w14:paraId="2BB9F1E8" w14:textId="77777777" w:rsidR="00781D72" w:rsidRPr="00960335" w:rsidRDefault="00781D72" w:rsidP="00020E61">
      <w:pPr>
        <w:pStyle w:val="BodyText"/>
        <w:spacing w:before="10"/>
        <w:rPr>
          <w:b/>
        </w:rPr>
      </w:pPr>
    </w:p>
    <w:p w14:paraId="2E3DB6B2" w14:textId="77777777" w:rsidR="008B6E39" w:rsidRPr="00960335" w:rsidRDefault="008B6E39" w:rsidP="008B6E39">
      <w:pPr>
        <w:spacing w:line="319" w:lineRule="auto"/>
        <w:contextualSpacing/>
        <w:rPr>
          <w:i/>
          <w:iCs/>
          <w:sz w:val="24"/>
          <w:szCs w:val="24"/>
        </w:rPr>
      </w:pPr>
      <w:r w:rsidRPr="00960335">
        <w:rPr>
          <w:i/>
          <w:iCs/>
          <w:sz w:val="24"/>
          <w:szCs w:val="24"/>
        </w:rPr>
        <w:t>The Contractor shall include in his tender for the alterations/additions to the existing fire alarm system</w:t>
      </w:r>
    </w:p>
    <w:p w14:paraId="756184B5" w14:textId="5F68AAA3" w:rsidR="00AC2E6C" w:rsidRPr="00237826" w:rsidRDefault="00781D72" w:rsidP="00AC2E6C">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and install a fully integrated and networks protective services inst</w:t>
      </w:r>
      <w:r w:rsidR="00DC21E9" w:rsidRPr="00237826">
        <w:rPr>
          <w:rFonts w:eastAsia="Calibri"/>
          <w:sz w:val="24"/>
          <w:szCs w:val="24"/>
        </w:rPr>
        <w:t>allation</w:t>
      </w:r>
      <w:r w:rsidR="00AC2E6C" w:rsidRPr="00237826">
        <w:rPr>
          <w:rFonts w:eastAsia="Calibri"/>
          <w:sz w:val="24"/>
          <w:szCs w:val="24"/>
        </w:rPr>
        <w:t>. This includes alterations to the existing fire alarm system, including all necessary commissioning and certification upon completion by the following approved specialist Fire Alarm Contractors.</w:t>
      </w:r>
    </w:p>
    <w:p w14:paraId="392D1442" w14:textId="77777777" w:rsidR="00AC2E6C" w:rsidRPr="00237826" w:rsidRDefault="00AC2E6C" w:rsidP="00AC2E6C">
      <w:pPr>
        <w:widowControl/>
        <w:autoSpaceDE/>
        <w:autoSpaceDN/>
        <w:spacing w:before="120" w:after="120" w:line="360" w:lineRule="auto"/>
        <w:rPr>
          <w:rFonts w:eastAsia="Calibri"/>
          <w:sz w:val="24"/>
          <w:szCs w:val="24"/>
        </w:rPr>
      </w:pPr>
      <w:r w:rsidRPr="00237826">
        <w:rPr>
          <w:rFonts w:eastAsia="Calibri"/>
          <w:sz w:val="24"/>
          <w:szCs w:val="24"/>
        </w:rPr>
        <w:t>The following are the contact details for the various approved Fire Alarm Contractors who currently provide a maintenance service to the Institute:</w:t>
      </w:r>
    </w:p>
    <w:p w14:paraId="263504BA" w14:textId="56726EC1" w:rsidR="0037628C" w:rsidRPr="00960335" w:rsidRDefault="0037628C" w:rsidP="0037628C">
      <w:pPr>
        <w:spacing w:line="319" w:lineRule="auto"/>
        <w:contextualSpacing/>
        <w:rPr>
          <w:i/>
          <w:iCs/>
          <w:sz w:val="24"/>
          <w:szCs w:val="24"/>
        </w:rPr>
      </w:pPr>
      <w:r w:rsidRPr="00237826">
        <w:rPr>
          <w:rFonts w:eastAsia="Calibri"/>
          <w:sz w:val="24"/>
          <w:szCs w:val="24"/>
        </w:rPr>
        <w:lastRenderedPageBreak/>
        <w:t xml:space="preserve">ATU Donegal Campus: </w:t>
      </w:r>
      <w:r w:rsidRPr="00960335">
        <w:rPr>
          <w:i/>
          <w:iCs/>
          <w:sz w:val="24"/>
          <w:szCs w:val="24"/>
        </w:rPr>
        <w:t>Coleman Electronics Ltd. Contact: Brendan Byron 096 72858</w:t>
      </w:r>
    </w:p>
    <w:p w14:paraId="2C544FD2" w14:textId="3338AE1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fire alarm system as a whole must be fully compliant with EN54-13 as well as all o</w:t>
      </w:r>
      <w:r w:rsidR="003519EE" w:rsidRPr="00237826">
        <w:rPr>
          <w:rFonts w:eastAsia="Calibri"/>
          <w:sz w:val="24"/>
          <w:szCs w:val="24"/>
        </w:rPr>
        <w:t>ther individual EN54 standards.</w:t>
      </w:r>
    </w:p>
    <w:p w14:paraId="09C30CD9" w14:textId="1442A1E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fire alarm installation shall comply with I.S. 3218</w:t>
      </w:r>
      <w:r w:rsidR="003519EE" w:rsidRPr="00237826">
        <w:rPr>
          <w:rFonts w:eastAsia="Calibri"/>
          <w:sz w:val="24"/>
          <w:szCs w:val="24"/>
        </w:rPr>
        <w:t>, protection level L1.</w:t>
      </w:r>
    </w:p>
    <w:p w14:paraId="1AD0973C"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system shall be fully interfaced and integrated with the existing campus system in accordance with the overall Fire Alarm Cause &amp; Effect strategy. This will require extensive liaison with the existing site Fire Alarm specialist to co-ordinate this which must be included in the tender costs.</w:t>
      </w:r>
    </w:p>
    <w:p w14:paraId="4F468754" w14:textId="77777777" w:rsidR="00781D72" w:rsidRPr="00960335" w:rsidRDefault="00781D72" w:rsidP="00955BC6">
      <w:pPr>
        <w:pStyle w:val="BodyText"/>
        <w:spacing w:before="10"/>
      </w:pPr>
    </w:p>
    <w:p w14:paraId="5FC273A3" w14:textId="77777777" w:rsidR="00781D72" w:rsidRPr="00237826" w:rsidRDefault="00781D72" w:rsidP="00960335">
      <w:pPr>
        <w:pStyle w:val="Heading2"/>
        <w:numPr>
          <w:ilvl w:val="1"/>
          <w:numId w:val="54"/>
        </w:numPr>
        <w:tabs>
          <w:tab w:val="left" w:pos="1959"/>
          <w:tab w:val="left" w:pos="1960"/>
        </w:tabs>
        <w:ind w:left="720" w:hanging="720"/>
      </w:pPr>
      <w:bookmarkStart w:id="336" w:name="14.2_Fire_Detection_Systems"/>
      <w:bookmarkStart w:id="337" w:name="_Toc153466013"/>
      <w:bookmarkEnd w:id="336"/>
      <w:r w:rsidRPr="00237826">
        <w:t>Fire</w:t>
      </w:r>
      <w:r w:rsidRPr="00237826">
        <w:rPr>
          <w:spacing w:val="-5"/>
        </w:rPr>
        <w:t xml:space="preserve"> </w:t>
      </w:r>
      <w:r w:rsidRPr="00237826">
        <w:t>Detection</w:t>
      </w:r>
      <w:r w:rsidRPr="00237826">
        <w:rPr>
          <w:spacing w:val="-4"/>
        </w:rPr>
        <w:t xml:space="preserve"> </w:t>
      </w:r>
      <w:r w:rsidRPr="00237826">
        <w:t>Systems</w:t>
      </w:r>
      <w:bookmarkEnd w:id="337"/>
    </w:p>
    <w:p w14:paraId="41DB110D" w14:textId="77777777" w:rsidR="00781D72" w:rsidRPr="00960335" w:rsidRDefault="00781D72" w:rsidP="00955BC6">
      <w:pPr>
        <w:pStyle w:val="BodyText"/>
        <w:spacing w:before="10"/>
        <w:rPr>
          <w:b/>
        </w:rPr>
      </w:pPr>
    </w:p>
    <w:p w14:paraId="41A5777E" w14:textId="78F3063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design parameters for the equipment and cabling a</w:t>
      </w:r>
      <w:r w:rsidR="003519EE" w:rsidRPr="00237826">
        <w:rPr>
          <w:rFonts w:eastAsia="Calibri"/>
          <w:sz w:val="24"/>
          <w:szCs w:val="24"/>
        </w:rPr>
        <w:t>re those defined within IS 3218</w:t>
      </w:r>
      <w:r w:rsidRPr="00237826">
        <w:rPr>
          <w:rFonts w:eastAsia="Calibri"/>
          <w:sz w:val="24"/>
          <w:szCs w:val="24"/>
        </w:rPr>
        <w:t xml:space="preserve">. </w:t>
      </w:r>
    </w:p>
    <w:p w14:paraId="28B410E4" w14:textId="11B6057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ensure a specialist fire alarm specialist provides a complaint detection and alarm system. </w:t>
      </w:r>
    </w:p>
    <w:p w14:paraId="4626CDCA" w14:textId="078D52A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detection, sounder and call points shall be p</w:t>
      </w:r>
      <w:r w:rsidR="003519EE" w:rsidRPr="00237826">
        <w:rPr>
          <w:rFonts w:eastAsia="Calibri"/>
          <w:sz w:val="24"/>
          <w:szCs w:val="24"/>
        </w:rPr>
        <w:t>rovided with ‘isolation bases’.</w:t>
      </w:r>
    </w:p>
    <w:p w14:paraId="43DE7487" w14:textId="536D7EB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Sounders shall be a combination of wall and device base mounted, adjustable between 90dB (A) and 102dB (A) for wall mounted sounders and between 50dB (A) and 98dB (A) for base sounders. Sounders shall generally be mounted 200mm below the ceiling level in the particular space, and shall be the visual strobe type</w:t>
      </w:r>
    </w:p>
    <w:p w14:paraId="482940D3" w14:textId="77777777" w:rsidR="00781D72" w:rsidRPr="00237826" w:rsidRDefault="00781D72" w:rsidP="00955BC6">
      <w:pPr>
        <w:widowControl/>
        <w:autoSpaceDE/>
        <w:autoSpaceDN/>
        <w:spacing w:before="120" w:after="120" w:line="360" w:lineRule="auto"/>
        <w:rPr>
          <w:rFonts w:eastAsia="Calibri"/>
          <w:sz w:val="24"/>
          <w:szCs w:val="24"/>
        </w:rPr>
      </w:pPr>
    </w:p>
    <w:p w14:paraId="71A8BA10" w14:textId="2ABA830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Smoke detectors shall be optical type. Multi-sensors (optical / heat / C0) shall be provided where false alarms are likely</w:t>
      </w:r>
      <w:r w:rsidR="003519EE" w:rsidRPr="00237826">
        <w:rPr>
          <w:rFonts w:eastAsia="Calibri"/>
          <w:sz w:val="24"/>
          <w:szCs w:val="24"/>
        </w:rPr>
        <w:t xml:space="preserve"> such as outside shower rooms </w:t>
      </w:r>
      <w:r w:rsidRPr="00237826">
        <w:rPr>
          <w:rFonts w:eastAsia="Calibri"/>
          <w:sz w:val="24"/>
          <w:szCs w:val="24"/>
        </w:rPr>
        <w:t>/ kitchens.</w:t>
      </w:r>
    </w:p>
    <w:p w14:paraId="70F6E8BA"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1BBABA44" w14:textId="48F84D9E"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One or four-pipe Air Sampling </w:t>
      </w:r>
      <w:r w:rsidR="003519EE" w:rsidRPr="00237826">
        <w:rPr>
          <w:rFonts w:eastAsia="Calibri"/>
          <w:sz w:val="24"/>
          <w:szCs w:val="24"/>
        </w:rPr>
        <w:t>systems shall be installed when</w:t>
      </w:r>
      <w:r w:rsidRPr="00237826">
        <w:rPr>
          <w:rFonts w:eastAsia="Calibri"/>
          <w:sz w:val="24"/>
          <w:szCs w:val="24"/>
        </w:rPr>
        <w:t xml:space="preserve"> </w:t>
      </w:r>
      <w:r w:rsidR="003519EE" w:rsidRPr="00237826">
        <w:rPr>
          <w:rFonts w:eastAsia="Calibri"/>
          <w:sz w:val="24"/>
          <w:szCs w:val="24"/>
        </w:rPr>
        <w:t>required</w:t>
      </w:r>
      <w:r w:rsidRPr="00237826">
        <w:rPr>
          <w:rFonts w:eastAsia="Calibri"/>
          <w:sz w:val="24"/>
          <w:szCs w:val="24"/>
        </w:rPr>
        <w:t>. The system shall be in compliance with EN54-20, Class B. The system shall b</w:t>
      </w:r>
      <w:r w:rsidR="003519EE" w:rsidRPr="00237826">
        <w:rPr>
          <w:rFonts w:eastAsia="Calibri"/>
          <w:sz w:val="24"/>
          <w:szCs w:val="24"/>
        </w:rPr>
        <w:t xml:space="preserve">e as </w:t>
      </w:r>
      <w:proofErr w:type="spellStart"/>
      <w:r w:rsidR="003519EE" w:rsidRPr="00237826">
        <w:rPr>
          <w:rFonts w:eastAsia="Calibri"/>
          <w:sz w:val="24"/>
          <w:szCs w:val="24"/>
        </w:rPr>
        <w:t>Vesda</w:t>
      </w:r>
      <w:proofErr w:type="spellEnd"/>
      <w:r w:rsidR="003519EE" w:rsidRPr="00237826">
        <w:rPr>
          <w:rFonts w:eastAsia="Calibri"/>
          <w:sz w:val="24"/>
          <w:szCs w:val="24"/>
        </w:rPr>
        <w:t>-E VEP or equivalent.</w:t>
      </w:r>
    </w:p>
    <w:p w14:paraId="43A580C8" w14:textId="739405E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fire alarm cabling shall be installed in the same manner throughout i.e. fire alarm cable tied to cable tray/trunking using non-combustible clips. All run-outs to devices shall be enclosed in galvanised steel conduit complete with brass bushings, </w:t>
      </w:r>
      <w:r w:rsidRPr="00237826">
        <w:rPr>
          <w:rFonts w:eastAsia="Calibri"/>
          <w:sz w:val="24"/>
          <w:szCs w:val="24"/>
        </w:rPr>
        <w:lastRenderedPageBreak/>
        <w:t>connectors, glands, etc. All vertical fire alarm cable drops shall be installed in galvanised steel condui</w:t>
      </w:r>
      <w:r w:rsidR="003519EE" w:rsidRPr="00237826">
        <w:rPr>
          <w:rFonts w:eastAsia="Calibri"/>
          <w:sz w:val="24"/>
          <w:szCs w:val="24"/>
        </w:rPr>
        <w:t>t and terminated at back boxes.</w:t>
      </w:r>
    </w:p>
    <w:p w14:paraId="2EFC8993" w14:textId="715C4343" w:rsidR="001A2883" w:rsidRPr="00960335" w:rsidRDefault="001A2883" w:rsidP="001A2883">
      <w:pPr>
        <w:spacing w:line="319" w:lineRule="auto"/>
        <w:contextualSpacing/>
        <w:rPr>
          <w:i/>
          <w:iCs/>
          <w:sz w:val="24"/>
          <w:szCs w:val="24"/>
        </w:rPr>
      </w:pPr>
      <w:r w:rsidRPr="00960335">
        <w:rPr>
          <w:i/>
          <w:iCs/>
          <w:sz w:val="24"/>
          <w:szCs w:val="24"/>
        </w:rPr>
        <w:t xml:space="preserve">Wiring to the fire alarm system shall be carried out in MICS / </w:t>
      </w:r>
      <w:proofErr w:type="spellStart"/>
      <w:r w:rsidRPr="00960335">
        <w:rPr>
          <w:i/>
          <w:iCs/>
          <w:sz w:val="24"/>
          <w:szCs w:val="24"/>
        </w:rPr>
        <w:t>firetuff</w:t>
      </w:r>
      <w:proofErr w:type="spellEnd"/>
      <w:r w:rsidR="00310322">
        <w:rPr>
          <w:i/>
          <w:iCs/>
          <w:sz w:val="24"/>
          <w:szCs w:val="24"/>
        </w:rPr>
        <w:t xml:space="preserve"> FP200</w:t>
      </w:r>
      <w:r w:rsidRPr="00960335">
        <w:rPr>
          <w:i/>
          <w:iCs/>
          <w:sz w:val="24"/>
          <w:szCs w:val="24"/>
        </w:rPr>
        <w:t xml:space="preserve"> or equal and prior approved. The cable shall run above ceilings on trays and concealed in wall cavities to break glass units (BGU), alarm sounders etc. Where smoke detectors are located on a ceiling tile, the MICS cable shall form a neat loop above the detector to permit adjustment to position the detector in the centre of a tile.</w:t>
      </w:r>
    </w:p>
    <w:p w14:paraId="2936874C" w14:textId="77777777" w:rsidR="001A2883" w:rsidRPr="00960335" w:rsidRDefault="001A2883" w:rsidP="001A2883">
      <w:pPr>
        <w:spacing w:line="319" w:lineRule="auto"/>
        <w:contextualSpacing/>
        <w:rPr>
          <w:i/>
          <w:iCs/>
          <w:sz w:val="24"/>
          <w:szCs w:val="24"/>
        </w:rPr>
      </w:pPr>
    </w:p>
    <w:p w14:paraId="2BF13F9C" w14:textId="720A3393" w:rsidR="001A2883" w:rsidRPr="00960335" w:rsidRDefault="001A2883" w:rsidP="001A2883">
      <w:pPr>
        <w:spacing w:line="319" w:lineRule="auto"/>
        <w:contextualSpacing/>
        <w:rPr>
          <w:i/>
          <w:iCs/>
          <w:sz w:val="24"/>
          <w:szCs w:val="24"/>
        </w:rPr>
      </w:pPr>
      <w:r w:rsidRPr="00960335">
        <w:rPr>
          <w:i/>
          <w:iCs/>
          <w:sz w:val="24"/>
          <w:szCs w:val="24"/>
        </w:rPr>
        <w:t xml:space="preserve">Detector circuits shall be in 2 + earth x 1.5 sq. mm MICS / </w:t>
      </w:r>
      <w:proofErr w:type="spellStart"/>
      <w:r w:rsidRPr="00960335">
        <w:rPr>
          <w:i/>
          <w:iCs/>
          <w:sz w:val="24"/>
          <w:szCs w:val="24"/>
        </w:rPr>
        <w:t>firetuff</w:t>
      </w:r>
      <w:proofErr w:type="spellEnd"/>
      <w:r w:rsidRPr="00960335">
        <w:rPr>
          <w:i/>
          <w:iCs/>
          <w:sz w:val="24"/>
          <w:szCs w:val="24"/>
        </w:rPr>
        <w:t xml:space="preserve"> LSF</w:t>
      </w:r>
      <w:r w:rsidR="00310322">
        <w:rPr>
          <w:i/>
          <w:iCs/>
          <w:sz w:val="24"/>
          <w:szCs w:val="24"/>
        </w:rPr>
        <w:t xml:space="preserve"> FP200</w:t>
      </w:r>
      <w:r w:rsidRPr="00960335">
        <w:rPr>
          <w:i/>
          <w:iCs/>
          <w:sz w:val="24"/>
          <w:szCs w:val="24"/>
        </w:rPr>
        <w:t xml:space="preserve"> looped. Alarm Sounder circuits shall be in 2 + earth x 2.5 sq. mm MICS / </w:t>
      </w:r>
      <w:proofErr w:type="spellStart"/>
      <w:r w:rsidRPr="00960335">
        <w:rPr>
          <w:i/>
          <w:iCs/>
          <w:sz w:val="24"/>
          <w:szCs w:val="24"/>
        </w:rPr>
        <w:t>firetuff</w:t>
      </w:r>
      <w:proofErr w:type="spellEnd"/>
      <w:r w:rsidRPr="00960335">
        <w:rPr>
          <w:i/>
          <w:iCs/>
          <w:sz w:val="24"/>
          <w:szCs w:val="24"/>
        </w:rPr>
        <w:t xml:space="preserve"> LSF</w:t>
      </w:r>
      <w:r w:rsidR="00382829">
        <w:rPr>
          <w:i/>
          <w:iCs/>
          <w:sz w:val="24"/>
          <w:szCs w:val="24"/>
        </w:rPr>
        <w:t xml:space="preserve"> FP200</w:t>
      </w:r>
      <w:r w:rsidRPr="00960335">
        <w:rPr>
          <w:i/>
          <w:iCs/>
          <w:sz w:val="24"/>
          <w:szCs w:val="24"/>
        </w:rPr>
        <w:t>. Wiring and installation of equipment shall comply with IS 3218: 2013.</w:t>
      </w:r>
    </w:p>
    <w:p w14:paraId="6E1743DD" w14:textId="77777777" w:rsidR="001A2883" w:rsidRPr="00237826" w:rsidRDefault="001A2883" w:rsidP="00955BC6">
      <w:pPr>
        <w:widowControl/>
        <w:autoSpaceDE/>
        <w:autoSpaceDN/>
        <w:spacing w:before="120" w:after="120" w:line="360" w:lineRule="auto"/>
        <w:rPr>
          <w:rFonts w:eastAsia="Calibri"/>
          <w:sz w:val="24"/>
          <w:szCs w:val="24"/>
        </w:rPr>
      </w:pPr>
    </w:p>
    <w:p w14:paraId="6DB8F87B"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Refer to typical wiring detail below which must be adhered to:</w:t>
      </w:r>
    </w:p>
    <w:p w14:paraId="6C216D42" w14:textId="77777777" w:rsidR="00781D72" w:rsidRPr="00960335" w:rsidRDefault="00781D72" w:rsidP="00955BC6">
      <w:pPr>
        <w:pStyle w:val="BodyText"/>
        <w:spacing w:before="9"/>
      </w:pPr>
      <w:r w:rsidRPr="00237826">
        <w:rPr>
          <w:noProof/>
          <w:lang w:eastAsia="en-IE"/>
        </w:rPr>
        <w:drawing>
          <wp:anchor distT="0" distB="0" distL="0" distR="0" simplePos="0" relativeHeight="251658241" behindDoc="0" locked="0" layoutInCell="1" allowOverlap="1" wp14:anchorId="6A5F2983" wp14:editId="5FC88764">
            <wp:simplePos x="0" y="0"/>
            <wp:positionH relativeFrom="page">
              <wp:posOffset>914400</wp:posOffset>
            </wp:positionH>
            <wp:positionV relativeFrom="paragraph">
              <wp:posOffset>152466</wp:posOffset>
            </wp:positionV>
            <wp:extent cx="3095122" cy="2203894"/>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22" cstate="print"/>
                    <a:stretch>
                      <a:fillRect/>
                    </a:stretch>
                  </pic:blipFill>
                  <pic:spPr>
                    <a:xfrm>
                      <a:off x="0" y="0"/>
                      <a:ext cx="3095122" cy="2203894"/>
                    </a:xfrm>
                    <a:prstGeom prst="rect">
                      <a:avLst/>
                    </a:prstGeom>
                  </pic:spPr>
                </pic:pic>
              </a:graphicData>
            </a:graphic>
          </wp:anchor>
        </w:drawing>
      </w:r>
    </w:p>
    <w:p w14:paraId="59697071"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above picture depicts a 50mm x 50mm closed steel trunking system with a 25mm flexible drop to the device below.</w:t>
      </w:r>
    </w:p>
    <w:p w14:paraId="3D0B7572" w14:textId="77777777" w:rsidR="00781D72" w:rsidRPr="00960335" w:rsidRDefault="00781D72" w:rsidP="00955BC6">
      <w:pPr>
        <w:pStyle w:val="BodyText"/>
        <w:spacing w:before="9"/>
      </w:pPr>
      <w:r w:rsidRPr="00237826">
        <w:rPr>
          <w:noProof/>
          <w:lang w:eastAsia="en-IE"/>
        </w:rPr>
        <w:lastRenderedPageBreak/>
        <w:drawing>
          <wp:anchor distT="0" distB="0" distL="0" distR="0" simplePos="0" relativeHeight="251658242" behindDoc="0" locked="0" layoutInCell="1" allowOverlap="1" wp14:anchorId="2AFEEA63" wp14:editId="10729064">
            <wp:simplePos x="0" y="0"/>
            <wp:positionH relativeFrom="page">
              <wp:posOffset>914400</wp:posOffset>
            </wp:positionH>
            <wp:positionV relativeFrom="paragraph">
              <wp:posOffset>152594</wp:posOffset>
            </wp:positionV>
            <wp:extent cx="3105114" cy="3306127"/>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23" cstate="print"/>
                    <a:stretch>
                      <a:fillRect/>
                    </a:stretch>
                  </pic:blipFill>
                  <pic:spPr>
                    <a:xfrm>
                      <a:off x="0" y="0"/>
                      <a:ext cx="3105114" cy="3306127"/>
                    </a:xfrm>
                    <a:prstGeom prst="rect">
                      <a:avLst/>
                    </a:prstGeom>
                  </pic:spPr>
                </pic:pic>
              </a:graphicData>
            </a:graphic>
          </wp:anchor>
        </w:drawing>
      </w:r>
    </w:p>
    <w:p w14:paraId="7BA55A72"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3A0E4ECD" w14:textId="5478591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above picture depicts a vertical steel conduit drop from the trunking system to a rear entry BESA box located </w:t>
      </w:r>
      <w:r w:rsidR="003519EE" w:rsidRPr="00237826">
        <w:rPr>
          <w:rFonts w:eastAsia="Calibri"/>
          <w:sz w:val="24"/>
          <w:szCs w:val="24"/>
        </w:rPr>
        <w:t>above a suspended ceiling tile.</w:t>
      </w:r>
    </w:p>
    <w:p w14:paraId="48A0B447" w14:textId="46DAB53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If any device goes into alarm or fault, the precise location and state of that device shall be displayed in alphanumeric form on the liquid crystal display (with a minimum capability of 32 characters) </w:t>
      </w:r>
      <w:r w:rsidR="003519EE" w:rsidRPr="00237826">
        <w:rPr>
          <w:rFonts w:eastAsia="Calibri"/>
          <w:sz w:val="24"/>
          <w:szCs w:val="24"/>
        </w:rPr>
        <w:t>of the master fire alarm panel.</w:t>
      </w:r>
    </w:p>
    <w:p w14:paraId="65FF3903" w14:textId="2CF6885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In</w:t>
      </w:r>
      <w:r w:rsidR="003519EE" w:rsidRPr="00237826">
        <w:rPr>
          <w:rFonts w:eastAsia="Calibri"/>
          <w:sz w:val="24"/>
          <w:szCs w:val="24"/>
        </w:rPr>
        <w:t xml:space="preserve">terface units shall be provided. </w:t>
      </w:r>
      <w:r w:rsidRPr="00237826">
        <w:rPr>
          <w:rFonts w:eastAsia="Calibri"/>
          <w:sz w:val="24"/>
          <w:szCs w:val="24"/>
        </w:rPr>
        <w:t>These shall have separate 230-volt supplies provided to them. Short circuit isolators shall be installed where the loop wiring crosses a fire compartment wall and where the wiring enters another fire zone. Interface units shall be dual-input type as appropriat</w:t>
      </w:r>
      <w:r w:rsidR="003519EE" w:rsidRPr="00237826">
        <w:rPr>
          <w:rFonts w:eastAsia="Calibri"/>
          <w:sz w:val="24"/>
          <w:szCs w:val="24"/>
        </w:rPr>
        <w:t>e to control 3rd party systems.</w:t>
      </w:r>
    </w:p>
    <w:p w14:paraId="76E1BE49" w14:textId="19E6294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entire system shall be controlled f</w:t>
      </w:r>
      <w:r w:rsidR="003519EE" w:rsidRPr="00237826">
        <w:rPr>
          <w:rFonts w:eastAsia="Calibri"/>
          <w:sz w:val="24"/>
          <w:szCs w:val="24"/>
        </w:rPr>
        <w:t>rom the master fire alarm panel.</w:t>
      </w:r>
    </w:p>
    <w:p w14:paraId="060CC73D" w14:textId="6C800DA5" w:rsidR="00460EC1" w:rsidRPr="00237826" w:rsidRDefault="00781D72" w:rsidP="00460EC1">
      <w:pPr>
        <w:widowControl/>
        <w:autoSpaceDE/>
        <w:autoSpaceDN/>
        <w:spacing w:before="120" w:after="120" w:line="360" w:lineRule="auto"/>
        <w:rPr>
          <w:rFonts w:eastAsia="Calibri"/>
          <w:sz w:val="24"/>
          <w:szCs w:val="24"/>
        </w:rPr>
      </w:pPr>
      <w:r w:rsidRPr="00237826">
        <w:rPr>
          <w:rFonts w:eastAsia="Calibri"/>
          <w:sz w:val="24"/>
          <w:szCs w:val="24"/>
        </w:rPr>
        <w:t>The fire alarm system shall be fully interfaced with the bui</w:t>
      </w:r>
      <w:r w:rsidR="003519EE" w:rsidRPr="00237826">
        <w:rPr>
          <w:rFonts w:eastAsia="Calibri"/>
          <w:sz w:val="24"/>
          <w:szCs w:val="24"/>
        </w:rPr>
        <w:t>ldings intruder alarm system.</w:t>
      </w:r>
      <w:r w:rsidR="00460EC1" w:rsidRPr="00960335">
        <w:rPr>
          <w:sz w:val="24"/>
          <w:szCs w:val="24"/>
        </w:rPr>
        <w:t xml:space="preserve"> </w:t>
      </w:r>
      <w:r w:rsidR="00460EC1" w:rsidRPr="00237826">
        <w:rPr>
          <w:rFonts w:eastAsia="Calibri"/>
          <w:sz w:val="24"/>
          <w:szCs w:val="24"/>
        </w:rPr>
        <w:t>The following are the contact details for the approved Intruder Alarm Contractors who currently provide a maintenance service to the Institute:</w:t>
      </w:r>
    </w:p>
    <w:p w14:paraId="45A7532F" w14:textId="77777777" w:rsidR="00155889" w:rsidRPr="00237826" w:rsidRDefault="00155889" w:rsidP="00155889">
      <w:pPr>
        <w:spacing w:line="319" w:lineRule="auto"/>
        <w:contextualSpacing/>
        <w:rPr>
          <w:rFonts w:eastAsia="Calibri"/>
          <w:sz w:val="24"/>
          <w:szCs w:val="24"/>
        </w:rPr>
      </w:pPr>
      <w:r w:rsidRPr="00237826">
        <w:rPr>
          <w:rFonts w:eastAsia="Calibri"/>
          <w:sz w:val="24"/>
          <w:szCs w:val="24"/>
        </w:rPr>
        <w:t xml:space="preserve">ATU Donegal Campus: </w:t>
      </w:r>
    </w:p>
    <w:p w14:paraId="55CCCED7" w14:textId="59F5CC31" w:rsidR="00155889" w:rsidRPr="00960335" w:rsidRDefault="00155889" w:rsidP="00155889">
      <w:pPr>
        <w:spacing w:line="319" w:lineRule="auto"/>
        <w:contextualSpacing/>
        <w:rPr>
          <w:sz w:val="24"/>
          <w:szCs w:val="24"/>
        </w:rPr>
      </w:pPr>
      <w:r w:rsidRPr="00960335">
        <w:rPr>
          <w:sz w:val="24"/>
          <w:szCs w:val="24"/>
        </w:rPr>
        <w:t>Coleman Electronics Ltd. Contact: Brendan Byron 096 72858</w:t>
      </w:r>
    </w:p>
    <w:p w14:paraId="03EC70C6" w14:textId="6B4D76C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installed system shall be capable of notifying a remote monitoring station of the exact nature of the alert i.e. fire or intruder alarm activation.</w:t>
      </w:r>
    </w:p>
    <w:p w14:paraId="793C1FF0" w14:textId="558EA0A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 xml:space="preserve">The </w:t>
      </w:r>
      <w:r w:rsidR="00AB7B1E" w:rsidRPr="00237826">
        <w:rPr>
          <w:rFonts w:eastAsia="Calibri"/>
          <w:sz w:val="24"/>
          <w:szCs w:val="24"/>
        </w:rPr>
        <w:t>Electrical Contractor</w:t>
      </w:r>
      <w:r w:rsidRPr="00237826">
        <w:rPr>
          <w:rFonts w:eastAsia="Calibri"/>
          <w:sz w:val="24"/>
          <w:szCs w:val="24"/>
        </w:rPr>
        <w:t xml:space="preserve"> shall provide all hard-wired high/low-level door hold-open devices to match the particular door specification. Over-ride switches shall be provided, remotely mounted and at accessible height (1100mm above finished floor level). Remote door hold device over-ride switches shall be clearly accessible for ease of operation, with outlet plate finishes specified in coordination with the architectural room finishes, to achieve required light reflectance values, as outlined in Part</w:t>
      </w:r>
      <w:r w:rsidR="00EF4A84" w:rsidRPr="00237826">
        <w:rPr>
          <w:rFonts w:eastAsia="Calibri"/>
          <w:sz w:val="24"/>
          <w:szCs w:val="24"/>
        </w:rPr>
        <w:t xml:space="preserve"> M of the Building Regulations.</w:t>
      </w:r>
    </w:p>
    <w:p w14:paraId="74760258" w14:textId="51FE694D"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Firefighter switch(s) shall be provided and installed by the </w:t>
      </w:r>
      <w:r w:rsidR="00AB7B1E" w:rsidRPr="00237826">
        <w:rPr>
          <w:rFonts w:eastAsia="Calibri"/>
          <w:sz w:val="24"/>
          <w:szCs w:val="24"/>
        </w:rPr>
        <w:t>Electrical Contractor</w:t>
      </w:r>
      <w:r w:rsidR="00EF4A84" w:rsidRPr="00237826">
        <w:rPr>
          <w:rFonts w:eastAsia="Calibri"/>
          <w:sz w:val="24"/>
          <w:szCs w:val="24"/>
        </w:rPr>
        <w:t xml:space="preserve"> in the main entrance lobbies</w:t>
      </w:r>
      <w:r w:rsidRPr="00237826">
        <w:rPr>
          <w:rFonts w:eastAsia="Calibri"/>
          <w:sz w:val="24"/>
          <w:szCs w:val="24"/>
        </w:rPr>
        <w:t>. These shall be clearly labelled as to their function and in accordan</w:t>
      </w:r>
      <w:r w:rsidR="00EF4A84" w:rsidRPr="00237826">
        <w:rPr>
          <w:rFonts w:eastAsia="Calibri"/>
          <w:sz w:val="24"/>
          <w:szCs w:val="24"/>
        </w:rPr>
        <w:t>ce with IS 101 regulations.</w:t>
      </w:r>
    </w:p>
    <w:p w14:paraId="65DE0009" w14:textId="1F32CBE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signage for all break-glass units, disabled refuge areas, external fire assembly points, and any signage required under the current regulations. The </w:t>
      </w:r>
      <w:r w:rsidR="00AB7B1E" w:rsidRPr="00237826">
        <w:rPr>
          <w:rFonts w:eastAsia="Calibri"/>
          <w:sz w:val="24"/>
          <w:szCs w:val="24"/>
        </w:rPr>
        <w:t>Electrical Contractor</w:t>
      </w:r>
      <w:r w:rsidRPr="00237826">
        <w:rPr>
          <w:rFonts w:eastAsia="Calibri"/>
          <w:sz w:val="24"/>
          <w:szCs w:val="24"/>
        </w:rPr>
        <w:t xml:space="preserve"> shall provide clear plastic protective cov</w:t>
      </w:r>
      <w:r w:rsidR="00EF4A84" w:rsidRPr="00237826">
        <w:rPr>
          <w:rFonts w:eastAsia="Calibri"/>
          <w:sz w:val="24"/>
          <w:szCs w:val="24"/>
        </w:rPr>
        <w:t>ers for all manual call points.</w:t>
      </w:r>
    </w:p>
    <w:p w14:paraId="6F6C6490" w14:textId="7EE6D2A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All access-controlled doors shall de-energise and release in the event of fire alarm activation. All interfaces with ancillary mechanical or safety systems must operate using energised normally closed contacts to ensure that these systems will fail safe upon activ</w:t>
      </w:r>
      <w:r w:rsidR="00EF4A84" w:rsidRPr="00237826">
        <w:rPr>
          <w:rFonts w:eastAsia="Calibri"/>
          <w:sz w:val="24"/>
          <w:szCs w:val="24"/>
        </w:rPr>
        <w:t>ation of the fire alarm system.</w:t>
      </w:r>
    </w:p>
    <w:p w14:paraId="31F0D73E" w14:textId="77777777" w:rsidR="00781D72" w:rsidRPr="00237826" w:rsidRDefault="00781D72" w:rsidP="00955BC6">
      <w:pPr>
        <w:widowControl/>
        <w:autoSpaceDE/>
        <w:autoSpaceDN/>
        <w:spacing w:before="120" w:after="120" w:line="360" w:lineRule="auto"/>
        <w:rPr>
          <w:rFonts w:eastAsia="Calibri"/>
          <w:sz w:val="24"/>
          <w:szCs w:val="24"/>
        </w:rPr>
        <w:sectPr w:rsidR="00781D72" w:rsidRPr="00237826" w:rsidSect="006662BE">
          <w:type w:val="continuous"/>
          <w:pgSz w:w="11910" w:h="16840"/>
          <w:pgMar w:top="1440" w:right="1440" w:bottom="1440" w:left="1440" w:header="755" w:footer="1016" w:gutter="0"/>
          <w:cols w:space="720"/>
        </w:sectPr>
      </w:pPr>
    </w:p>
    <w:p w14:paraId="3EC2F79C" w14:textId="04636A58" w:rsidR="00460EC1" w:rsidRPr="00237826" w:rsidRDefault="00781D72" w:rsidP="00EF4A84">
      <w:pPr>
        <w:widowControl/>
        <w:autoSpaceDE/>
        <w:autoSpaceDN/>
        <w:spacing w:before="120" w:after="120" w:line="360" w:lineRule="auto"/>
        <w:rPr>
          <w:rFonts w:eastAsia="Calibri"/>
          <w:sz w:val="24"/>
          <w:szCs w:val="24"/>
        </w:rPr>
      </w:pPr>
      <w:r w:rsidRPr="00237826">
        <w:rPr>
          <w:rFonts w:eastAsia="Calibri"/>
          <w:sz w:val="24"/>
          <w:szCs w:val="24"/>
        </w:rPr>
        <w:t xml:space="preserve">A Framed Zone Chart shall be installed adjacent to all Fire Alarm Panels. This must be a clear </w:t>
      </w:r>
      <w:r w:rsidR="00EF4A84" w:rsidRPr="00237826">
        <w:rPr>
          <w:rFonts w:eastAsia="Calibri"/>
          <w:sz w:val="24"/>
          <w:szCs w:val="24"/>
        </w:rPr>
        <w:t>diagrammatic</w:t>
      </w:r>
      <w:r w:rsidRPr="00237826">
        <w:rPr>
          <w:rFonts w:eastAsia="Calibri"/>
          <w:sz w:val="24"/>
          <w:szCs w:val="24"/>
        </w:rPr>
        <w:t xml:space="preserve"> representation of the building showing the entrances, circulation areas, stairwells, escape routes, fire detection zones, disabled refuge points, and location o</w:t>
      </w:r>
      <w:r w:rsidR="00460EC1" w:rsidRPr="00237826">
        <w:rPr>
          <w:rFonts w:eastAsia="Calibri"/>
          <w:sz w:val="24"/>
          <w:szCs w:val="24"/>
        </w:rPr>
        <w:t xml:space="preserve">f main fire alarm equipment. </w:t>
      </w:r>
    </w:p>
    <w:p w14:paraId="0C2D666E" w14:textId="02DFBF4A" w:rsidR="00781D72" w:rsidRPr="00237826" w:rsidRDefault="00781D72" w:rsidP="00960335">
      <w:pPr>
        <w:pStyle w:val="Heading2"/>
        <w:numPr>
          <w:ilvl w:val="1"/>
          <w:numId w:val="54"/>
        </w:numPr>
        <w:tabs>
          <w:tab w:val="left" w:pos="1959"/>
          <w:tab w:val="left" w:pos="1960"/>
        </w:tabs>
        <w:spacing w:before="158"/>
        <w:ind w:left="720" w:hanging="720"/>
      </w:pPr>
      <w:bookmarkStart w:id="338" w:name="14.3_Emergency_Voice_Communication_Syste"/>
      <w:bookmarkStart w:id="339" w:name="_Toc153466014"/>
      <w:bookmarkEnd w:id="338"/>
      <w:r w:rsidRPr="00237826">
        <w:t>Emergency</w:t>
      </w:r>
      <w:r w:rsidRPr="00237826">
        <w:rPr>
          <w:spacing w:val="-5"/>
        </w:rPr>
        <w:t xml:space="preserve"> </w:t>
      </w:r>
      <w:r w:rsidRPr="00237826">
        <w:t>Voice</w:t>
      </w:r>
      <w:r w:rsidRPr="00237826">
        <w:rPr>
          <w:spacing w:val="-4"/>
        </w:rPr>
        <w:t xml:space="preserve"> </w:t>
      </w:r>
      <w:r w:rsidRPr="00237826">
        <w:t>Communication</w:t>
      </w:r>
      <w:r w:rsidRPr="00237826">
        <w:rPr>
          <w:spacing w:val="-4"/>
        </w:rPr>
        <w:t xml:space="preserve"> </w:t>
      </w:r>
      <w:r w:rsidRPr="00237826">
        <w:t>System</w:t>
      </w:r>
      <w:bookmarkEnd w:id="339"/>
    </w:p>
    <w:p w14:paraId="44BF436E" w14:textId="77777777" w:rsidR="00781D72" w:rsidRPr="00960335" w:rsidRDefault="00781D72" w:rsidP="00955BC6">
      <w:pPr>
        <w:pStyle w:val="BodyText"/>
        <w:spacing w:before="10"/>
        <w:rPr>
          <w:b/>
        </w:rPr>
      </w:pPr>
    </w:p>
    <w:p w14:paraId="7CE89110" w14:textId="7D34D8F1" w:rsidR="00781D72" w:rsidRPr="00237826" w:rsidRDefault="00EF4A84" w:rsidP="00955BC6">
      <w:pPr>
        <w:widowControl/>
        <w:autoSpaceDE/>
        <w:autoSpaceDN/>
        <w:spacing w:before="120" w:after="120" w:line="360" w:lineRule="auto"/>
        <w:rPr>
          <w:rFonts w:eastAsia="Calibri"/>
          <w:sz w:val="24"/>
          <w:szCs w:val="24"/>
        </w:rPr>
      </w:pPr>
      <w:r w:rsidRPr="00237826">
        <w:rPr>
          <w:rFonts w:eastAsia="Calibri"/>
          <w:sz w:val="24"/>
          <w:szCs w:val="24"/>
        </w:rPr>
        <w:t>Where a</w:t>
      </w:r>
      <w:r w:rsidR="00781D72" w:rsidRPr="00237826">
        <w:rPr>
          <w:rFonts w:eastAsia="Calibri"/>
          <w:sz w:val="24"/>
          <w:szCs w:val="24"/>
        </w:rPr>
        <w:t xml:space="preserve"> disabled refuge system with numerous call points </w:t>
      </w:r>
      <w:r w:rsidRPr="00237826">
        <w:rPr>
          <w:rFonts w:eastAsia="Calibri"/>
          <w:sz w:val="24"/>
          <w:szCs w:val="24"/>
        </w:rPr>
        <w:t xml:space="preserve">is it shall be </w:t>
      </w:r>
      <w:r w:rsidR="00781D72" w:rsidRPr="00237826">
        <w:rPr>
          <w:rFonts w:eastAsia="Calibri"/>
          <w:sz w:val="24"/>
          <w:szCs w:val="24"/>
        </w:rPr>
        <w:t>in accordance with BS 5839 Part 9, BS9999 &amp; BS8300 and consist of Type B outstations which com</w:t>
      </w:r>
      <w:r w:rsidRPr="00237826">
        <w:rPr>
          <w:rFonts w:eastAsia="Calibri"/>
          <w:sz w:val="24"/>
          <w:szCs w:val="24"/>
        </w:rPr>
        <w:t>municate with a master station.</w:t>
      </w:r>
    </w:p>
    <w:p w14:paraId="2A73B49A" w14:textId="26F8D65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entire system shall be controlled from a master control panel </w:t>
      </w:r>
      <w:r w:rsidR="00EF4A84" w:rsidRPr="00237826">
        <w:rPr>
          <w:rFonts w:eastAsia="Calibri"/>
          <w:sz w:val="24"/>
          <w:szCs w:val="24"/>
        </w:rPr>
        <w:t xml:space="preserve">typically </w:t>
      </w:r>
      <w:r w:rsidRPr="00237826">
        <w:rPr>
          <w:rFonts w:eastAsia="Calibri"/>
          <w:sz w:val="24"/>
          <w:szCs w:val="24"/>
        </w:rPr>
        <w:t>located adjacent to the main fire alarm panel.</w:t>
      </w:r>
    </w:p>
    <w:p w14:paraId="57A9DA22" w14:textId="00EFB1E8"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system shall be wired in enhanced 4-core fire rated screened cable in a loop configuration and the loop monitored by the system. The system shall have a min battery backup for </w:t>
      </w:r>
      <w:r w:rsidR="00EF4A84" w:rsidRPr="00237826">
        <w:rPr>
          <w:rFonts w:eastAsia="Calibri"/>
          <w:sz w:val="24"/>
          <w:szCs w:val="24"/>
        </w:rPr>
        <w:t>24-hour standby and 3-hour use.</w:t>
      </w:r>
    </w:p>
    <w:p w14:paraId="7D5E5024" w14:textId="481F161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The disabled refuge call system shall be fully addressable, and be fully interfaced with the fire alarm system. The systems shall be programmed as to mute all sounders in the vicinity of the disabled call unit (where a call is activated) and at the master call station, as to enable a clearly audible line of communication between call units and the control panel, in th</w:t>
      </w:r>
      <w:r w:rsidR="00EF4A84" w:rsidRPr="00237826">
        <w:rPr>
          <w:rFonts w:eastAsia="Calibri"/>
          <w:sz w:val="24"/>
          <w:szCs w:val="24"/>
        </w:rPr>
        <w:t>e event of an alarm activation.</w:t>
      </w:r>
    </w:p>
    <w:p w14:paraId="6962F99C" w14:textId="4AF4B4D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Each outstation call point shall provide visual or verbal indication of its disabled status. Upon activation of the fire alarm system, the disabled status shall be removed and each refuge call stat</w:t>
      </w:r>
      <w:r w:rsidR="00EF4A84" w:rsidRPr="00237826">
        <w:rPr>
          <w:rFonts w:eastAsia="Calibri"/>
          <w:sz w:val="24"/>
          <w:szCs w:val="24"/>
        </w:rPr>
        <w:t>ion shall be fully operational.</w:t>
      </w:r>
    </w:p>
    <w:p w14:paraId="7549A2E1" w14:textId="1FBDA43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Each main control panel shall be recessed into the wall and fully enclosed in stainless steel enclosure with a lockable glazed door. All outstation call points shall be surface mounted Ste</w:t>
      </w:r>
      <w:r w:rsidR="00EF4A84" w:rsidRPr="00237826">
        <w:rPr>
          <w:rFonts w:eastAsia="Calibri"/>
          <w:sz w:val="24"/>
          <w:szCs w:val="24"/>
        </w:rPr>
        <w:t>el Green IP66 rated enclosures.</w:t>
      </w:r>
    </w:p>
    <w:p w14:paraId="3BDD3AF3" w14:textId="34741E8B"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Main control panel mounting height shall be 1400mmm - 1500mm to panel centre. Outstation mounting height shall be 9</w:t>
      </w:r>
      <w:r w:rsidR="00EF4A84" w:rsidRPr="00237826">
        <w:rPr>
          <w:rFonts w:eastAsia="Calibri"/>
          <w:sz w:val="24"/>
          <w:szCs w:val="24"/>
        </w:rPr>
        <w:t>00mmm - 1200mm to panel centre.</w:t>
      </w:r>
    </w:p>
    <w:p w14:paraId="678DA351" w14:textId="41B2167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Permanent, Self-Adhesive Vinyl labels indicating premises fitted with refuge system and refuge point labels for each remote station</w:t>
      </w:r>
      <w:r w:rsidR="00EF4A84" w:rsidRPr="00237826">
        <w:rPr>
          <w:rFonts w:eastAsia="Calibri"/>
          <w:sz w:val="24"/>
          <w:szCs w:val="24"/>
        </w:rPr>
        <w:t xml:space="preserve"> shall be supplied with system.</w:t>
      </w:r>
    </w:p>
    <w:p w14:paraId="76DD73A3" w14:textId="71D9E2CE" w:rsidR="00781D72" w:rsidRPr="00237826" w:rsidRDefault="00460EC1" w:rsidP="00955BC6">
      <w:pPr>
        <w:widowControl/>
        <w:autoSpaceDE/>
        <w:autoSpaceDN/>
        <w:spacing w:before="120" w:after="120" w:line="360" w:lineRule="auto"/>
        <w:rPr>
          <w:rFonts w:eastAsia="Calibri"/>
          <w:sz w:val="24"/>
          <w:szCs w:val="24"/>
        </w:rPr>
      </w:pPr>
      <w:r w:rsidRPr="00237826">
        <w:rPr>
          <w:rFonts w:eastAsia="Calibri"/>
          <w:sz w:val="24"/>
          <w:szCs w:val="24"/>
        </w:rPr>
        <w:t xml:space="preserve">Where </w:t>
      </w:r>
      <w:r w:rsidR="00781D72" w:rsidRPr="00237826">
        <w:rPr>
          <w:rFonts w:eastAsia="Calibri"/>
          <w:sz w:val="24"/>
          <w:szCs w:val="24"/>
        </w:rPr>
        <w:t>Fire fighter telephones are also required for fire officers or building management during an emergency as a means of direct communication between those in</w:t>
      </w:r>
      <w:r w:rsidR="006A74A5" w:rsidRPr="00237826">
        <w:rPr>
          <w:rFonts w:eastAsia="Calibri"/>
          <w:sz w:val="24"/>
          <w:szCs w:val="24"/>
        </w:rPr>
        <w:t xml:space="preserve"> </w:t>
      </w:r>
      <w:r w:rsidR="00781D72" w:rsidRPr="00237826">
        <w:rPr>
          <w:rFonts w:eastAsia="Calibri"/>
          <w:sz w:val="24"/>
          <w:szCs w:val="24"/>
        </w:rPr>
        <w:t>different areas/levels of a building and a trained/responsible person at th</w:t>
      </w:r>
      <w:r w:rsidRPr="00237826">
        <w:rPr>
          <w:rFonts w:eastAsia="Calibri"/>
          <w:sz w:val="24"/>
          <w:szCs w:val="24"/>
        </w:rPr>
        <w:t>e control console. A</w:t>
      </w:r>
      <w:r w:rsidR="00781D72" w:rsidRPr="00237826">
        <w:rPr>
          <w:rFonts w:eastAsia="Calibri"/>
          <w:sz w:val="24"/>
          <w:szCs w:val="24"/>
        </w:rPr>
        <w:t xml:space="preserve"> ‘conference call’ and an ‘all call’ f</w:t>
      </w:r>
      <w:r w:rsidR="00EF4A84" w:rsidRPr="00237826">
        <w:rPr>
          <w:rFonts w:eastAsia="Calibri"/>
          <w:sz w:val="24"/>
          <w:szCs w:val="24"/>
        </w:rPr>
        <w:t xml:space="preserve">acility </w:t>
      </w:r>
      <w:r w:rsidRPr="00237826">
        <w:rPr>
          <w:rFonts w:eastAsia="Calibri"/>
          <w:sz w:val="24"/>
          <w:szCs w:val="24"/>
        </w:rPr>
        <w:t xml:space="preserve">shall be </w:t>
      </w:r>
      <w:r w:rsidR="00EF4A84" w:rsidRPr="00237826">
        <w:rPr>
          <w:rFonts w:eastAsia="Calibri"/>
          <w:sz w:val="24"/>
          <w:szCs w:val="24"/>
        </w:rPr>
        <w:t>built into the system.</w:t>
      </w:r>
    </w:p>
    <w:p w14:paraId="2165442E" w14:textId="4DF834BE" w:rsidR="00781D72" w:rsidRPr="00237826" w:rsidRDefault="00781D72" w:rsidP="00413A7C">
      <w:pPr>
        <w:widowControl/>
        <w:autoSpaceDE/>
        <w:autoSpaceDN/>
        <w:spacing w:before="120" w:after="120" w:line="360" w:lineRule="auto"/>
        <w:rPr>
          <w:rFonts w:eastAsia="Calibri"/>
          <w:sz w:val="24"/>
          <w:szCs w:val="24"/>
        </w:rPr>
      </w:pPr>
      <w:r w:rsidRPr="00237826">
        <w:rPr>
          <w:rFonts w:eastAsia="Calibri"/>
          <w:sz w:val="24"/>
          <w:szCs w:val="24"/>
        </w:rPr>
        <w:t>A fire fighter telephone (Type A outstation – BS5839-9) assists with the efficient evacuation of a building, providing a method of clear communica</w:t>
      </w:r>
      <w:r w:rsidR="00460EC1" w:rsidRPr="00237826">
        <w:rPr>
          <w:rFonts w:eastAsia="Calibri"/>
          <w:sz w:val="24"/>
          <w:szCs w:val="24"/>
        </w:rPr>
        <w:t>tion between two or more points</w:t>
      </w:r>
      <w:r w:rsidR="00413A7C" w:rsidRPr="00237826">
        <w:rPr>
          <w:rFonts w:eastAsia="Calibri"/>
          <w:sz w:val="24"/>
          <w:szCs w:val="24"/>
        </w:rPr>
        <w:t>.</w:t>
      </w:r>
    </w:p>
    <w:p w14:paraId="44F555B4"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following features must be provided;</w:t>
      </w:r>
    </w:p>
    <w:p w14:paraId="12E5AEB0" w14:textId="77777777" w:rsidR="00781D72" w:rsidRPr="00960335" w:rsidRDefault="00781D72" w:rsidP="00955BC6">
      <w:pPr>
        <w:pStyle w:val="BodyText"/>
        <w:spacing w:before="1"/>
      </w:pPr>
    </w:p>
    <w:p w14:paraId="106B56AE"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Red</w:t>
      </w:r>
      <w:r w:rsidRPr="006F0499">
        <w:rPr>
          <w:spacing w:val="-3"/>
          <w:sz w:val="24"/>
          <w:szCs w:val="24"/>
        </w:rPr>
        <w:t xml:space="preserve"> </w:t>
      </w:r>
      <w:r w:rsidRPr="006F0499">
        <w:rPr>
          <w:sz w:val="24"/>
          <w:szCs w:val="24"/>
        </w:rPr>
        <w:t>or</w:t>
      </w:r>
      <w:r w:rsidRPr="006F0499">
        <w:rPr>
          <w:spacing w:val="-3"/>
          <w:sz w:val="24"/>
          <w:szCs w:val="24"/>
        </w:rPr>
        <w:t xml:space="preserve"> </w:t>
      </w:r>
      <w:r w:rsidRPr="006F0499">
        <w:rPr>
          <w:sz w:val="24"/>
          <w:szCs w:val="24"/>
        </w:rPr>
        <w:t>stainless</w:t>
      </w:r>
      <w:r w:rsidRPr="006F0499">
        <w:rPr>
          <w:spacing w:val="-2"/>
          <w:sz w:val="24"/>
          <w:szCs w:val="24"/>
        </w:rPr>
        <w:t xml:space="preserve"> </w:t>
      </w:r>
      <w:r w:rsidRPr="006F0499">
        <w:rPr>
          <w:sz w:val="24"/>
          <w:szCs w:val="24"/>
        </w:rPr>
        <w:t>steel</w:t>
      </w:r>
      <w:r w:rsidRPr="006F0499">
        <w:rPr>
          <w:spacing w:val="-2"/>
          <w:sz w:val="24"/>
          <w:szCs w:val="24"/>
        </w:rPr>
        <w:t xml:space="preserve"> </w:t>
      </w:r>
      <w:r w:rsidRPr="006F0499">
        <w:rPr>
          <w:sz w:val="24"/>
          <w:szCs w:val="24"/>
        </w:rPr>
        <w:t>finish</w:t>
      </w:r>
    </w:p>
    <w:p w14:paraId="00E9024B"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Robust</w:t>
      </w:r>
      <w:r w:rsidRPr="006F0499">
        <w:rPr>
          <w:spacing w:val="-5"/>
          <w:sz w:val="24"/>
          <w:szCs w:val="24"/>
        </w:rPr>
        <w:t xml:space="preserve"> </w:t>
      </w:r>
      <w:r w:rsidRPr="006F0499">
        <w:rPr>
          <w:sz w:val="24"/>
          <w:szCs w:val="24"/>
        </w:rPr>
        <w:t>handset</w:t>
      </w:r>
      <w:r w:rsidRPr="006F0499">
        <w:rPr>
          <w:spacing w:val="-5"/>
          <w:sz w:val="24"/>
          <w:szCs w:val="24"/>
        </w:rPr>
        <w:t xml:space="preserve"> </w:t>
      </w:r>
      <w:r w:rsidRPr="006F0499">
        <w:rPr>
          <w:sz w:val="24"/>
          <w:szCs w:val="24"/>
        </w:rPr>
        <w:t>in</w:t>
      </w:r>
      <w:r w:rsidRPr="006F0499">
        <w:rPr>
          <w:spacing w:val="-5"/>
          <w:sz w:val="24"/>
          <w:szCs w:val="24"/>
        </w:rPr>
        <w:t xml:space="preserve"> </w:t>
      </w:r>
      <w:r w:rsidRPr="006F0499">
        <w:rPr>
          <w:sz w:val="24"/>
          <w:szCs w:val="24"/>
        </w:rPr>
        <w:t>heavy</w:t>
      </w:r>
      <w:r w:rsidRPr="006F0499">
        <w:rPr>
          <w:spacing w:val="-4"/>
          <w:sz w:val="24"/>
          <w:szCs w:val="24"/>
        </w:rPr>
        <w:t xml:space="preserve"> </w:t>
      </w:r>
      <w:r w:rsidRPr="006F0499">
        <w:rPr>
          <w:sz w:val="24"/>
          <w:szCs w:val="24"/>
        </w:rPr>
        <w:t>duty</w:t>
      </w:r>
      <w:r w:rsidRPr="006F0499">
        <w:rPr>
          <w:spacing w:val="-5"/>
          <w:sz w:val="24"/>
          <w:szCs w:val="24"/>
        </w:rPr>
        <w:t xml:space="preserve"> </w:t>
      </w:r>
      <w:r w:rsidRPr="006F0499">
        <w:rPr>
          <w:sz w:val="24"/>
          <w:szCs w:val="24"/>
        </w:rPr>
        <w:t>enclosure</w:t>
      </w:r>
    </w:p>
    <w:p w14:paraId="0609A9C0"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Handset</w:t>
      </w:r>
      <w:r w:rsidRPr="006F0499">
        <w:rPr>
          <w:spacing w:val="-4"/>
          <w:sz w:val="24"/>
          <w:szCs w:val="24"/>
        </w:rPr>
        <w:t xml:space="preserve"> </w:t>
      </w:r>
      <w:r w:rsidRPr="006F0499">
        <w:rPr>
          <w:sz w:val="24"/>
          <w:szCs w:val="24"/>
        </w:rPr>
        <w:t>has</w:t>
      </w:r>
      <w:r w:rsidRPr="006F0499">
        <w:rPr>
          <w:spacing w:val="-4"/>
          <w:sz w:val="24"/>
          <w:szCs w:val="24"/>
        </w:rPr>
        <w:t xml:space="preserve"> </w:t>
      </w:r>
      <w:r w:rsidRPr="006F0499">
        <w:rPr>
          <w:sz w:val="24"/>
          <w:szCs w:val="24"/>
        </w:rPr>
        <w:t>a</w:t>
      </w:r>
      <w:r w:rsidRPr="006F0499">
        <w:rPr>
          <w:spacing w:val="-4"/>
          <w:sz w:val="24"/>
          <w:szCs w:val="24"/>
        </w:rPr>
        <w:t xml:space="preserve"> </w:t>
      </w:r>
      <w:r w:rsidRPr="006F0499">
        <w:rPr>
          <w:sz w:val="24"/>
          <w:szCs w:val="24"/>
        </w:rPr>
        <w:t>hearing</w:t>
      </w:r>
      <w:r w:rsidRPr="006F0499">
        <w:rPr>
          <w:spacing w:val="-4"/>
          <w:sz w:val="24"/>
          <w:szCs w:val="24"/>
        </w:rPr>
        <w:t xml:space="preserve"> </w:t>
      </w:r>
      <w:r w:rsidRPr="006F0499">
        <w:rPr>
          <w:sz w:val="24"/>
          <w:szCs w:val="24"/>
        </w:rPr>
        <w:t>aid</w:t>
      </w:r>
      <w:r w:rsidRPr="006F0499">
        <w:rPr>
          <w:spacing w:val="-4"/>
          <w:sz w:val="24"/>
          <w:szCs w:val="24"/>
        </w:rPr>
        <w:t xml:space="preserve"> </w:t>
      </w:r>
      <w:r w:rsidRPr="006F0499">
        <w:rPr>
          <w:sz w:val="24"/>
          <w:szCs w:val="24"/>
        </w:rPr>
        <w:t>compatible</w:t>
      </w:r>
      <w:r w:rsidRPr="006F0499">
        <w:rPr>
          <w:spacing w:val="-4"/>
          <w:sz w:val="24"/>
          <w:szCs w:val="24"/>
        </w:rPr>
        <w:t xml:space="preserve"> </w:t>
      </w:r>
      <w:r w:rsidRPr="006F0499">
        <w:rPr>
          <w:sz w:val="24"/>
          <w:szCs w:val="24"/>
        </w:rPr>
        <w:t>earpiece</w:t>
      </w:r>
      <w:r w:rsidRPr="006F0499">
        <w:rPr>
          <w:spacing w:val="-3"/>
          <w:sz w:val="24"/>
          <w:szCs w:val="24"/>
        </w:rPr>
        <w:t xml:space="preserve"> </w:t>
      </w:r>
      <w:r w:rsidRPr="006F0499">
        <w:rPr>
          <w:sz w:val="24"/>
          <w:szCs w:val="24"/>
        </w:rPr>
        <w:t>(T-coil)</w:t>
      </w:r>
    </w:p>
    <w:p w14:paraId="3BC1EE90"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Full</w:t>
      </w:r>
      <w:r w:rsidRPr="006F0499">
        <w:rPr>
          <w:spacing w:val="-2"/>
          <w:sz w:val="24"/>
          <w:szCs w:val="24"/>
        </w:rPr>
        <w:t xml:space="preserve"> </w:t>
      </w:r>
      <w:r w:rsidRPr="006F0499">
        <w:rPr>
          <w:sz w:val="24"/>
          <w:szCs w:val="24"/>
        </w:rPr>
        <w:t>duplex</w:t>
      </w:r>
      <w:r w:rsidRPr="006F0499">
        <w:rPr>
          <w:spacing w:val="-2"/>
          <w:sz w:val="24"/>
          <w:szCs w:val="24"/>
        </w:rPr>
        <w:t xml:space="preserve"> </w:t>
      </w:r>
      <w:r w:rsidRPr="006F0499">
        <w:rPr>
          <w:sz w:val="24"/>
          <w:szCs w:val="24"/>
        </w:rPr>
        <w:t>speech</w:t>
      </w:r>
    </w:p>
    <w:p w14:paraId="19E9D80C"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Push</w:t>
      </w:r>
      <w:r w:rsidRPr="006F0499">
        <w:rPr>
          <w:spacing w:val="-3"/>
          <w:sz w:val="24"/>
          <w:szCs w:val="24"/>
        </w:rPr>
        <w:t xml:space="preserve"> </w:t>
      </w:r>
      <w:r w:rsidRPr="006F0499">
        <w:rPr>
          <w:sz w:val="24"/>
          <w:szCs w:val="24"/>
        </w:rPr>
        <w:t>or</w:t>
      </w:r>
      <w:r w:rsidRPr="006F0499">
        <w:rPr>
          <w:spacing w:val="-3"/>
          <w:sz w:val="24"/>
          <w:szCs w:val="24"/>
        </w:rPr>
        <w:t xml:space="preserve"> </w:t>
      </w:r>
      <w:r w:rsidRPr="006F0499">
        <w:rPr>
          <w:sz w:val="24"/>
          <w:szCs w:val="24"/>
        </w:rPr>
        <w:t>slot</w:t>
      </w:r>
      <w:r w:rsidRPr="006F0499">
        <w:rPr>
          <w:spacing w:val="-3"/>
          <w:sz w:val="24"/>
          <w:szCs w:val="24"/>
        </w:rPr>
        <w:t xml:space="preserve"> </w:t>
      </w:r>
      <w:r w:rsidRPr="006F0499">
        <w:rPr>
          <w:sz w:val="24"/>
          <w:szCs w:val="24"/>
        </w:rPr>
        <w:t>lock</w:t>
      </w:r>
      <w:r w:rsidRPr="006F0499">
        <w:rPr>
          <w:spacing w:val="-3"/>
          <w:sz w:val="24"/>
          <w:szCs w:val="24"/>
        </w:rPr>
        <w:t xml:space="preserve"> </w:t>
      </w:r>
      <w:r w:rsidRPr="006F0499">
        <w:rPr>
          <w:sz w:val="24"/>
          <w:szCs w:val="24"/>
        </w:rPr>
        <w:t>door</w:t>
      </w:r>
      <w:r w:rsidRPr="006F0499">
        <w:rPr>
          <w:spacing w:val="-4"/>
          <w:sz w:val="24"/>
          <w:szCs w:val="24"/>
        </w:rPr>
        <w:t xml:space="preserve"> </w:t>
      </w:r>
      <w:r w:rsidRPr="006F0499">
        <w:rPr>
          <w:sz w:val="24"/>
          <w:szCs w:val="24"/>
        </w:rPr>
        <w:t>versions</w:t>
      </w:r>
      <w:r w:rsidRPr="006F0499">
        <w:rPr>
          <w:spacing w:val="-2"/>
          <w:sz w:val="24"/>
          <w:szCs w:val="24"/>
        </w:rPr>
        <w:t xml:space="preserve"> </w:t>
      </w:r>
      <w:r w:rsidRPr="006F0499">
        <w:rPr>
          <w:sz w:val="24"/>
          <w:szCs w:val="24"/>
        </w:rPr>
        <w:t>available</w:t>
      </w:r>
      <w:r w:rsidRPr="006F0499">
        <w:rPr>
          <w:spacing w:val="-3"/>
          <w:sz w:val="24"/>
          <w:szCs w:val="24"/>
        </w:rPr>
        <w:t xml:space="preserve"> </w:t>
      </w:r>
      <w:r w:rsidRPr="006F0499">
        <w:rPr>
          <w:sz w:val="24"/>
          <w:szCs w:val="24"/>
        </w:rPr>
        <w:t>(door</w:t>
      </w:r>
      <w:r w:rsidRPr="006F0499">
        <w:rPr>
          <w:spacing w:val="-2"/>
          <w:sz w:val="24"/>
          <w:szCs w:val="24"/>
        </w:rPr>
        <w:t xml:space="preserve"> </w:t>
      </w:r>
      <w:r w:rsidRPr="006F0499">
        <w:rPr>
          <w:sz w:val="24"/>
          <w:szCs w:val="24"/>
        </w:rPr>
        <w:t>latch</w:t>
      </w:r>
      <w:r w:rsidRPr="006F0499">
        <w:rPr>
          <w:spacing w:val="-4"/>
          <w:sz w:val="24"/>
          <w:szCs w:val="24"/>
        </w:rPr>
        <w:t xml:space="preserve"> </w:t>
      </w:r>
      <w:r w:rsidRPr="006F0499">
        <w:rPr>
          <w:sz w:val="24"/>
          <w:szCs w:val="24"/>
        </w:rPr>
        <w:t>initiates</w:t>
      </w:r>
      <w:r w:rsidRPr="006F0499">
        <w:rPr>
          <w:spacing w:val="-3"/>
          <w:sz w:val="24"/>
          <w:szCs w:val="24"/>
        </w:rPr>
        <w:t xml:space="preserve"> </w:t>
      </w:r>
      <w:r w:rsidRPr="006F0499">
        <w:rPr>
          <w:sz w:val="24"/>
          <w:szCs w:val="24"/>
        </w:rPr>
        <w:t>call)</w:t>
      </w:r>
    </w:p>
    <w:p w14:paraId="3B1214C2"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Conference</w:t>
      </w:r>
      <w:r w:rsidRPr="006F0499">
        <w:rPr>
          <w:spacing w:val="-4"/>
          <w:sz w:val="24"/>
          <w:szCs w:val="24"/>
        </w:rPr>
        <w:t xml:space="preserve"> </w:t>
      </w:r>
      <w:r w:rsidRPr="006F0499">
        <w:rPr>
          <w:sz w:val="24"/>
          <w:szCs w:val="24"/>
        </w:rPr>
        <w:t>facility</w:t>
      </w:r>
      <w:r w:rsidRPr="006F0499">
        <w:rPr>
          <w:spacing w:val="-2"/>
          <w:sz w:val="24"/>
          <w:szCs w:val="24"/>
        </w:rPr>
        <w:t xml:space="preserve"> </w:t>
      </w:r>
      <w:r w:rsidRPr="006F0499">
        <w:rPr>
          <w:sz w:val="24"/>
          <w:szCs w:val="24"/>
        </w:rPr>
        <w:t>–</w:t>
      </w:r>
      <w:r w:rsidRPr="006F0499">
        <w:rPr>
          <w:spacing w:val="-3"/>
          <w:sz w:val="24"/>
          <w:szCs w:val="24"/>
        </w:rPr>
        <w:t xml:space="preserve"> </w:t>
      </w:r>
      <w:r w:rsidRPr="006F0499">
        <w:rPr>
          <w:sz w:val="24"/>
          <w:szCs w:val="24"/>
        </w:rPr>
        <w:t>including</w:t>
      </w:r>
      <w:r w:rsidRPr="006F0499">
        <w:rPr>
          <w:spacing w:val="-2"/>
          <w:sz w:val="24"/>
          <w:szCs w:val="24"/>
        </w:rPr>
        <w:t xml:space="preserve"> </w:t>
      </w:r>
      <w:r w:rsidRPr="006F0499">
        <w:rPr>
          <w:sz w:val="24"/>
          <w:szCs w:val="24"/>
        </w:rPr>
        <w:t>roaming</w:t>
      </w:r>
      <w:r w:rsidRPr="006F0499">
        <w:rPr>
          <w:spacing w:val="-2"/>
          <w:sz w:val="24"/>
          <w:szCs w:val="24"/>
        </w:rPr>
        <w:t xml:space="preserve"> </w:t>
      </w:r>
      <w:r w:rsidRPr="006F0499">
        <w:rPr>
          <w:sz w:val="24"/>
          <w:szCs w:val="24"/>
        </w:rPr>
        <w:t>telephone</w:t>
      </w:r>
      <w:r w:rsidRPr="006F0499">
        <w:rPr>
          <w:spacing w:val="-3"/>
          <w:sz w:val="24"/>
          <w:szCs w:val="24"/>
        </w:rPr>
        <w:t xml:space="preserve"> </w:t>
      </w:r>
      <w:r w:rsidRPr="006F0499">
        <w:rPr>
          <w:sz w:val="24"/>
          <w:szCs w:val="24"/>
        </w:rPr>
        <w:t>handsets</w:t>
      </w:r>
    </w:p>
    <w:p w14:paraId="3FB32C7F" w14:textId="77777777" w:rsidR="00781D72" w:rsidRPr="006F0499" w:rsidRDefault="00781D72" w:rsidP="006F0499">
      <w:pPr>
        <w:pStyle w:val="ListParagraph"/>
        <w:numPr>
          <w:ilvl w:val="0"/>
          <w:numId w:val="59"/>
        </w:numPr>
        <w:tabs>
          <w:tab w:val="left" w:pos="1689"/>
          <w:tab w:val="left" w:pos="1690"/>
        </w:tabs>
        <w:rPr>
          <w:sz w:val="24"/>
          <w:szCs w:val="24"/>
        </w:rPr>
      </w:pPr>
      <w:r w:rsidRPr="006F0499">
        <w:rPr>
          <w:sz w:val="24"/>
          <w:szCs w:val="24"/>
        </w:rPr>
        <w:t>Surface</w:t>
      </w:r>
      <w:r w:rsidRPr="006F0499">
        <w:rPr>
          <w:spacing w:val="-3"/>
          <w:sz w:val="24"/>
          <w:szCs w:val="24"/>
        </w:rPr>
        <w:t xml:space="preserve"> </w:t>
      </w:r>
      <w:r w:rsidRPr="006F0499">
        <w:rPr>
          <w:sz w:val="24"/>
          <w:szCs w:val="24"/>
        </w:rPr>
        <w:t>mountable</w:t>
      </w:r>
      <w:r w:rsidRPr="006F0499">
        <w:rPr>
          <w:spacing w:val="-3"/>
          <w:sz w:val="24"/>
          <w:szCs w:val="24"/>
        </w:rPr>
        <w:t xml:space="preserve"> </w:t>
      </w:r>
      <w:r w:rsidRPr="006F0499">
        <w:rPr>
          <w:sz w:val="24"/>
          <w:szCs w:val="24"/>
        </w:rPr>
        <w:t>(optional</w:t>
      </w:r>
      <w:r w:rsidRPr="006F0499">
        <w:rPr>
          <w:spacing w:val="-4"/>
          <w:sz w:val="24"/>
          <w:szCs w:val="24"/>
        </w:rPr>
        <w:t xml:space="preserve"> </w:t>
      </w:r>
      <w:r w:rsidRPr="006F0499">
        <w:rPr>
          <w:sz w:val="24"/>
          <w:szCs w:val="24"/>
        </w:rPr>
        <w:t>flush</w:t>
      </w:r>
      <w:r w:rsidRPr="006F0499">
        <w:rPr>
          <w:spacing w:val="-2"/>
          <w:sz w:val="24"/>
          <w:szCs w:val="24"/>
        </w:rPr>
        <w:t xml:space="preserve"> </w:t>
      </w:r>
      <w:r w:rsidRPr="006F0499">
        <w:rPr>
          <w:sz w:val="24"/>
          <w:szCs w:val="24"/>
        </w:rPr>
        <w:t>mount</w:t>
      </w:r>
      <w:r w:rsidRPr="006F0499">
        <w:rPr>
          <w:spacing w:val="-4"/>
          <w:sz w:val="24"/>
          <w:szCs w:val="24"/>
        </w:rPr>
        <w:t xml:space="preserve"> </w:t>
      </w:r>
      <w:r w:rsidRPr="006F0499">
        <w:rPr>
          <w:sz w:val="24"/>
          <w:szCs w:val="24"/>
        </w:rPr>
        <w:t>bezel</w:t>
      </w:r>
      <w:r w:rsidRPr="006F0499">
        <w:rPr>
          <w:spacing w:val="-2"/>
          <w:sz w:val="24"/>
          <w:szCs w:val="24"/>
        </w:rPr>
        <w:t xml:space="preserve"> </w:t>
      </w:r>
      <w:r w:rsidRPr="006F0499">
        <w:rPr>
          <w:sz w:val="24"/>
          <w:szCs w:val="24"/>
        </w:rPr>
        <w:t>available)</w:t>
      </w:r>
    </w:p>
    <w:p w14:paraId="4D99310C" w14:textId="452D1492" w:rsidR="00781D72" w:rsidRPr="00237826" w:rsidRDefault="00781D72" w:rsidP="00955BC6">
      <w:pPr>
        <w:pStyle w:val="BodyText"/>
        <w:spacing w:before="1"/>
      </w:pPr>
    </w:p>
    <w:p w14:paraId="6969D7C3" w14:textId="5F9B7732" w:rsidR="00781D72" w:rsidRPr="00237826" w:rsidRDefault="00781D72" w:rsidP="00460EC1">
      <w:pPr>
        <w:widowControl/>
        <w:autoSpaceDE/>
        <w:autoSpaceDN/>
        <w:spacing w:before="120" w:after="120" w:line="360" w:lineRule="auto"/>
        <w:rPr>
          <w:rFonts w:eastAsia="Calibri"/>
          <w:sz w:val="24"/>
          <w:szCs w:val="24"/>
        </w:rPr>
      </w:pPr>
      <w:r w:rsidRPr="00237826">
        <w:rPr>
          <w:rFonts w:eastAsia="Calibri"/>
          <w:sz w:val="24"/>
          <w:szCs w:val="24"/>
        </w:rPr>
        <w:lastRenderedPageBreak/>
        <w:t>To comply with BS5839-9, the centre point of a fire fighter telephone must be mounted betwee</w:t>
      </w:r>
      <w:r w:rsidR="00460EC1" w:rsidRPr="00237826">
        <w:rPr>
          <w:rFonts w:eastAsia="Calibri"/>
          <w:sz w:val="24"/>
          <w:szCs w:val="24"/>
        </w:rPr>
        <w:t>n 1300-1400mm from floor level.</w:t>
      </w:r>
    </w:p>
    <w:p w14:paraId="1C874848" w14:textId="77777777" w:rsidR="00781D72" w:rsidRPr="00237826" w:rsidRDefault="00781D72" w:rsidP="00960335">
      <w:pPr>
        <w:pStyle w:val="Heading2"/>
        <w:numPr>
          <w:ilvl w:val="1"/>
          <w:numId w:val="54"/>
        </w:numPr>
        <w:tabs>
          <w:tab w:val="left" w:pos="1959"/>
          <w:tab w:val="left" w:pos="1960"/>
        </w:tabs>
        <w:spacing w:before="218"/>
        <w:ind w:left="720" w:hanging="720"/>
      </w:pPr>
      <w:bookmarkStart w:id="340" w:name="14.4_Automatic_Opening_Vents_(AOV’s)"/>
      <w:bookmarkStart w:id="341" w:name="_Toc153466015"/>
      <w:bookmarkEnd w:id="340"/>
      <w:r w:rsidRPr="00237826">
        <w:t>Automatic</w:t>
      </w:r>
      <w:r w:rsidRPr="00237826">
        <w:rPr>
          <w:spacing w:val="-4"/>
        </w:rPr>
        <w:t xml:space="preserve"> </w:t>
      </w:r>
      <w:r w:rsidRPr="00237826">
        <w:t>Opening</w:t>
      </w:r>
      <w:r w:rsidRPr="00237826">
        <w:rPr>
          <w:spacing w:val="-3"/>
        </w:rPr>
        <w:t xml:space="preserve"> </w:t>
      </w:r>
      <w:r w:rsidRPr="00237826">
        <w:t>Vents</w:t>
      </w:r>
      <w:r w:rsidRPr="00237826">
        <w:rPr>
          <w:spacing w:val="-3"/>
        </w:rPr>
        <w:t xml:space="preserve"> </w:t>
      </w:r>
      <w:r w:rsidRPr="00237826">
        <w:t>(AOV’s)</w:t>
      </w:r>
      <w:bookmarkEnd w:id="341"/>
    </w:p>
    <w:p w14:paraId="0CECAFFA" w14:textId="77777777" w:rsidR="00781D72" w:rsidRPr="00960335" w:rsidRDefault="00781D72" w:rsidP="00955BC6">
      <w:pPr>
        <w:pStyle w:val="BodyText"/>
        <w:spacing w:before="10"/>
        <w:rPr>
          <w:b/>
        </w:rPr>
      </w:pPr>
    </w:p>
    <w:p w14:paraId="5BDC43D2" w14:textId="7AC49AC1" w:rsidR="00781D72" w:rsidRPr="00237826" w:rsidRDefault="00460EC1" w:rsidP="00955BC6">
      <w:pPr>
        <w:widowControl/>
        <w:autoSpaceDE/>
        <w:autoSpaceDN/>
        <w:spacing w:before="120" w:after="120" w:line="360" w:lineRule="auto"/>
        <w:rPr>
          <w:rFonts w:eastAsia="Calibri"/>
          <w:sz w:val="24"/>
          <w:szCs w:val="24"/>
        </w:rPr>
      </w:pPr>
      <w:r w:rsidRPr="00237826">
        <w:rPr>
          <w:rFonts w:eastAsia="Calibri"/>
          <w:sz w:val="24"/>
          <w:szCs w:val="24"/>
        </w:rPr>
        <w:t xml:space="preserve">Where </w:t>
      </w:r>
      <w:r w:rsidR="00781D72" w:rsidRPr="00237826">
        <w:rPr>
          <w:rFonts w:eastAsia="Calibri"/>
          <w:sz w:val="24"/>
          <w:szCs w:val="24"/>
        </w:rPr>
        <w:t xml:space="preserve">AOV’s shall </w:t>
      </w:r>
      <w:r w:rsidR="00413A7C" w:rsidRPr="00237826">
        <w:rPr>
          <w:rFonts w:eastAsia="Calibri"/>
          <w:sz w:val="24"/>
          <w:szCs w:val="24"/>
        </w:rPr>
        <w:t>be supplied as part of a contractor’s package.</w:t>
      </w:r>
      <w:r w:rsidRPr="00237826">
        <w:rPr>
          <w:rFonts w:eastAsia="Calibri"/>
          <w:sz w:val="24"/>
          <w:szCs w:val="24"/>
        </w:rPr>
        <w:t xml:space="preserve"> </w:t>
      </w:r>
      <w:r w:rsidR="00781D72" w:rsidRPr="00237826">
        <w:rPr>
          <w:rFonts w:eastAsia="Calibri"/>
          <w:sz w:val="24"/>
          <w:szCs w:val="24"/>
        </w:rPr>
        <w:t xml:space="preserve">The </w:t>
      </w:r>
      <w:r w:rsidR="00AB7B1E" w:rsidRPr="00237826">
        <w:rPr>
          <w:rFonts w:eastAsia="Calibri"/>
          <w:sz w:val="24"/>
          <w:szCs w:val="24"/>
        </w:rPr>
        <w:t>Electrical Contractor</w:t>
      </w:r>
      <w:r w:rsidR="00781D72" w:rsidRPr="00237826">
        <w:rPr>
          <w:rFonts w:eastAsia="Calibri"/>
          <w:sz w:val="24"/>
          <w:szCs w:val="24"/>
        </w:rPr>
        <w:t xml:space="preserve"> shall allow for power supply units, break glass units, manual reset buttons and fire alarm interfaces for same, in addition to all cabling, commissioning and warranties.</w:t>
      </w:r>
    </w:p>
    <w:p w14:paraId="2C22AEC0" w14:textId="77777777" w:rsidR="00781D72" w:rsidRPr="00960335" w:rsidRDefault="00781D72" w:rsidP="00955BC6">
      <w:pPr>
        <w:pStyle w:val="BodyText"/>
        <w:spacing w:before="10"/>
      </w:pPr>
    </w:p>
    <w:p w14:paraId="4996BEF6" w14:textId="77777777" w:rsidR="00781D72" w:rsidRPr="00237826" w:rsidRDefault="00781D72" w:rsidP="00960335">
      <w:pPr>
        <w:pStyle w:val="Heading2"/>
        <w:numPr>
          <w:ilvl w:val="1"/>
          <w:numId w:val="54"/>
        </w:numPr>
        <w:tabs>
          <w:tab w:val="left" w:pos="1959"/>
          <w:tab w:val="left" w:pos="1960"/>
        </w:tabs>
        <w:ind w:left="720" w:hanging="720"/>
      </w:pPr>
      <w:bookmarkStart w:id="342" w:name="14.5_Fire_Curtains"/>
      <w:bookmarkStart w:id="343" w:name="_Toc153466016"/>
      <w:bookmarkEnd w:id="342"/>
      <w:r w:rsidRPr="00237826">
        <w:t>Fire</w:t>
      </w:r>
      <w:r w:rsidRPr="00237826">
        <w:rPr>
          <w:spacing w:val="-8"/>
        </w:rPr>
        <w:t xml:space="preserve"> </w:t>
      </w:r>
      <w:r w:rsidRPr="00237826">
        <w:t>Curtains</w:t>
      </w:r>
      <w:bookmarkEnd w:id="343"/>
    </w:p>
    <w:p w14:paraId="3728BA96" w14:textId="77777777" w:rsidR="00781D72" w:rsidRPr="00960335" w:rsidRDefault="00781D72" w:rsidP="00955BC6">
      <w:pPr>
        <w:pStyle w:val="BodyText"/>
        <w:spacing w:before="10"/>
        <w:rPr>
          <w:b/>
        </w:rPr>
      </w:pPr>
    </w:p>
    <w:p w14:paraId="308AD074" w14:textId="0455FB67" w:rsidR="00781D72" w:rsidRPr="00237826" w:rsidRDefault="00460EC1" w:rsidP="00955BC6">
      <w:pPr>
        <w:widowControl/>
        <w:autoSpaceDE/>
        <w:autoSpaceDN/>
        <w:spacing w:before="120" w:after="120" w:line="360" w:lineRule="auto"/>
        <w:rPr>
          <w:rFonts w:eastAsia="Calibri"/>
          <w:sz w:val="24"/>
          <w:szCs w:val="24"/>
        </w:rPr>
      </w:pPr>
      <w:r w:rsidRPr="00237826">
        <w:rPr>
          <w:rFonts w:eastAsia="Calibri"/>
          <w:sz w:val="24"/>
          <w:szCs w:val="24"/>
        </w:rPr>
        <w:t xml:space="preserve">Where </w:t>
      </w:r>
      <w:r w:rsidR="00413A7C" w:rsidRPr="00237826">
        <w:rPr>
          <w:rFonts w:eastAsia="Calibri"/>
          <w:sz w:val="24"/>
          <w:szCs w:val="24"/>
        </w:rPr>
        <w:t>F</w:t>
      </w:r>
      <w:r w:rsidRPr="00237826">
        <w:rPr>
          <w:rFonts w:eastAsia="Calibri"/>
          <w:sz w:val="24"/>
          <w:szCs w:val="24"/>
        </w:rPr>
        <w:t>ire C</w:t>
      </w:r>
      <w:r w:rsidR="00781D72" w:rsidRPr="00237826">
        <w:rPr>
          <w:rFonts w:eastAsia="Calibri"/>
          <w:sz w:val="24"/>
          <w:szCs w:val="24"/>
        </w:rPr>
        <w:t xml:space="preserve">urtains shall be supplied as part of </w:t>
      </w:r>
      <w:r w:rsidR="00413A7C" w:rsidRPr="00237826">
        <w:rPr>
          <w:rFonts w:eastAsia="Calibri"/>
          <w:sz w:val="24"/>
          <w:szCs w:val="24"/>
        </w:rPr>
        <w:t>a</w:t>
      </w:r>
      <w:r w:rsidR="00781D72" w:rsidRPr="00237826">
        <w:rPr>
          <w:rFonts w:eastAsia="Calibri"/>
          <w:sz w:val="24"/>
          <w:szCs w:val="24"/>
        </w:rPr>
        <w:t xml:space="preserve"> contractor’s package. The </w:t>
      </w:r>
      <w:r w:rsidR="00AB7B1E" w:rsidRPr="00237826">
        <w:rPr>
          <w:rFonts w:eastAsia="Calibri"/>
          <w:sz w:val="24"/>
          <w:szCs w:val="24"/>
        </w:rPr>
        <w:t>Electrical Contractor</w:t>
      </w:r>
      <w:r w:rsidR="00781D72" w:rsidRPr="00237826">
        <w:rPr>
          <w:rFonts w:eastAsia="Calibri"/>
          <w:sz w:val="24"/>
          <w:szCs w:val="24"/>
        </w:rPr>
        <w:t xml:space="preserve"> shall allow for the fire control panel associated with the Fire Curtains, power to the Fire Control Panel, Cabling from this panel to the curtains in PH120 enhanced fire proof cabling and Fire Alarm interfaces to the Panel.</w:t>
      </w:r>
    </w:p>
    <w:p w14:paraId="586BC250" w14:textId="59584CDF" w:rsidR="00781D72" w:rsidRPr="00960335" w:rsidRDefault="00781D72" w:rsidP="00955BC6">
      <w:pPr>
        <w:rPr>
          <w:sz w:val="24"/>
          <w:szCs w:val="24"/>
        </w:rPr>
      </w:pPr>
    </w:p>
    <w:p w14:paraId="1DEC061E" w14:textId="2968FBCE" w:rsidR="00413A7C" w:rsidRPr="00960335" w:rsidRDefault="00413A7C" w:rsidP="00955BC6">
      <w:pPr>
        <w:rPr>
          <w:sz w:val="24"/>
          <w:szCs w:val="24"/>
        </w:rPr>
      </w:pPr>
    </w:p>
    <w:p w14:paraId="3B90C5CF" w14:textId="3C0163FA" w:rsidR="00460EC1" w:rsidRPr="00960335" w:rsidRDefault="00460EC1" w:rsidP="00955BC6">
      <w:pPr>
        <w:rPr>
          <w:sz w:val="24"/>
          <w:szCs w:val="24"/>
        </w:rPr>
      </w:pPr>
    </w:p>
    <w:p w14:paraId="1C653621" w14:textId="2176D233" w:rsidR="00460EC1" w:rsidRPr="00960335" w:rsidRDefault="00460EC1" w:rsidP="00955BC6">
      <w:pPr>
        <w:rPr>
          <w:sz w:val="24"/>
          <w:szCs w:val="24"/>
        </w:rPr>
      </w:pPr>
    </w:p>
    <w:p w14:paraId="666AAA65" w14:textId="638F31D7" w:rsidR="00460EC1" w:rsidRPr="00960335" w:rsidRDefault="00460EC1" w:rsidP="00955BC6">
      <w:pPr>
        <w:rPr>
          <w:sz w:val="24"/>
          <w:szCs w:val="24"/>
        </w:rPr>
      </w:pPr>
    </w:p>
    <w:p w14:paraId="0777F175" w14:textId="60547C69" w:rsidR="00460EC1" w:rsidRPr="00960335" w:rsidRDefault="00460EC1" w:rsidP="00955BC6">
      <w:pPr>
        <w:rPr>
          <w:sz w:val="24"/>
          <w:szCs w:val="24"/>
        </w:rPr>
      </w:pPr>
    </w:p>
    <w:p w14:paraId="2435A0F0" w14:textId="44FE2A44" w:rsidR="00460EC1" w:rsidRPr="00960335" w:rsidRDefault="00460EC1" w:rsidP="00955BC6">
      <w:pPr>
        <w:rPr>
          <w:sz w:val="24"/>
          <w:szCs w:val="24"/>
        </w:rPr>
      </w:pPr>
    </w:p>
    <w:p w14:paraId="65A8529C" w14:textId="4D4ADE11" w:rsidR="00460EC1" w:rsidRPr="00960335" w:rsidRDefault="00460EC1" w:rsidP="00955BC6">
      <w:pPr>
        <w:rPr>
          <w:sz w:val="24"/>
          <w:szCs w:val="24"/>
        </w:rPr>
      </w:pPr>
    </w:p>
    <w:p w14:paraId="4C36111C" w14:textId="3C82EF0E" w:rsidR="00460EC1" w:rsidRPr="00960335" w:rsidRDefault="00460EC1" w:rsidP="00955BC6">
      <w:pPr>
        <w:rPr>
          <w:sz w:val="24"/>
          <w:szCs w:val="24"/>
        </w:rPr>
      </w:pPr>
    </w:p>
    <w:p w14:paraId="0619CA59" w14:textId="6D32E2F4" w:rsidR="00460EC1" w:rsidRPr="00960335" w:rsidRDefault="00460EC1" w:rsidP="00955BC6">
      <w:pPr>
        <w:rPr>
          <w:sz w:val="24"/>
          <w:szCs w:val="24"/>
        </w:rPr>
      </w:pPr>
    </w:p>
    <w:p w14:paraId="5439A8E5" w14:textId="751C21A6" w:rsidR="00460EC1" w:rsidRPr="00960335" w:rsidRDefault="00460EC1" w:rsidP="00955BC6">
      <w:pPr>
        <w:rPr>
          <w:sz w:val="24"/>
          <w:szCs w:val="24"/>
        </w:rPr>
      </w:pPr>
    </w:p>
    <w:p w14:paraId="5343CAC6" w14:textId="145571DD" w:rsidR="00460EC1" w:rsidRPr="00960335" w:rsidRDefault="00460EC1" w:rsidP="00955BC6">
      <w:pPr>
        <w:rPr>
          <w:sz w:val="24"/>
          <w:szCs w:val="24"/>
        </w:rPr>
      </w:pPr>
    </w:p>
    <w:p w14:paraId="2CFDDEFD" w14:textId="15FA2702" w:rsidR="00460EC1" w:rsidRPr="00960335" w:rsidRDefault="00460EC1" w:rsidP="00955BC6">
      <w:pPr>
        <w:rPr>
          <w:sz w:val="24"/>
          <w:szCs w:val="24"/>
        </w:rPr>
      </w:pPr>
    </w:p>
    <w:p w14:paraId="38B72C41" w14:textId="5D8C4751" w:rsidR="00460EC1" w:rsidRPr="00960335" w:rsidRDefault="00460EC1" w:rsidP="00955BC6">
      <w:pPr>
        <w:rPr>
          <w:sz w:val="24"/>
          <w:szCs w:val="24"/>
        </w:rPr>
      </w:pPr>
    </w:p>
    <w:p w14:paraId="6998CCD5" w14:textId="6D767BB8" w:rsidR="00460EC1" w:rsidRPr="00960335" w:rsidRDefault="00460EC1" w:rsidP="00955BC6">
      <w:pPr>
        <w:rPr>
          <w:sz w:val="24"/>
          <w:szCs w:val="24"/>
        </w:rPr>
      </w:pPr>
    </w:p>
    <w:p w14:paraId="75753D3F" w14:textId="637EF0F8" w:rsidR="00460EC1" w:rsidRPr="00960335" w:rsidRDefault="00460EC1" w:rsidP="00955BC6">
      <w:pPr>
        <w:rPr>
          <w:sz w:val="24"/>
          <w:szCs w:val="24"/>
        </w:rPr>
      </w:pPr>
    </w:p>
    <w:p w14:paraId="17EF57AD" w14:textId="1F9428D5" w:rsidR="00460EC1" w:rsidRPr="00960335" w:rsidRDefault="00460EC1" w:rsidP="00955BC6">
      <w:pPr>
        <w:rPr>
          <w:sz w:val="24"/>
          <w:szCs w:val="24"/>
        </w:rPr>
      </w:pPr>
    </w:p>
    <w:p w14:paraId="75A04CCA" w14:textId="5038A9FE" w:rsidR="00460EC1" w:rsidRPr="00960335" w:rsidRDefault="00460EC1" w:rsidP="00955BC6">
      <w:pPr>
        <w:rPr>
          <w:sz w:val="24"/>
          <w:szCs w:val="24"/>
        </w:rPr>
      </w:pPr>
    </w:p>
    <w:p w14:paraId="7D46C111" w14:textId="15D349CD" w:rsidR="00CF73AC" w:rsidRDefault="00CF73AC">
      <w:pPr>
        <w:widowControl/>
        <w:autoSpaceDE/>
        <w:autoSpaceDN/>
        <w:spacing w:after="160" w:line="259" w:lineRule="auto"/>
        <w:rPr>
          <w:sz w:val="24"/>
          <w:szCs w:val="24"/>
        </w:rPr>
      </w:pPr>
      <w:r>
        <w:rPr>
          <w:sz w:val="24"/>
          <w:szCs w:val="24"/>
        </w:rPr>
        <w:br w:type="page"/>
      </w:r>
    </w:p>
    <w:p w14:paraId="65C30148" w14:textId="77777777" w:rsidR="00460EC1" w:rsidRPr="00960335" w:rsidRDefault="00460EC1" w:rsidP="00955BC6">
      <w:pPr>
        <w:rPr>
          <w:sz w:val="24"/>
          <w:szCs w:val="24"/>
        </w:rPr>
        <w:sectPr w:rsidR="00460EC1" w:rsidRPr="00960335" w:rsidSect="006662BE">
          <w:type w:val="continuous"/>
          <w:pgSz w:w="11910" w:h="16840"/>
          <w:pgMar w:top="1440" w:right="1440" w:bottom="1440" w:left="1440" w:header="755" w:footer="1016" w:gutter="0"/>
          <w:cols w:space="720"/>
        </w:sectPr>
      </w:pPr>
    </w:p>
    <w:p w14:paraId="390A5E8A" w14:textId="77777777" w:rsidR="00781D72" w:rsidRPr="00237826" w:rsidRDefault="00781D72" w:rsidP="00960335">
      <w:pPr>
        <w:pStyle w:val="Heading1"/>
        <w:numPr>
          <w:ilvl w:val="0"/>
          <w:numId w:val="54"/>
        </w:numPr>
        <w:tabs>
          <w:tab w:val="left" w:pos="1959"/>
          <w:tab w:val="left" w:pos="1960"/>
        </w:tabs>
        <w:ind w:left="720" w:hanging="720"/>
      </w:pPr>
      <w:bookmarkStart w:id="344" w:name="15._EMERGENCY_CALL_SYSTEMS"/>
      <w:bookmarkStart w:id="345" w:name="_bookmark14"/>
      <w:bookmarkStart w:id="346" w:name="_Toc153466017"/>
      <w:bookmarkEnd w:id="344"/>
      <w:bookmarkEnd w:id="345"/>
      <w:r w:rsidRPr="00237826">
        <w:t>EMERGENCY</w:t>
      </w:r>
      <w:r w:rsidRPr="00237826">
        <w:rPr>
          <w:spacing w:val="-1"/>
        </w:rPr>
        <w:t xml:space="preserve"> </w:t>
      </w:r>
      <w:r w:rsidRPr="00237826">
        <w:t>CALL</w:t>
      </w:r>
      <w:r w:rsidRPr="00237826">
        <w:rPr>
          <w:spacing w:val="-1"/>
        </w:rPr>
        <w:t xml:space="preserve"> </w:t>
      </w:r>
      <w:r w:rsidRPr="00237826">
        <w:t>SYSTEMS</w:t>
      </w:r>
      <w:bookmarkEnd w:id="346"/>
    </w:p>
    <w:p w14:paraId="5DD9A80D" w14:textId="77777777" w:rsidR="00781D72" w:rsidRPr="00960335" w:rsidRDefault="00781D72" w:rsidP="00960335">
      <w:pPr>
        <w:pStyle w:val="BodyText"/>
        <w:spacing w:before="10"/>
        <w:ind w:hanging="720"/>
        <w:rPr>
          <w:b/>
        </w:rPr>
      </w:pPr>
    </w:p>
    <w:p w14:paraId="0210E55A" w14:textId="77777777" w:rsidR="00781D72" w:rsidRPr="00237826" w:rsidRDefault="00781D72" w:rsidP="00960335">
      <w:pPr>
        <w:pStyle w:val="Heading2"/>
        <w:numPr>
          <w:ilvl w:val="1"/>
          <w:numId w:val="54"/>
        </w:numPr>
        <w:tabs>
          <w:tab w:val="left" w:pos="1959"/>
          <w:tab w:val="left" w:pos="1960"/>
        </w:tabs>
        <w:ind w:left="720" w:hanging="720"/>
      </w:pPr>
      <w:bookmarkStart w:id="347" w:name="15.1_General_Requirements"/>
      <w:bookmarkStart w:id="348" w:name="_Toc153466018"/>
      <w:bookmarkEnd w:id="347"/>
      <w:r w:rsidRPr="00237826">
        <w:t>General</w:t>
      </w:r>
      <w:r w:rsidRPr="00237826">
        <w:rPr>
          <w:spacing w:val="-12"/>
        </w:rPr>
        <w:t xml:space="preserve"> </w:t>
      </w:r>
      <w:r w:rsidRPr="00237826">
        <w:t>Requirements</w:t>
      </w:r>
      <w:bookmarkEnd w:id="348"/>
    </w:p>
    <w:p w14:paraId="5D3B4D04" w14:textId="77777777" w:rsidR="00781D72" w:rsidRPr="00960335" w:rsidRDefault="00781D72" w:rsidP="00955BC6">
      <w:pPr>
        <w:pStyle w:val="BodyText"/>
        <w:spacing w:before="10"/>
        <w:rPr>
          <w:b/>
        </w:rPr>
      </w:pPr>
    </w:p>
    <w:p w14:paraId="5C0826D5" w14:textId="6FE2862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 disabled toilet alarm system shall be provided in accordance with BS 8300 and Part</w:t>
      </w:r>
      <w:r w:rsidR="00413A7C" w:rsidRPr="00237826">
        <w:rPr>
          <w:rFonts w:eastAsia="Calibri"/>
          <w:sz w:val="24"/>
          <w:szCs w:val="24"/>
        </w:rPr>
        <w:t xml:space="preserve"> M of the Building Regulations.</w:t>
      </w:r>
    </w:p>
    <w:p w14:paraId="44D605CB" w14:textId="46CF313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A centralised emergency call system shall be provided for all disabled toilets comprising low level push pads/strips, reset switches and visual audio alarm outside the room linked back to the main administrating office for monitoring. Low level push pads/strips shall cover three</w:t>
      </w:r>
      <w:r w:rsidR="00413A7C" w:rsidRPr="00237826">
        <w:rPr>
          <w:rFonts w:eastAsia="Calibri"/>
          <w:sz w:val="24"/>
          <w:szCs w:val="24"/>
        </w:rPr>
        <w:t xml:space="preserve"> walls of each associated room.</w:t>
      </w:r>
    </w:p>
    <w:p w14:paraId="2F83A247" w14:textId="203D073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system shall have a minimum of a 4 – 8 Zones depending on the number of call points. Where a 4-zone system is proposed this shall be capable of being increase in z</w:t>
      </w:r>
      <w:r w:rsidR="00F330A8" w:rsidRPr="00237826">
        <w:rPr>
          <w:rFonts w:eastAsia="Calibri"/>
          <w:sz w:val="24"/>
          <w:szCs w:val="24"/>
        </w:rPr>
        <w:t>ones if required in the future.</w:t>
      </w:r>
    </w:p>
    <w:p w14:paraId="67F541FA" w14:textId="14152E4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system shall give both local and remote </w:t>
      </w:r>
      <w:r w:rsidR="0009586D" w:rsidRPr="00237826">
        <w:rPr>
          <w:rFonts w:eastAsia="Calibri"/>
          <w:sz w:val="24"/>
          <w:szCs w:val="24"/>
        </w:rPr>
        <w:t>audio-visual</w:t>
      </w:r>
      <w:r w:rsidRPr="00237826">
        <w:rPr>
          <w:rFonts w:eastAsia="Calibri"/>
          <w:sz w:val="24"/>
          <w:szCs w:val="24"/>
        </w:rPr>
        <w:t xml:space="preserve"> alarm notification. Power to all points shall be centralised form one location and shall be a DC supply with provision for battery backup.</w:t>
      </w:r>
    </w:p>
    <w:p w14:paraId="46F0F8E6" w14:textId="604B0A38" w:rsidR="00781D72" w:rsidRPr="00960335" w:rsidRDefault="00781D72" w:rsidP="00955BC6">
      <w:pPr>
        <w:rPr>
          <w:sz w:val="24"/>
          <w:szCs w:val="24"/>
        </w:rPr>
      </w:pPr>
    </w:p>
    <w:p w14:paraId="39D3F17E" w14:textId="12E43EE0" w:rsidR="00F330A8" w:rsidRPr="00960335" w:rsidRDefault="00F330A8" w:rsidP="00955BC6">
      <w:pPr>
        <w:rPr>
          <w:sz w:val="24"/>
          <w:szCs w:val="24"/>
        </w:rPr>
      </w:pPr>
    </w:p>
    <w:p w14:paraId="594CD185" w14:textId="73D44041" w:rsidR="00F330A8" w:rsidRPr="00960335" w:rsidRDefault="00F330A8" w:rsidP="00955BC6">
      <w:pPr>
        <w:rPr>
          <w:sz w:val="24"/>
          <w:szCs w:val="24"/>
        </w:rPr>
      </w:pPr>
    </w:p>
    <w:p w14:paraId="30B1EF48" w14:textId="36CCB7F2" w:rsidR="00F330A8" w:rsidRPr="00960335" w:rsidRDefault="00F330A8" w:rsidP="00955BC6">
      <w:pPr>
        <w:rPr>
          <w:sz w:val="24"/>
          <w:szCs w:val="24"/>
        </w:rPr>
      </w:pPr>
    </w:p>
    <w:p w14:paraId="66B98F03" w14:textId="5D452D2A" w:rsidR="00F330A8" w:rsidRPr="00960335" w:rsidRDefault="00F330A8" w:rsidP="00955BC6">
      <w:pPr>
        <w:rPr>
          <w:sz w:val="24"/>
          <w:szCs w:val="24"/>
        </w:rPr>
      </w:pPr>
    </w:p>
    <w:p w14:paraId="41E28BBC" w14:textId="68F26D43" w:rsidR="00F330A8" w:rsidRPr="00960335" w:rsidRDefault="00F330A8" w:rsidP="00955BC6">
      <w:pPr>
        <w:rPr>
          <w:sz w:val="24"/>
          <w:szCs w:val="24"/>
        </w:rPr>
      </w:pPr>
    </w:p>
    <w:p w14:paraId="37569F1F" w14:textId="61AB1D68" w:rsidR="00F330A8" w:rsidRPr="00960335" w:rsidRDefault="00F330A8" w:rsidP="00955BC6">
      <w:pPr>
        <w:rPr>
          <w:sz w:val="24"/>
          <w:szCs w:val="24"/>
        </w:rPr>
      </w:pPr>
    </w:p>
    <w:p w14:paraId="7C940534" w14:textId="5FA46B47" w:rsidR="00F330A8" w:rsidRPr="00960335" w:rsidRDefault="00F330A8" w:rsidP="00955BC6">
      <w:pPr>
        <w:rPr>
          <w:sz w:val="24"/>
          <w:szCs w:val="24"/>
        </w:rPr>
      </w:pPr>
    </w:p>
    <w:p w14:paraId="41B46CE4" w14:textId="096FAC08" w:rsidR="00F330A8" w:rsidRPr="00960335" w:rsidRDefault="00F330A8" w:rsidP="00955BC6">
      <w:pPr>
        <w:rPr>
          <w:sz w:val="24"/>
          <w:szCs w:val="24"/>
        </w:rPr>
      </w:pPr>
    </w:p>
    <w:p w14:paraId="1C2765AE" w14:textId="45F612F1" w:rsidR="00F330A8" w:rsidRPr="00960335" w:rsidRDefault="00F330A8" w:rsidP="00955BC6">
      <w:pPr>
        <w:rPr>
          <w:sz w:val="24"/>
          <w:szCs w:val="24"/>
        </w:rPr>
      </w:pPr>
    </w:p>
    <w:p w14:paraId="0C41819E" w14:textId="4F40B372" w:rsidR="00F330A8" w:rsidRPr="00960335" w:rsidRDefault="00F330A8" w:rsidP="00955BC6">
      <w:pPr>
        <w:rPr>
          <w:sz w:val="24"/>
          <w:szCs w:val="24"/>
        </w:rPr>
      </w:pPr>
    </w:p>
    <w:p w14:paraId="0030F74E" w14:textId="5AF80EF8" w:rsidR="00F330A8" w:rsidRPr="00960335" w:rsidRDefault="00F330A8" w:rsidP="00955BC6">
      <w:pPr>
        <w:rPr>
          <w:sz w:val="24"/>
          <w:szCs w:val="24"/>
        </w:rPr>
      </w:pPr>
    </w:p>
    <w:p w14:paraId="796328C4" w14:textId="577516C0" w:rsidR="00F330A8" w:rsidRPr="00960335" w:rsidRDefault="00F330A8" w:rsidP="00955BC6">
      <w:pPr>
        <w:rPr>
          <w:sz w:val="24"/>
          <w:szCs w:val="24"/>
        </w:rPr>
      </w:pPr>
    </w:p>
    <w:p w14:paraId="41F6A4A2" w14:textId="4981CCA9" w:rsidR="00F330A8" w:rsidRPr="00960335" w:rsidRDefault="00F330A8" w:rsidP="00955BC6">
      <w:pPr>
        <w:rPr>
          <w:sz w:val="24"/>
          <w:szCs w:val="24"/>
        </w:rPr>
      </w:pPr>
    </w:p>
    <w:p w14:paraId="13954F15" w14:textId="182DDB77" w:rsidR="00F330A8" w:rsidRPr="00960335" w:rsidRDefault="00F330A8" w:rsidP="00955BC6">
      <w:pPr>
        <w:rPr>
          <w:sz w:val="24"/>
          <w:szCs w:val="24"/>
        </w:rPr>
      </w:pPr>
    </w:p>
    <w:p w14:paraId="32493441" w14:textId="3D0B040E" w:rsidR="00F330A8" w:rsidRPr="00960335" w:rsidRDefault="00F330A8" w:rsidP="00955BC6">
      <w:pPr>
        <w:rPr>
          <w:sz w:val="24"/>
          <w:szCs w:val="24"/>
        </w:rPr>
      </w:pPr>
    </w:p>
    <w:p w14:paraId="6AA766EC" w14:textId="1988B130" w:rsidR="00F330A8" w:rsidRPr="00960335" w:rsidRDefault="00F330A8" w:rsidP="00955BC6">
      <w:pPr>
        <w:rPr>
          <w:sz w:val="24"/>
          <w:szCs w:val="24"/>
        </w:rPr>
      </w:pPr>
    </w:p>
    <w:p w14:paraId="2C024A6B" w14:textId="09E74E67" w:rsidR="00F330A8" w:rsidRPr="00960335" w:rsidRDefault="00F330A8" w:rsidP="00955BC6">
      <w:pPr>
        <w:rPr>
          <w:sz w:val="24"/>
          <w:szCs w:val="24"/>
        </w:rPr>
      </w:pPr>
    </w:p>
    <w:p w14:paraId="09B7790C" w14:textId="7523D38A" w:rsidR="00F330A8" w:rsidRPr="00960335" w:rsidRDefault="00F330A8" w:rsidP="00955BC6">
      <w:pPr>
        <w:rPr>
          <w:sz w:val="24"/>
          <w:szCs w:val="24"/>
        </w:rPr>
      </w:pPr>
    </w:p>
    <w:p w14:paraId="7A77528F" w14:textId="04767D8F" w:rsidR="00F330A8" w:rsidRPr="00960335" w:rsidRDefault="00F330A8" w:rsidP="00955BC6">
      <w:pPr>
        <w:rPr>
          <w:sz w:val="24"/>
          <w:szCs w:val="24"/>
        </w:rPr>
      </w:pPr>
    </w:p>
    <w:p w14:paraId="50BB7C7D" w14:textId="6965B233" w:rsidR="00F330A8" w:rsidRPr="00960335" w:rsidRDefault="00F330A8" w:rsidP="00955BC6">
      <w:pPr>
        <w:rPr>
          <w:sz w:val="24"/>
          <w:szCs w:val="24"/>
        </w:rPr>
      </w:pPr>
    </w:p>
    <w:p w14:paraId="7D724B0E" w14:textId="6EB1032D" w:rsidR="00F330A8" w:rsidRPr="00960335" w:rsidRDefault="00F330A8" w:rsidP="00955BC6">
      <w:pPr>
        <w:rPr>
          <w:sz w:val="24"/>
          <w:szCs w:val="24"/>
        </w:rPr>
      </w:pPr>
    </w:p>
    <w:p w14:paraId="17D3C4EB" w14:textId="4322EE19" w:rsidR="00F330A8" w:rsidRPr="00960335" w:rsidRDefault="00F330A8" w:rsidP="00955BC6">
      <w:pPr>
        <w:rPr>
          <w:sz w:val="24"/>
          <w:szCs w:val="24"/>
        </w:rPr>
      </w:pPr>
    </w:p>
    <w:p w14:paraId="2E1506D5" w14:textId="602E7563" w:rsidR="00F330A8" w:rsidRPr="00960335" w:rsidRDefault="00F330A8" w:rsidP="00955BC6">
      <w:pPr>
        <w:rPr>
          <w:sz w:val="24"/>
          <w:szCs w:val="24"/>
        </w:rPr>
      </w:pPr>
    </w:p>
    <w:p w14:paraId="715A457B" w14:textId="474E0E80" w:rsidR="00F330A8" w:rsidRPr="00960335" w:rsidRDefault="00F330A8" w:rsidP="00955BC6">
      <w:pPr>
        <w:rPr>
          <w:sz w:val="24"/>
          <w:szCs w:val="24"/>
        </w:rPr>
      </w:pPr>
    </w:p>
    <w:p w14:paraId="188F2E60" w14:textId="6B351DB0" w:rsidR="00F330A8" w:rsidRPr="00960335" w:rsidRDefault="00F330A8" w:rsidP="00955BC6">
      <w:pPr>
        <w:rPr>
          <w:sz w:val="24"/>
          <w:szCs w:val="24"/>
        </w:rPr>
      </w:pPr>
    </w:p>
    <w:p w14:paraId="20C81DCE" w14:textId="77777777" w:rsidR="00F330A8" w:rsidRPr="00960335" w:rsidRDefault="00F330A8" w:rsidP="00955BC6">
      <w:pPr>
        <w:rPr>
          <w:sz w:val="24"/>
          <w:szCs w:val="24"/>
        </w:rPr>
        <w:sectPr w:rsidR="00F330A8" w:rsidRPr="00960335" w:rsidSect="006662BE">
          <w:type w:val="continuous"/>
          <w:pgSz w:w="11910" w:h="16840"/>
          <w:pgMar w:top="1440" w:right="1440" w:bottom="1440" w:left="1440" w:header="755" w:footer="1016" w:gutter="0"/>
          <w:cols w:space="720"/>
        </w:sectPr>
      </w:pPr>
    </w:p>
    <w:p w14:paraId="25896AAB" w14:textId="77777777" w:rsidR="00781D72" w:rsidRPr="00237826" w:rsidRDefault="00781D72" w:rsidP="00960335">
      <w:pPr>
        <w:pStyle w:val="Heading1"/>
        <w:numPr>
          <w:ilvl w:val="0"/>
          <w:numId w:val="54"/>
        </w:numPr>
        <w:tabs>
          <w:tab w:val="left" w:pos="1959"/>
          <w:tab w:val="left" w:pos="1960"/>
        </w:tabs>
        <w:ind w:left="720" w:hanging="720"/>
      </w:pPr>
      <w:bookmarkStart w:id="349" w:name="16._LIGHTNING_PROTECTION"/>
      <w:bookmarkStart w:id="350" w:name="_bookmark15"/>
      <w:bookmarkStart w:id="351" w:name="_Toc153466019"/>
      <w:bookmarkEnd w:id="349"/>
      <w:bookmarkEnd w:id="350"/>
      <w:r w:rsidRPr="00237826">
        <w:t>LIGHTNING</w:t>
      </w:r>
      <w:r w:rsidRPr="00237826">
        <w:rPr>
          <w:spacing w:val="-1"/>
        </w:rPr>
        <w:t xml:space="preserve"> </w:t>
      </w:r>
      <w:r w:rsidRPr="00237826">
        <w:t>PROTECTION</w:t>
      </w:r>
      <w:bookmarkEnd w:id="351"/>
    </w:p>
    <w:p w14:paraId="23CDF72B" w14:textId="77777777" w:rsidR="00781D72" w:rsidRPr="00960335" w:rsidRDefault="00781D72" w:rsidP="00D530C8">
      <w:pPr>
        <w:pStyle w:val="BodyText"/>
        <w:spacing w:before="10"/>
        <w:rPr>
          <w:b/>
        </w:rPr>
      </w:pPr>
    </w:p>
    <w:p w14:paraId="2F8FE651" w14:textId="77777777" w:rsidR="00781D72" w:rsidRPr="00237826" w:rsidRDefault="00781D72" w:rsidP="00960335">
      <w:pPr>
        <w:pStyle w:val="Heading2"/>
        <w:numPr>
          <w:ilvl w:val="1"/>
          <w:numId w:val="54"/>
        </w:numPr>
        <w:ind w:left="709" w:hanging="709"/>
      </w:pPr>
      <w:bookmarkStart w:id="352" w:name="16.1_General_Requirements"/>
      <w:bookmarkStart w:id="353" w:name="_Toc153466020"/>
      <w:bookmarkEnd w:id="352"/>
      <w:r w:rsidRPr="00237826">
        <w:t>General</w:t>
      </w:r>
      <w:r w:rsidRPr="00237826">
        <w:rPr>
          <w:spacing w:val="-12"/>
        </w:rPr>
        <w:t xml:space="preserve"> </w:t>
      </w:r>
      <w:r w:rsidRPr="00237826">
        <w:t>Requirements</w:t>
      </w:r>
      <w:bookmarkEnd w:id="353"/>
    </w:p>
    <w:p w14:paraId="3E838605" w14:textId="77777777" w:rsidR="00781D72" w:rsidRPr="00960335" w:rsidRDefault="00781D72" w:rsidP="00D530C8">
      <w:pPr>
        <w:pStyle w:val="BodyText"/>
        <w:spacing w:before="10"/>
        <w:rPr>
          <w:b/>
        </w:rPr>
      </w:pPr>
    </w:p>
    <w:p w14:paraId="1D6924EC" w14:textId="3456243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Lightning protection shall be provided in accordance with BS EN 62305 consisting of roof top air terminal network, copper down conductors and linked earth pits. Where </w:t>
      </w:r>
      <w:r w:rsidRPr="00237826">
        <w:rPr>
          <w:rFonts w:eastAsia="Calibri"/>
          <w:sz w:val="24"/>
          <w:szCs w:val="24"/>
        </w:rPr>
        <w:lastRenderedPageBreak/>
        <w:t>appropriate, use shall be made of metal elements of the roof and structural steel. All extraneous metal parts on or above roof level shall be bonded to the lightning protection system or protected by Air Terminals. Internally all metal parts including cable tray and trunking, heating and ventilation pipework and ductwork, radiators, sinks, etc. shall be bonded to the building’s main earth terminal. All metal incoming services shall also be bonded to the main earthing terminal. The installation must take into account the elimination of parallel paths and separation distances must be observed as described in th</w:t>
      </w:r>
      <w:r w:rsidR="00413A7C" w:rsidRPr="00237826">
        <w:rPr>
          <w:rFonts w:eastAsia="Calibri"/>
          <w:sz w:val="24"/>
          <w:szCs w:val="24"/>
        </w:rPr>
        <w:t>e standard.</w:t>
      </w:r>
    </w:p>
    <w:p w14:paraId="31467963" w14:textId="066C716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allow for PVC coating on the roof termination network and on the down conductors (if surface mounted) to any RAL colour of the Project Architects choice. The specialist shall also allow for all Support/Pads/adhesive etc. and making good to ensure</w:t>
      </w:r>
      <w:r w:rsidR="00413A7C" w:rsidRPr="00237826">
        <w:rPr>
          <w:rFonts w:eastAsia="Calibri"/>
          <w:sz w:val="24"/>
          <w:szCs w:val="24"/>
        </w:rPr>
        <w:t xml:space="preserve"> the system functions properly.</w:t>
      </w:r>
    </w:p>
    <w:p w14:paraId="0A7A5714" w14:textId="6EA705C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use of isolated air termination systems shall be used to achieve the required separation from roof mounted electrical systems. The LPS system must be cross bonded near the main incomin</w:t>
      </w:r>
      <w:r w:rsidR="00413A7C" w:rsidRPr="00237826">
        <w:rPr>
          <w:rFonts w:eastAsia="Calibri"/>
          <w:sz w:val="24"/>
          <w:szCs w:val="24"/>
        </w:rPr>
        <w:t>g electrical panel zone 1.</w:t>
      </w:r>
    </w:p>
    <w:p w14:paraId="3986C437" w14:textId="717F7BD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provide 1No earth pit per down conductor. The down conductors shall comprise 3 mm x 25mm sheathed copper concealed within cavities of the building and fixed at 500mm intervals. The </w:t>
      </w:r>
      <w:r w:rsidR="00AB7B1E" w:rsidRPr="00237826">
        <w:rPr>
          <w:rFonts w:eastAsia="Calibri"/>
          <w:sz w:val="24"/>
          <w:szCs w:val="24"/>
        </w:rPr>
        <w:t>Electrical Contractor</w:t>
      </w:r>
      <w:r w:rsidRPr="00237826">
        <w:rPr>
          <w:rFonts w:eastAsia="Calibri"/>
          <w:sz w:val="24"/>
          <w:szCs w:val="24"/>
        </w:rPr>
        <w:t xml:space="preserve"> shall ensure separation between any PVC coat</w:t>
      </w:r>
      <w:r w:rsidR="00413A7C" w:rsidRPr="00237826">
        <w:rPr>
          <w:rFonts w:eastAsia="Calibri"/>
          <w:sz w:val="24"/>
          <w:szCs w:val="24"/>
        </w:rPr>
        <w:t>ing and polystyrene insulation.</w:t>
      </w:r>
    </w:p>
    <w:p w14:paraId="756AEF7F" w14:textId="76DC04F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Streaming devices and associated antennae, such as those described by the Helita system or equivalent shall not be acceptable. The lightning protection system must comply completely wit</w:t>
      </w:r>
      <w:r w:rsidR="00F330A8" w:rsidRPr="00237826">
        <w:rPr>
          <w:rFonts w:eastAsia="Calibri"/>
          <w:sz w:val="24"/>
          <w:szCs w:val="24"/>
        </w:rPr>
        <w:t>h the abovementioned standards.</w:t>
      </w:r>
    </w:p>
    <w:p w14:paraId="2272DB58"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BS EN 62305 Risk Assessment to determine the level (I to IV) of lightning protection to be provided, shall be carried out by the lightning protection specialist and issued to the design team for comment prior to installation. On this basis, it is imperative that a lighting protection specialist is appointed at the beginning of the project in order ensure that the lighting protection system is co-ordinated with the structure.</w:t>
      </w:r>
    </w:p>
    <w:p w14:paraId="2B558148" w14:textId="71B7F18A" w:rsidR="00781D72" w:rsidRPr="00960335" w:rsidRDefault="00781D72" w:rsidP="00955BC6">
      <w:pPr>
        <w:rPr>
          <w:sz w:val="24"/>
          <w:szCs w:val="24"/>
        </w:rPr>
      </w:pPr>
    </w:p>
    <w:p w14:paraId="6E66618D" w14:textId="5957F64F" w:rsidR="00F330A8" w:rsidRPr="00960335" w:rsidRDefault="00F330A8" w:rsidP="00955BC6">
      <w:pPr>
        <w:rPr>
          <w:sz w:val="24"/>
          <w:szCs w:val="24"/>
        </w:rPr>
        <w:sectPr w:rsidR="00F330A8" w:rsidRPr="00960335" w:rsidSect="006662BE">
          <w:type w:val="continuous"/>
          <w:pgSz w:w="11910" w:h="16840"/>
          <w:pgMar w:top="1440" w:right="1440" w:bottom="1440" w:left="1440" w:header="755" w:footer="1016" w:gutter="0"/>
          <w:cols w:space="720"/>
        </w:sectPr>
      </w:pPr>
    </w:p>
    <w:p w14:paraId="0A4D777C" w14:textId="77777777" w:rsidR="00781D72" w:rsidRPr="00237826" w:rsidRDefault="00781D72" w:rsidP="00960335">
      <w:pPr>
        <w:pStyle w:val="Heading1"/>
        <w:numPr>
          <w:ilvl w:val="0"/>
          <w:numId w:val="54"/>
        </w:numPr>
        <w:tabs>
          <w:tab w:val="left" w:pos="1959"/>
          <w:tab w:val="left" w:pos="1960"/>
        </w:tabs>
        <w:ind w:left="720" w:hanging="720"/>
      </w:pPr>
      <w:bookmarkStart w:id="354" w:name="17._SURGE_SUPPRESSION_SYSTEM"/>
      <w:bookmarkStart w:id="355" w:name="_bookmark16"/>
      <w:bookmarkStart w:id="356" w:name="_Toc153466021"/>
      <w:bookmarkEnd w:id="354"/>
      <w:bookmarkEnd w:id="355"/>
      <w:r w:rsidRPr="00237826">
        <w:t>SURGE SUPPRESSION SYSTEM</w:t>
      </w:r>
      <w:bookmarkEnd w:id="356"/>
    </w:p>
    <w:p w14:paraId="58ED78BB" w14:textId="77777777" w:rsidR="00781D72" w:rsidRPr="00960335" w:rsidRDefault="00781D72" w:rsidP="00960335">
      <w:pPr>
        <w:pStyle w:val="BodyText"/>
        <w:spacing w:before="10"/>
        <w:ind w:hanging="720"/>
        <w:rPr>
          <w:b/>
        </w:rPr>
      </w:pPr>
    </w:p>
    <w:p w14:paraId="293D8FFA" w14:textId="77777777" w:rsidR="00781D72" w:rsidRPr="00237826" w:rsidRDefault="00781D72" w:rsidP="00960335">
      <w:pPr>
        <w:pStyle w:val="Heading2"/>
        <w:numPr>
          <w:ilvl w:val="1"/>
          <w:numId w:val="54"/>
        </w:numPr>
        <w:tabs>
          <w:tab w:val="left" w:pos="1959"/>
          <w:tab w:val="left" w:pos="1960"/>
        </w:tabs>
        <w:ind w:left="720" w:hanging="720"/>
      </w:pPr>
      <w:bookmarkStart w:id="357" w:name="17.1_General_Requirements"/>
      <w:bookmarkStart w:id="358" w:name="_Toc153466022"/>
      <w:bookmarkEnd w:id="357"/>
      <w:r w:rsidRPr="00237826">
        <w:t>General</w:t>
      </w:r>
      <w:r w:rsidRPr="00237826">
        <w:rPr>
          <w:spacing w:val="-12"/>
        </w:rPr>
        <w:t xml:space="preserve"> </w:t>
      </w:r>
      <w:r w:rsidRPr="00237826">
        <w:t>Requirements</w:t>
      </w:r>
      <w:bookmarkEnd w:id="358"/>
    </w:p>
    <w:p w14:paraId="39C92ED4" w14:textId="77777777" w:rsidR="00781D72" w:rsidRPr="00960335" w:rsidRDefault="00781D72" w:rsidP="00955BC6">
      <w:pPr>
        <w:pStyle w:val="BodyText"/>
        <w:spacing w:before="10"/>
        <w:rPr>
          <w:b/>
        </w:rPr>
      </w:pPr>
    </w:p>
    <w:p w14:paraId="536E73F6" w14:textId="349006E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 xml:space="preserve">All incoming and outgoing cables (of all types) shall be provided with lighting/surge protection devices to IS EN 62305. The </w:t>
      </w:r>
      <w:r w:rsidR="00AB7B1E" w:rsidRPr="00237826">
        <w:rPr>
          <w:rFonts w:eastAsia="Calibri"/>
          <w:sz w:val="24"/>
          <w:szCs w:val="24"/>
        </w:rPr>
        <w:t>Electrical Contractor</w:t>
      </w:r>
      <w:r w:rsidRPr="00237826">
        <w:rPr>
          <w:rFonts w:eastAsia="Calibri"/>
          <w:sz w:val="24"/>
          <w:szCs w:val="24"/>
        </w:rPr>
        <w:t xml:space="preserve"> shall ensure allowance for surge protection at all panels within his scope and those provided</w:t>
      </w:r>
      <w:r w:rsidR="00413A7C" w:rsidRPr="00237826">
        <w:rPr>
          <w:rFonts w:eastAsia="Calibri"/>
          <w:sz w:val="24"/>
          <w:szCs w:val="24"/>
        </w:rPr>
        <w:t xml:space="preserve"> by others.</w:t>
      </w:r>
    </w:p>
    <w:p w14:paraId="448C6C1D" w14:textId="77777777" w:rsidR="00413A7C" w:rsidRPr="00960335" w:rsidRDefault="00781D72" w:rsidP="00955BC6">
      <w:pPr>
        <w:widowControl/>
        <w:autoSpaceDE/>
        <w:autoSpaceDN/>
        <w:spacing w:before="120" w:after="120" w:line="360" w:lineRule="auto"/>
        <w:rPr>
          <w:spacing w:val="-64"/>
          <w:sz w:val="24"/>
          <w:szCs w:val="24"/>
        </w:rPr>
      </w:pPr>
      <w:r w:rsidRPr="00237826">
        <w:rPr>
          <w:rFonts w:eastAsia="Calibri"/>
          <w:sz w:val="24"/>
          <w:szCs w:val="24"/>
        </w:rPr>
        <w:t>Surge protection shall be provided within all electrical switchgear as follows;</w:t>
      </w:r>
      <w:r w:rsidRPr="00960335">
        <w:rPr>
          <w:spacing w:val="-64"/>
          <w:sz w:val="24"/>
          <w:szCs w:val="24"/>
        </w:rPr>
        <w:t xml:space="preserve"> </w:t>
      </w:r>
    </w:p>
    <w:p w14:paraId="4F637D9B" w14:textId="7EF2D2C3" w:rsidR="00781D72" w:rsidRPr="00237826" w:rsidRDefault="00781D72" w:rsidP="00955BC6">
      <w:pPr>
        <w:widowControl/>
        <w:autoSpaceDE/>
        <w:autoSpaceDN/>
        <w:spacing w:before="120" w:after="120" w:line="360" w:lineRule="auto"/>
        <w:rPr>
          <w:sz w:val="24"/>
          <w:szCs w:val="24"/>
        </w:rPr>
      </w:pPr>
      <w:r w:rsidRPr="00237826">
        <w:rPr>
          <w:sz w:val="24"/>
          <w:szCs w:val="24"/>
          <w:u w:val="single"/>
        </w:rPr>
        <w:t>Type Surge I Protection:</w:t>
      </w:r>
    </w:p>
    <w:p w14:paraId="5F77765C" w14:textId="1E912CF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This shall be provi</w:t>
      </w:r>
      <w:r w:rsidR="00413A7C" w:rsidRPr="00237826">
        <w:rPr>
          <w:rFonts w:eastAsia="Calibri"/>
          <w:sz w:val="24"/>
          <w:szCs w:val="24"/>
        </w:rPr>
        <w:t>ded on the main LV Switchboard</w:t>
      </w:r>
      <w:r w:rsidR="00F330A8" w:rsidRPr="00237826">
        <w:rPr>
          <w:rFonts w:eastAsia="Calibri"/>
          <w:sz w:val="24"/>
          <w:szCs w:val="24"/>
        </w:rPr>
        <w:t>s</w:t>
      </w:r>
      <w:r w:rsidR="00413A7C" w:rsidRPr="00237826">
        <w:rPr>
          <w:rFonts w:eastAsia="Calibri"/>
          <w:sz w:val="24"/>
          <w:szCs w:val="24"/>
        </w:rPr>
        <w:t>.</w:t>
      </w:r>
    </w:p>
    <w:p w14:paraId="2F6B1589" w14:textId="77777777" w:rsidR="00413A7C" w:rsidRPr="00960335" w:rsidRDefault="00781D72" w:rsidP="00955BC6">
      <w:pPr>
        <w:widowControl/>
        <w:autoSpaceDE/>
        <w:autoSpaceDN/>
        <w:spacing w:before="120" w:after="120" w:line="360" w:lineRule="auto"/>
        <w:rPr>
          <w:sz w:val="24"/>
          <w:szCs w:val="24"/>
          <w:u w:val="single"/>
        </w:rPr>
      </w:pPr>
      <w:r w:rsidRPr="00237826">
        <w:rPr>
          <w:rFonts w:eastAsia="Calibri"/>
          <w:sz w:val="24"/>
          <w:szCs w:val="24"/>
        </w:rPr>
        <w:t>SPD’s to have a maximum discharge current 10/350µs waveform per pole.</w:t>
      </w:r>
      <w:r w:rsidRPr="00960335">
        <w:rPr>
          <w:spacing w:val="-64"/>
          <w:sz w:val="24"/>
          <w:szCs w:val="24"/>
        </w:rPr>
        <w:t xml:space="preserve"> </w:t>
      </w:r>
      <w:r w:rsidRPr="00960335">
        <w:rPr>
          <w:sz w:val="24"/>
          <w:szCs w:val="24"/>
          <w:u w:val="single"/>
        </w:rPr>
        <w:t>Type</w:t>
      </w:r>
      <w:r w:rsidRPr="00960335">
        <w:rPr>
          <w:spacing w:val="-1"/>
          <w:sz w:val="24"/>
          <w:szCs w:val="24"/>
          <w:u w:val="single"/>
        </w:rPr>
        <w:t xml:space="preserve"> </w:t>
      </w:r>
      <w:r w:rsidRPr="00960335">
        <w:rPr>
          <w:sz w:val="24"/>
          <w:szCs w:val="24"/>
          <w:u w:val="single"/>
        </w:rPr>
        <w:t xml:space="preserve">II </w:t>
      </w:r>
    </w:p>
    <w:p w14:paraId="05049904" w14:textId="3D4C33C6" w:rsidR="00781D72" w:rsidRPr="00960335" w:rsidRDefault="00781D72" w:rsidP="00955BC6">
      <w:pPr>
        <w:widowControl/>
        <w:autoSpaceDE/>
        <w:autoSpaceDN/>
        <w:spacing w:before="120" w:after="120" w:line="360" w:lineRule="auto"/>
        <w:rPr>
          <w:sz w:val="24"/>
          <w:szCs w:val="24"/>
        </w:rPr>
      </w:pPr>
      <w:r w:rsidRPr="00237826">
        <w:rPr>
          <w:sz w:val="24"/>
          <w:szCs w:val="24"/>
          <w:u w:val="single"/>
        </w:rPr>
        <w:t>Surge Protection:</w:t>
      </w:r>
    </w:p>
    <w:p w14:paraId="66FAA0D1" w14:textId="5F7869C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This shall be provided on all sub-distributi</w:t>
      </w:r>
      <w:r w:rsidR="00413A7C" w:rsidRPr="00237826">
        <w:rPr>
          <w:rFonts w:eastAsia="Calibri"/>
          <w:sz w:val="24"/>
          <w:szCs w:val="24"/>
        </w:rPr>
        <w:t>on switchboards and MCC panels.</w:t>
      </w:r>
    </w:p>
    <w:p w14:paraId="500E7B5E" w14:textId="637F6CB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SPD’s to have a maximum discharge current 40kA 8/20µs waveform per pole 16</w:t>
      </w:r>
      <w:r w:rsidR="00413A7C" w:rsidRPr="00237826">
        <w:rPr>
          <w:rFonts w:eastAsia="Calibri"/>
          <w:sz w:val="24"/>
          <w:szCs w:val="24"/>
        </w:rPr>
        <w:t>0kA 8/20µs TP+N systems type 2.</w:t>
      </w:r>
    </w:p>
    <w:p w14:paraId="46CB08C0" w14:textId="267C298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arresters must have vis</w:t>
      </w:r>
      <w:r w:rsidR="00413A7C" w:rsidRPr="00237826">
        <w:rPr>
          <w:rFonts w:eastAsia="Calibri"/>
          <w:sz w:val="24"/>
          <w:szCs w:val="24"/>
        </w:rPr>
        <w:t>ual indication of status LED’s.</w:t>
      </w:r>
    </w:p>
    <w:p w14:paraId="761B9586"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arrester must be constructed so as to have no earth leakage currents. The arrester must comply with BSEN62305-2 and EN61643-11.</w:t>
      </w:r>
    </w:p>
    <w:p w14:paraId="1B44257A"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Arresters to be equipped with a built-in thermal fault alarm contact to remotely signal if the device fails.</w:t>
      </w:r>
    </w:p>
    <w:p w14:paraId="205E6D19" w14:textId="77777777" w:rsidR="00781D72" w:rsidRPr="00960335" w:rsidRDefault="00781D72" w:rsidP="00955BC6">
      <w:pPr>
        <w:pStyle w:val="BodyText"/>
        <w:spacing w:before="10"/>
      </w:pPr>
    </w:p>
    <w:p w14:paraId="618C1F43" w14:textId="77777777" w:rsidR="00781D72" w:rsidRPr="00237826" w:rsidRDefault="00781D72" w:rsidP="00413A7C">
      <w:pPr>
        <w:rPr>
          <w:sz w:val="24"/>
          <w:szCs w:val="24"/>
          <w:u w:val="single"/>
        </w:rPr>
      </w:pPr>
      <w:r w:rsidRPr="00237826">
        <w:rPr>
          <w:sz w:val="24"/>
          <w:szCs w:val="24"/>
          <w:u w:val="single"/>
        </w:rPr>
        <w:t>Type III</w:t>
      </w:r>
      <w:r w:rsidRPr="00237826">
        <w:rPr>
          <w:spacing w:val="-1"/>
          <w:sz w:val="24"/>
          <w:szCs w:val="24"/>
          <w:u w:val="single"/>
        </w:rPr>
        <w:t xml:space="preserve"> </w:t>
      </w:r>
      <w:r w:rsidRPr="00237826">
        <w:rPr>
          <w:sz w:val="24"/>
          <w:szCs w:val="24"/>
          <w:u w:val="single"/>
        </w:rPr>
        <w:t>Surge</w:t>
      </w:r>
      <w:r w:rsidRPr="00237826">
        <w:rPr>
          <w:spacing w:val="-1"/>
          <w:sz w:val="24"/>
          <w:szCs w:val="24"/>
          <w:u w:val="single"/>
        </w:rPr>
        <w:t xml:space="preserve"> </w:t>
      </w:r>
      <w:r w:rsidRPr="00237826">
        <w:rPr>
          <w:sz w:val="24"/>
          <w:szCs w:val="24"/>
          <w:u w:val="single"/>
        </w:rPr>
        <w:t>Protection:</w:t>
      </w:r>
    </w:p>
    <w:p w14:paraId="57983C9B" w14:textId="77777777" w:rsidR="00781D72" w:rsidRPr="00960335" w:rsidRDefault="00781D72" w:rsidP="00955BC6">
      <w:pPr>
        <w:pStyle w:val="BodyText"/>
        <w:spacing w:before="10"/>
      </w:pPr>
    </w:p>
    <w:p w14:paraId="453492B8" w14:textId="38B9FBC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Type III Surge Protection is provided only as a supplement to Type II. It shall be installed locally to the particular load. Permanent fixed Type III surge protection is therefore not generally required, with the exception of some life safety system power supplies such as Fire Alarm panels following confirmation by the Lightning Protection Risk Assessment. Should a particularly sensitive piece of equipment be provided by the Client, plug-in type, Type III Surge Protection shall be installed loca</w:t>
      </w:r>
      <w:r w:rsidR="00413A7C" w:rsidRPr="00237826">
        <w:rPr>
          <w:rFonts w:eastAsia="Calibri"/>
          <w:sz w:val="24"/>
          <w:szCs w:val="24"/>
        </w:rPr>
        <w:t>lly to the particular load.</w:t>
      </w:r>
    </w:p>
    <w:p w14:paraId="0FC068CA" w14:textId="6587A88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Surge protection Devices shall be supplied by the switchgear manufacturer. The Lightning Protection Specialist must approved the type proposed, and incorporate into the Lightn</w:t>
      </w:r>
      <w:r w:rsidR="00413A7C" w:rsidRPr="00237826">
        <w:rPr>
          <w:rFonts w:eastAsia="Calibri"/>
          <w:sz w:val="24"/>
          <w:szCs w:val="24"/>
        </w:rPr>
        <w:t>ing Protection Risk Assessment.</w:t>
      </w:r>
    </w:p>
    <w:p w14:paraId="5D98E7E9" w14:textId="44016690"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Incoming data links and telecoms lines and lines between buildings must be protected against direct lightning and surge impulses</w:t>
      </w:r>
      <w:r w:rsidR="00413A7C" w:rsidRPr="00237826">
        <w:rPr>
          <w:rFonts w:eastAsia="Calibri"/>
          <w:sz w:val="24"/>
          <w:szCs w:val="24"/>
        </w:rPr>
        <w:t xml:space="preserve"> on each core and at both ends.</w:t>
      </w:r>
    </w:p>
    <w:p w14:paraId="4E05C630"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Arresters used for protection of data signal lines must be capable of handling lightning impulse currents and surges of at least 20kA 8/20µs.</w:t>
      </w:r>
    </w:p>
    <w:p w14:paraId="4E90F288"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27E97676" w14:textId="1AD1100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The protection circuit for signal transmission &lt;600 kHz must have an EMI filter function (resonance circuit by inductance and capacitance) to protect also against harmonics cause</w:t>
      </w:r>
      <w:r w:rsidR="00413A7C" w:rsidRPr="00237826">
        <w:rPr>
          <w:rFonts w:eastAsia="Calibri"/>
          <w:sz w:val="24"/>
          <w:szCs w:val="24"/>
        </w:rPr>
        <w:t>d by high frequency influences.</w:t>
      </w:r>
    </w:p>
    <w:p w14:paraId="38CFAB74" w14:textId="4BA5397C"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Arresters mu</w:t>
      </w:r>
      <w:r w:rsidR="00413A7C" w:rsidRPr="00237826">
        <w:rPr>
          <w:rFonts w:eastAsia="Calibri"/>
          <w:sz w:val="24"/>
          <w:szCs w:val="24"/>
        </w:rPr>
        <w:t>st comply with IEC61643-21.</w:t>
      </w:r>
    </w:p>
    <w:p w14:paraId="11F15A29" w14:textId="77777777"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Screens of cables to be earthed directly or indirectly via shield earthing.</w:t>
      </w:r>
    </w:p>
    <w:p w14:paraId="731C8246" w14:textId="4276A14C" w:rsidR="00781D72" w:rsidRPr="00960335" w:rsidRDefault="00781D72" w:rsidP="00955BC6">
      <w:pPr>
        <w:rPr>
          <w:sz w:val="24"/>
          <w:szCs w:val="24"/>
        </w:rPr>
      </w:pPr>
    </w:p>
    <w:p w14:paraId="5C16C8D5" w14:textId="7123869E" w:rsidR="00F330A8" w:rsidRPr="00960335" w:rsidRDefault="00F330A8" w:rsidP="00955BC6">
      <w:pPr>
        <w:rPr>
          <w:sz w:val="24"/>
          <w:szCs w:val="24"/>
        </w:rPr>
      </w:pPr>
    </w:p>
    <w:p w14:paraId="7AF0432C" w14:textId="646D6518" w:rsidR="00F330A8" w:rsidRPr="00960335" w:rsidRDefault="00F330A8" w:rsidP="00955BC6">
      <w:pPr>
        <w:rPr>
          <w:sz w:val="24"/>
          <w:szCs w:val="24"/>
        </w:rPr>
      </w:pPr>
    </w:p>
    <w:p w14:paraId="53CC3889" w14:textId="0D976EC4" w:rsidR="00F330A8" w:rsidRPr="00960335" w:rsidRDefault="00F330A8" w:rsidP="00955BC6">
      <w:pPr>
        <w:rPr>
          <w:sz w:val="24"/>
          <w:szCs w:val="24"/>
        </w:rPr>
      </w:pPr>
    </w:p>
    <w:p w14:paraId="05811233" w14:textId="0FB53E9F" w:rsidR="00F330A8" w:rsidRPr="00960335" w:rsidRDefault="00F330A8" w:rsidP="00955BC6">
      <w:pPr>
        <w:rPr>
          <w:sz w:val="24"/>
          <w:szCs w:val="24"/>
        </w:rPr>
      </w:pPr>
    </w:p>
    <w:p w14:paraId="37300598" w14:textId="5DECD8DC" w:rsidR="00F330A8" w:rsidRPr="00960335" w:rsidRDefault="00F330A8" w:rsidP="00955BC6">
      <w:pPr>
        <w:rPr>
          <w:sz w:val="24"/>
          <w:szCs w:val="24"/>
        </w:rPr>
      </w:pPr>
    </w:p>
    <w:p w14:paraId="62485A05" w14:textId="733C8AF7" w:rsidR="00F330A8" w:rsidRPr="00960335" w:rsidRDefault="00F330A8" w:rsidP="00955BC6">
      <w:pPr>
        <w:rPr>
          <w:sz w:val="24"/>
          <w:szCs w:val="24"/>
        </w:rPr>
      </w:pPr>
    </w:p>
    <w:p w14:paraId="74AC293A" w14:textId="56BA2E4C" w:rsidR="00F330A8" w:rsidRPr="00960335" w:rsidRDefault="00F330A8" w:rsidP="00955BC6">
      <w:pPr>
        <w:rPr>
          <w:sz w:val="24"/>
          <w:szCs w:val="24"/>
        </w:rPr>
      </w:pPr>
    </w:p>
    <w:p w14:paraId="3F8EFE77" w14:textId="4637FFE7" w:rsidR="00F330A8" w:rsidRPr="00960335" w:rsidRDefault="00F330A8" w:rsidP="00955BC6">
      <w:pPr>
        <w:rPr>
          <w:sz w:val="24"/>
          <w:szCs w:val="24"/>
        </w:rPr>
      </w:pPr>
    </w:p>
    <w:p w14:paraId="6D611596" w14:textId="0C8B9284" w:rsidR="00F330A8" w:rsidRPr="00960335" w:rsidRDefault="00F330A8" w:rsidP="00955BC6">
      <w:pPr>
        <w:rPr>
          <w:sz w:val="24"/>
          <w:szCs w:val="24"/>
        </w:rPr>
      </w:pPr>
    </w:p>
    <w:p w14:paraId="61807A43" w14:textId="49132586" w:rsidR="00F330A8" w:rsidRPr="00960335" w:rsidRDefault="00F330A8" w:rsidP="00955BC6">
      <w:pPr>
        <w:rPr>
          <w:sz w:val="24"/>
          <w:szCs w:val="24"/>
        </w:rPr>
      </w:pPr>
    </w:p>
    <w:p w14:paraId="7E9352C7" w14:textId="0667A86D" w:rsidR="00F330A8" w:rsidRPr="00960335" w:rsidRDefault="00F330A8" w:rsidP="00955BC6">
      <w:pPr>
        <w:rPr>
          <w:sz w:val="24"/>
          <w:szCs w:val="24"/>
        </w:rPr>
      </w:pPr>
    </w:p>
    <w:p w14:paraId="51B50AEE" w14:textId="0360E81B" w:rsidR="00F330A8" w:rsidRPr="00960335" w:rsidRDefault="00F330A8" w:rsidP="00955BC6">
      <w:pPr>
        <w:rPr>
          <w:sz w:val="24"/>
          <w:szCs w:val="24"/>
        </w:rPr>
      </w:pPr>
    </w:p>
    <w:p w14:paraId="37B50902" w14:textId="6F20F9DB" w:rsidR="00F330A8" w:rsidRPr="00960335" w:rsidRDefault="00F330A8" w:rsidP="00955BC6">
      <w:pPr>
        <w:rPr>
          <w:sz w:val="24"/>
          <w:szCs w:val="24"/>
        </w:rPr>
      </w:pPr>
    </w:p>
    <w:p w14:paraId="5F1E324E" w14:textId="6D777D90" w:rsidR="00F330A8" w:rsidRPr="00960335" w:rsidRDefault="00F330A8" w:rsidP="00955BC6">
      <w:pPr>
        <w:rPr>
          <w:sz w:val="24"/>
          <w:szCs w:val="24"/>
        </w:rPr>
      </w:pPr>
    </w:p>
    <w:p w14:paraId="1C1900D0" w14:textId="182CB7E8" w:rsidR="00F330A8" w:rsidRPr="00960335" w:rsidRDefault="00F330A8" w:rsidP="00955BC6">
      <w:pPr>
        <w:rPr>
          <w:sz w:val="24"/>
          <w:szCs w:val="24"/>
        </w:rPr>
      </w:pPr>
    </w:p>
    <w:p w14:paraId="0697EF77" w14:textId="6AA888D8" w:rsidR="00F330A8" w:rsidRPr="00960335" w:rsidRDefault="00F330A8" w:rsidP="00955BC6">
      <w:pPr>
        <w:rPr>
          <w:sz w:val="24"/>
          <w:szCs w:val="24"/>
        </w:rPr>
      </w:pPr>
    </w:p>
    <w:p w14:paraId="5E96AAB9" w14:textId="2681E87C" w:rsidR="00F330A8" w:rsidRPr="00960335" w:rsidRDefault="00F330A8" w:rsidP="00955BC6">
      <w:pPr>
        <w:rPr>
          <w:sz w:val="24"/>
          <w:szCs w:val="24"/>
        </w:rPr>
      </w:pPr>
    </w:p>
    <w:p w14:paraId="60C0B649" w14:textId="08183813" w:rsidR="00F330A8" w:rsidRPr="00960335" w:rsidRDefault="00F330A8" w:rsidP="00955BC6">
      <w:pPr>
        <w:rPr>
          <w:sz w:val="24"/>
          <w:szCs w:val="24"/>
        </w:rPr>
      </w:pPr>
    </w:p>
    <w:p w14:paraId="242BE1E8" w14:textId="4AF105B6" w:rsidR="00F330A8" w:rsidRPr="00960335" w:rsidRDefault="00F330A8" w:rsidP="00955BC6">
      <w:pPr>
        <w:rPr>
          <w:sz w:val="24"/>
          <w:szCs w:val="24"/>
        </w:rPr>
      </w:pPr>
    </w:p>
    <w:p w14:paraId="1B74FEE5" w14:textId="79BEF438" w:rsidR="00F330A8" w:rsidRPr="00960335" w:rsidRDefault="00F330A8" w:rsidP="00955BC6">
      <w:pPr>
        <w:rPr>
          <w:sz w:val="24"/>
          <w:szCs w:val="24"/>
        </w:rPr>
      </w:pPr>
    </w:p>
    <w:p w14:paraId="2DABFA50" w14:textId="30A4152A" w:rsidR="00F330A8" w:rsidRPr="00960335" w:rsidRDefault="00F330A8" w:rsidP="00955BC6">
      <w:pPr>
        <w:rPr>
          <w:sz w:val="24"/>
          <w:szCs w:val="24"/>
        </w:rPr>
      </w:pPr>
    </w:p>
    <w:p w14:paraId="21CCBDA2" w14:textId="56D70769" w:rsidR="00F330A8" w:rsidRPr="00960335" w:rsidRDefault="00F330A8" w:rsidP="00955BC6">
      <w:pPr>
        <w:rPr>
          <w:sz w:val="24"/>
          <w:szCs w:val="24"/>
        </w:rPr>
      </w:pPr>
    </w:p>
    <w:p w14:paraId="12442DE0" w14:textId="24C953E7" w:rsidR="00F330A8" w:rsidRPr="00960335" w:rsidRDefault="00F330A8" w:rsidP="00955BC6">
      <w:pPr>
        <w:rPr>
          <w:sz w:val="24"/>
          <w:szCs w:val="24"/>
        </w:rPr>
      </w:pPr>
    </w:p>
    <w:p w14:paraId="5AA48235" w14:textId="6879717E" w:rsidR="00F330A8" w:rsidRPr="00960335" w:rsidRDefault="00F330A8" w:rsidP="00955BC6">
      <w:pPr>
        <w:rPr>
          <w:sz w:val="24"/>
          <w:szCs w:val="24"/>
        </w:rPr>
      </w:pPr>
    </w:p>
    <w:p w14:paraId="1603D341" w14:textId="6679B845" w:rsidR="00F330A8" w:rsidRPr="00960335" w:rsidRDefault="00F330A8" w:rsidP="00955BC6">
      <w:pPr>
        <w:rPr>
          <w:sz w:val="24"/>
          <w:szCs w:val="24"/>
        </w:rPr>
      </w:pPr>
    </w:p>
    <w:p w14:paraId="6F500893" w14:textId="77777777" w:rsidR="00F330A8" w:rsidRPr="00960335" w:rsidRDefault="00F330A8" w:rsidP="00955BC6">
      <w:pPr>
        <w:rPr>
          <w:sz w:val="24"/>
          <w:szCs w:val="24"/>
        </w:rPr>
        <w:sectPr w:rsidR="00F330A8" w:rsidRPr="00960335" w:rsidSect="006662BE">
          <w:type w:val="continuous"/>
          <w:pgSz w:w="11910" w:h="16840"/>
          <w:pgMar w:top="1440" w:right="1440" w:bottom="1440" w:left="1440" w:header="755" w:footer="1016" w:gutter="0"/>
          <w:cols w:space="720"/>
        </w:sectPr>
      </w:pPr>
    </w:p>
    <w:p w14:paraId="27BEBE27" w14:textId="77777777" w:rsidR="00781D72" w:rsidRPr="00237826" w:rsidRDefault="00781D72" w:rsidP="00960335">
      <w:pPr>
        <w:pStyle w:val="Heading1"/>
        <w:numPr>
          <w:ilvl w:val="0"/>
          <w:numId w:val="54"/>
        </w:numPr>
        <w:tabs>
          <w:tab w:val="left" w:pos="1959"/>
          <w:tab w:val="left" w:pos="1960"/>
        </w:tabs>
        <w:ind w:left="720" w:hanging="720"/>
      </w:pPr>
      <w:bookmarkStart w:id="359" w:name="18._INTERFACES_WITH_MECHANICAL_SYSTEMS"/>
      <w:bookmarkStart w:id="360" w:name="_bookmark17"/>
      <w:bookmarkStart w:id="361" w:name="_Toc153466023"/>
      <w:bookmarkEnd w:id="359"/>
      <w:bookmarkEnd w:id="360"/>
      <w:r w:rsidRPr="00237826">
        <w:t>INTERFACES WITH MECHANICAL SYSTEMS</w:t>
      </w:r>
      <w:bookmarkEnd w:id="361"/>
    </w:p>
    <w:p w14:paraId="5B91A86C" w14:textId="77777777" w:rsidR="00781D72" w:rsidRPr="00960335" w:rsidRDefault="00781D72" w:rsidP="00960335">
      <w:pPr>
        <w:pStyle w:val="BodyText"/>
        <w:spacing w:before="10"/>
        <w:ind w:hanging="720"/>
        <w:rPr>
          <w:b/>
        </w:rPr>
      </w:pPr>
    </w:p>
    <w:p w14:paraId="7DF7114B" w14:textId="77777777" w:rsidR="00781D72" w:rsidRPr="00237826" w:rsidRDefault="00781D72" w:rsidP="00960335">
      <w:pPr>
        <w:pStyle w:val="Heading2"/>
        <w:numPr>
          <w:ilvl w:val="1"/>
          <w:numId w:val="54"/>
        </w:numPr>
        <w:tabs>
          <w:tab w:val="left" w:pos="1959"/>
          <w:tab w:val="left" w:pos="1960"/>
        </w:tabs>
        <w:ind w:left="720" w:hanging="720"/>
      </w:pPr>
      <w:bookmarkStart w:id="362" w:name="18.1_General_Requirements"/>
      <w:bookmarkStart w:id="363" w:name="_Toc153466024"/>
      <w:bookmarkEnd w:id="362"/>
      <w:r w:rsidRPr="00237826">
        <w:t>General</w:t>
      </w:r>
      <w:r w:rsidRPr="00237826">
        <w:rPr>
          <w:spacing w:val="-12"/>
        </w:rPr>
        <w:t xml:space="preserve"> </w:t>
      </w:r>
      <w:r w:rsidRPr="00237826">
        <w:t>Requirements</w:t>
      </w:r>
      <w:bookmarkEnd w:id="363"/>
    </w:p>
    <w:p w14:paraId="0A5F7731" w14:textId="77777777" w:rsidR="00781D72" w:rsidRPr="00960335" w:rsidRDefault="00781D72" w:rsidP="00955BC6">
      <w:pPr>
        <w:pStyle w:val="BodyText"/>
        <w:spacing w:before="10"/>
        <w:rPr>
          <w:b/>
        </w:rPr>
      </w:pPr>
    </w:p>
    <w:p w14:paraId="51E83973" w14:textId="4916B54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lastRenderedPageBreak/>
        <w:t xml:space="preserve">The connections to mechanical plant shall consist of supplies to all mechanical services being installed under </w:t>
      </w:r>
      <w:r w:rsidR="00413A7C" w:rsidRPr="00237826">
        <w:rPr>
          <w:rFonts w:eastAsia="Calibri"/>
          <w:sz w:val="24"/>
          <w:szCs w:val="24"/>
        </w:rPr>
        <w:t xml:space="preserve">a project </w:t>
      </w:r>
      <w:r w:rsidRPr="00237826">
        <w:rPr>
          <w:rFonts w:eastAsia="Calibri"/>
          <w:sz w:val="24"/>
          <w:szCs w:val="24"/>
        </w:rPr>
        <w:t>which operate at 230V or 400V, as well as extra l</w:t>
      </w:r>
      <w:r w:rsidR="00413A7C" w:rsidRPr="00237826">
        <w:rPr>
          <w:rFonts w:eastAsia="Calibri"/>
          <w:sz w:val="24"/>
          <w:szCs w:val="24"/>
        </w:rPr>
        <w:t>ow voltage for control cabling.</w:t>
      </w:r>
    </w:p>
    <w:p w14:paraId="3609D084" w14:textId="67FC9313"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review the mechanical drawings, mechanical specifications, controls points list, Lift drawings and associated specifications making allowance for all wiring in connection with mechanical and lift services in accordan</w:t>
      </w:r>
      <w:r w:rsidR="00413A7C" w:rsidRPr="00237826">
        <w:rPr>
          <w:rFonts w:eastAsia="Calibri"/>
          <w:sz w:val="24"/>
          <w:szCs w:val="24"/>
        </w:rPr>
        <w:t>ce with the contract documents.</w:t>
      </w:r>
    </w:p>
    <w:p w14:paraId="5D99054D" w14:textId="15D9D06A" w:rsidR="00781D72" w:rsidRPr="00237826" w:rsidRDefault="00413A7C" w:rsidP="00955BC6">
      <w:pPr>
        <w:widowControl/>
        <w:autoSpaceDE/>
        <w:autoSpaceDN/>
        <w:spacing w:before="120" w:after="120" w:line="360" w:lineRule="auto"/>
        <w:rPr>
          <w:rFonts w:eastAsia="Calibri"/>
          <w:sz w:val="24"/>
          <w:szCs w:val="24"/>
        </w:rPr>
      </w:pPr>
      <w:r w:rsidRPr="00237826">
        <w:rPr>
          <w:rFonts w:eastAsia="Calibri"/>
          <w:sz w:val="24"/>
          <w:szCs w:val="24"/>
        </w:rPr>
        <w:t>Where required t</w:t>
      </w:r>
      <w:r w:rsidR="00781D72" w:rsidRPr="00237826">
        <w:rPr>
          <w:rFonts w:eastAsia="Calibri"/>
          <w:sz w:val="24"/>
          <w:szCs w:val="24"/>
        </w:rPr>
        <w:t xml:space="preserve">his shall include all 2-core 1.5 mm2 PH120 enhanced fire rated power and control cabling associated with the fire/smoke damper installation to include wiring to the smoke damper panel and all required wiring from the smoke damper panel to each smoke damper in the building. </w:t>
      </w:r>
    </w:p>
    <w:p w14:paraId="450E0486" w14:textId="5B6C0D84"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All final connections to mechanical plant from the isolator unit to the particular piece of equipment shall be enclosed in LS0H sheathed flexible metal conduit as “Marshall </w:t>
      </w:r>
      <w:proofErr w:type="spellStart"/>
      <w:r w:rsidRPr="00237826">
        <w:rPr>
          <w:rFonts w:eastAsia="Calibri"/>
          <w:sz w:val="24"/>
          <w:szCs w:val="24"/>
        </w:rPr>
        <w:t>Tufflex</w:t>
      </w:r>
      <w:proofErr w:type="spellEnd"/>
      <w:r w:rsidRPr="00237826">
        <w:rPr>
          <w:rFonts w:eastAsia="Calibri"/>
          <w:sz w:val="24"/>
          <w:szCs w:val="24"/>
        </w:rPr>
        <w:t xml:space="preserve"> MT </w:t>
      </w:r>
      <w:proofErr w:type="spellStart"/>
      <w:r w:rsidRPr="00237826">
        <w:rPr>
          <w:rFonts w:eastAsia="Calibri"/>
          <w:sz w:val="24"/>
          <w:szCs w:val="24"/>
        </w:rPr>
        <w:t>Supertube</w:t>
      </w:r>
      <w:proofErr w:type="spellEnd"/>
      <w:r w:rsidRPr="00237826">
        <w:rPr>
          <w:rFonts w:eastAsia="Calibri"/>
          <w:sz w:val="24"/>
          <w:szCs w:val="24"/>
        </w:rPr>
        <w:t xml:space="preserve">” or equivalent. Flexible conduit shall be </w:t>
      </w:r>
      <w:r w:rsidR="00413A7C" w:rsidRPr="00237826">
        <w:rPr>
          <w:rFonts w:eastAsia="Calibri"/>
          <w:sz w:val="24"/>
          <w:szCs w:val="24"/>
        </w:rPr>
        <w:t>in accordance with BS EN 50086.</w:t>
      </w:r>
    </w:p>
    <w:p w14:paraId="672F50AD" w14:textId="110FB04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Where temperature sensors are 230V, a switched fused spur outlet shall be provided to isolate them to comply with the National Rule</w:t>
      </w:r>
      <w:r w:rsidR="00413A7C" w:rsidRPr="00237826">
        <w:rPr>
          <w:rFonts w:eastAsia="Calibri"/>
          <w:sz w:val="24"/>
          <w:szCs w:val="24"/>
        </w:rPr>
        <w:t>s for Electrical Installations.</w:t>
      </w:r>
    </w:p>
    <w:p w14:paraId="5D4C9ECC" w14:textId="5FA321D5"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liaise with the mechanical specialist and lift services specialist to facilitate and co-ordinate the re</w:t>
      </w:r>
      <w:r w:rsidR="00413A7C" w:rsidRPr="00237826">
        <w:rPr>
          <w:rFonts w:eastAsia="Calibri"/>
          <w:sz w:val="24"/>
          <w:szCs w:val="24"/>
        </w:rPr>
        <w:t>levant electrical requirements</w:t>
      </w:r>
    </w:p>
    <w:p w14:paraId="1FC9A766" w14:textId="24450236"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Devices fixed to piping etc., which have both electrical and mechanical connections, will be erected by the mechanical specialist with wiring terminations by the </w:t>
      </w:r>
      <w:r w:rsidR="00AB7B1E" w:rsidRPr="00237826">
        <w:rPr>
          <w:rFonts w:eastAsia="Calibri"/>
          <w:sz w:val="24"/>
          <w:szCs w:val="24"/>
        </w:rPr>
        <w:t>Electrical Contractor</w:t>
      </w:r>
      <w:r w:rsidRPr="00237826">
        <w:rPr>
          <w:rFonts w:eastAsia="Calibri"/>
          <w:sz w:val="24"/>
          <w:szCs w:val="24"/>
        </w:rPr>
        <w:t xml:space="preserve"> Devices not fixed to piping etc., which have both electrical and connections but are mechanical devices, will be erected by the mechanical specialist, with wiring terminations by the </w:t>
      </w:r>
      <w:r w:rsidR="00AB7B1E" w:rsidRPr="00237826">
        <w:rPr>
          <w:rFonts w:eastAsia="Calibri"/>
          <w:sz w:val="24"/>
          <w:szCs w:val="24"/>
        </w:rPr>
        <w:t>Electrical Contractor</w:t>
      </w:r>
      <w:r w:rsidRPr="00237826">
        <w:rPr>
          <w:rFonts w:eastAsia="Calibri"/>
          <w:sz w:val="24"/>
          <w:szCs w:val="24"/>
        </w:rPr>
        <w:t>. All control cabling from the MCC to field items shall be supplied &amp; installe</w:t>
      </w:r>
      <w:r w:rsidR="00413A7C" w:rsidRPr="00237826">
        <w:rPr>
          <w:rFonts w:eastAsia="Calibri"/>
          <w:sz w:val="24"/>
          <w:szCs w:val="24"/>
        </w:rPr>
        <w:t xml:space="preserve">d by the </w:t>
      </w:r>
      <w:r w:rsidR="00AB7B1E" w:rsidRPr="00237826">
        <w:rPr>
          <w:rFonts w:eastAsia="Calibri"/>
          <w:sz w:val="24"/>
          <w:szCs w:val="24"/>
        </w:rPr>
        <w:t>Electrical Contractor</w:t>
      </w:r>
      <w:r w:rsidR="00413A7C" w:rsidRPr="00237826">
        <w:rPr>
          <w:rFonts w:eastAsia="Calibri"/>
          <w:sz w:val="24"/>
          <w:szCs w:val="24"/>
        </w:rPr>
        <w:t>.</w:t>
      </w:r>
    </w:p>
    <w:p w14:paraId="0E57EFC8" w14:textId="55AAB05F"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Control cabling shall to external plant shall be 120-ohm</w:t>
      </w:r>
      <w:r w:rsidR="00413A7C" w:rsidRPr="00237826">
        <w:rPr>
          <w:rFonts w:eastAsia="Calibri"/>
          <w:sz w:val="24"/>
          <w:szCs w:val="24"/>
        </w:rPr>
        <w:t>, 4-core SWA Belden type cable.</w:t>
      </w:r>
    </w:p>
    <w:p w14:paraId="00635E1D" w14:textId="444922D1" w:rsidR="00F330A8" w:rsidRPr="00CF73AC" w:rsidRDefault="00781D72" w:rsidP="00CF73AC">
      <w:pPr>
        <w:widowControl/>
        <w:autoSpaceDE/>
        <w:autoSpaceDN/>
        <w:spacing w:before="120" w:after="120" w:line="360" w:lineRule="auto"/>
        <w:rPr>
          <w:rFonts w:eastAsia="Calibri"/>
          <w:sz w:val="24"/>
          <w:szCs w:val="24"/>
        </w:rPr>
      </w:pPr>
      <w:r w:rsidRPr="00237826">
        <w:rPr>
          <w:rFonts w:eastAsia="Calibri"/>
          <w:sz w:val="24"/>
          <w:szCs w:val="24"/>
        </w:rPr>
        <w:t>Include for cable distribution system in plant areas augmented as necessary to allow for final plant and control devices positions.</w:t>
      </w:r>
    </w:p>
    <w:p w14:paraId="59606235" w14:textId="77777777" w:rsidR="00F330A8" w:rsidRPr="00960335" w:rsidRDefault="00F330A8" w:rsidP="00955BC6">
      <w:pPr>
        <w:rPr>
          <w:sz w:val="24"/>
          <w:szCs w:val="24"/>
        </w:rPr>
        <w:sectPr w:rsidR="00F330A8" w:rsidRPr="00960335" w:rsidSect="006662BE">
          <w:type w:val="continuous"/>
          <w:pgSz w:w="11910" w:h="16840"/>
          <w:pgMar w:top="1440" w:right="1440" w:bottom="1440" w:left="1440" w:header="755" w:footer="1016" w:gutter="0"/>
          <w:cols w:space="720"/>
        </w:sectPr>
      </w:pPr>
    </w:p>
    <w:p w14:paraId="6BCFB608"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bookmarkStart w:id="364" w:name="18.2_Mechanical_Fans_&amp;_Fan_Controllers"/>
      <w:bookmarkEnd w:id="364"/>
    </w:p>
    <w:p w14:paraId="1A873C95" w14:textId="77777777" w:rsidR="00781D72" w:rsidRPr="00237826" w:rsidRDefault="00781D72" w:rsidP="00960335">
      <w:pPr>
        <w:pStyle w:val="Heading1"/>
        <w:numPr>
          <w:ilvl w:val="0"/>
          <w:numId w:val="54"/>
        </w:numPr>
        <w:tabs>
          <w:tab w:val="left" w:pos="1959"/>
          <w:tab w:val="left" w:pos="1960"/>
        </w:tabs>
        <w:ind w:left="720" w:hanging="720"/>
      </w:pPr>
      <w:bookmarkStart w:id="365" w:name="19._INTERFACES_WITH_ARCHITECTURAL_SYSTEM"/>
      <w:bookmarkStart w:id="366" w:name="_bookmark18"/>
      <w:bookmarkStart w:id="367" w:name="_Toc153466025"/>
      <w:bookmarkEnd w:id="365"/>
      <w:bookmarkEnd w:id="366"/>
      <w:r w:rsidRPr="00237826">
        <w:t>INTERFACES</w:t>
      </w:r>
      <w:r w:rsidRPr="00237826">
        <w:rPr>
          <w:spacing w:val="-5"/>
        </w:rPr>
        <w:t xml:space="preserve"> </w:t>
      </w:r>
      <w:r w:rsidRPr="00237826">
        <w:t>WITH</w:t>
      </w:r>
      <w:r w:rsidRPr="00237826">
        <w:rPr>
          <w:spacing w:val="-4"/>
        </w:rPr>
        <w:t xml:space="preserve"> </w:t>
      </w:r>
      <w:r w:rsidRPr="00237826">
        <w:t>ARCHITECTURAL</w:t>
      </w:r>
      <w:r w:rsidRPr="00237826">
        <w:rPr>
          <w:spacing w:val="-4"/>
        </w:rPr>
        <w:t xml:space="preserve"> </w:t>
      </w:r>
      <w:r w:rsidRPr="00237826">
        <w:t>SYSTEMS</w:t>
      </w:r>
      <w:bookmarkEnd w:id="367"/>
    </w:p>
    <w:p w14:paraId="512BD45A" w14:textId="77777777" w:rsidR="00781D72" w:rsidRPr="00960335" w:rsidRDefault="00781D72" w:rsidP="00960335">
      <w:pPr>
        <w:pStyle w:val="BodyText"/>
        <w:spacing w:before="10"/>
        <w:ind w:hanging="720"/>
        <w:rPr>
          <w:b/>
        </w:rPr>
      </w:pPr>
    </w:p>
    <w:p w14:paraId="197E71B1" w14:textId="77777777" w:rsidR="00781D72" w:rsidRPr="00237826" w:rsidRDefault="00781D72" w:rsidP="00960335">
      <w:pPr>
        <w:pStyle w:val="Heading2"/>
        <w:numPr>
          <w:ilvl w:val="1"/>
          <w:numId w:val="54"/>
        </w:numPr>
        <w:tabs>
          <w:tab w:val="left" w:pos="1959"/>
          <w:tab w:val="left" w:pos="1960"/>
        </w:tabs>
        <w:ind w:left="720" w:hanging="720"/>
      </w:pPr>
      <w:bookmarkStart w:id="368" w:name="19.1_Access_Control_Systems"/>
      <w:bookmarkStart w:id="369" w:name="_Toc153466026"/>
      <w:bookmarkEnd w:id="368"/>
      <w:r w:rsidRPr="00237826">
        <w:t>Access</w:t>
      </w:r>
      <w:r w:rsidRPr="00237826">
        <w:rPr>
          <w:spacing w:val="-7"/>
        </w:rPr>
        <w:t xml:space="preserve"> </w:t>
      </w:r>
      <w:r w:rsidRPr="00237826">
        <w:t>Control</w:t>
      </w:r>
      <w:r w:rsidRPr="00237826">
        <w:rPr>
          <w:spacing w:val="-7"/>
        </w:rPr>
        <w:t xml:space="preserve"> </w:t>
      </w:r>
      <w:r w:rsidRPr="00237826">
        <w:t>Systems</w:t>
      </w:r>
      <w:bookmarkEnd w:id="369"/>
    </w:p>
    <w:p w14:paraId="22DC437B" w14:textId="77777777" w:rsidR="00781D72" w:rsidRPr="00960335" w:rsidRDefault="00781D72" w:rsidP="00955BC6">
      <w:pPr>
        <w:pStyle w:val="BodyText"/>
        <w:spacing w:before="10"/>
        <w:rPr>
          <w:b/>
        </w:rPr>
      </w:pPr>
    </w:p>
    <w:p w14:paraId="1267D6EF" w14:textId="7BF2A7B1"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Access controls systems shall be supplied, installed and commissioned by </w:t>
      </w:r>
      <w:r w:rsidR="00AB7B1E" w:rsidRPr="00237826">
        <w:rPr>
          <w:rFonts w:eastAsia="Calibri"/>
          <w:sz w:val="24"/>
          <w:szCs w:val="24"/>
        </w:rPr>
        <w:t>Electrical Contractor</w:t>
      </w:r>
      <w:r w:rsidRPr="00237826">
        <w:rPr>
          <w:rFonts w:eastAsia="Calibri"/>
          <w:sz w:val="24"/>
          <w:szCs w:val="24"/>
        </w:rPr>
        <w:t xml:space="preserve">, and shall be installed were shown on the drawings. The </w:t>
      </w:r>
      <w:r w:rsidR="00AB7B1E" w:rsidRPr="00237826">
        <w:rPr>
          <w:rFonts w:eastAsia="Calibri"/>
          <w:sz w:val="24"/>
          <w:szCs w:val="24"/>
        </w:rPr>
        <w:t>Electrical Contractor</w:t>
      </w:r>
      <w:r w:rsidRPr="00237826">
        <w:rPr>
          <w:rFonts w:eastAsia="Calibri"/>
          <w:sz w:val="24"/>
          <w:szCs w:val="24"/>
        </w:rPr>
        <w:t xml:space="preserve"> shall allow for all power supply units and fire alarm interfaces for same, and all cabling, containment, termination, supervision and commissioning. The </w:t>
      </w:r>
      <w:r w:rsidR="00AB7B1E" w:rsidRPr="00237826">
        <w:rPr>
          <w:rFonts w:eastAsia="Calibri"/>
          <w:sz w:val="24"/>
          <w:szCs w:val="24"/>
        </w:rPr>
        <w:t>Electrical Contractor</w:t>
      </w:r>
      <w:r w:rsidRPr="00237826">
        <w:rPr>
          <w:rFonts w:eastAsia="Calibri"/>
          <w:sz w:val="24"/>
          <w:szCs w:val="24"/>
        </w:rPr>
        <w:t xml:space="preserve"> is to include any door locks required for the access controls and co-ordinate the installation of these into the doors/fames with the main contractor</w:t>
      </w:r>
      <w:r w:rsidR="00B46AE8" w:rsidRPr="00237826">
        <w:rPr>
          <w:rFonts w:eastAsia="Calibri"/>
          <w:sz w:val="24"/>
          <w:szCs w:val="24"/>
        </w:rPr>
        <w:t>s</w:t>
      </w:r>
      <w:r w:rsidR="00F330A8" w:rsidRPr="00237826">
        <w:rPr>
          <w:rFonts w:eastAsia="Calibri"/>
          <w:sz w:val="24"/>
          <w:szCs w:val="24"/>
        </w:rPr>
        <w:t>.</w:t>
      </w:r>
    </w:p>
    <w:p w14:paraId="776203CB" w14:textId="7E4848EE" w:rsidR="00781D72" w:rsidRPr="00237826" w:rsidRDefault="00781D72" w:rsidP="00960335">
      <w:pPr>
        <w:pStyle w:val="Heading2"/>
        <w:numPr>
          <w:ilvl w:val="1"/>
          <w:numId w:val="54"/>
        </w:numPr>
        <w:tabs>
          <w:tab w:val="left" w:pos="1959"/>
          <w:tab w:val="left" w:pos="1960"/>
        </w:tabs>
        <w:ind w:left="720" w:hanging="720"/>
      </w:pPr>
      <w:bookmarkStart w:id="370" w:name="19.2_AOV’S_(Smoke_Clearance_in_Stairwell"/>
      <w:bookmarkStart w:id="371" w:name="_Toc153466027"/>
      <w:bookmarkEnd w:id="370"/>
      <w:r w:rsidRPr="00237826">
        <w:t>AOV’S</w:t>
      </w:r>
      <w:r w:rsidRPr="00237826">
        <w:rPr>
          <w:spacing w:val="-4"/>
        </w:rPr>
        <w:t xml:space="preserve"> </w:t>
      </w:r>
      <w:r w:rsidRPr="00237826">
        <w:t>(Smoke</w:t>
      </w:r>
      <w:r w:rsidRPr="00237826">
        <w:rPr>
          <w:spacing w:val="-3"/>
        </w:rPr>
        <w:t xml:space="preserve"> </w:t>
      </w:r>
      <w:r w:rsidRPr="00237826">
        <w:t>Clearance</w:t>
      </w:r>
      <w:r w:rsidRPr="00237826">
        <w:rPr>
          <w:spacing w:val="-3"/>
        </w:rPr>
        <w:t xml:space="preserve"> </w:t>
      </w:r>
      <w:r w:rsidRPr="00237826">
        <w:t>in</w:t>
      </w:r>
      <w:r w:rsidRPr="00237826">
        <w:rPr>
          <w:spacing w:val="-3"/>
        </w:rPr>
        <w:t xml:space="preserve"> </w:t>
      </w:r>
      <w:r w:rsidRPr="00237826">
        <w:t>Stairwells)</w:t>
      </w:r>
      <w:bookmarkEnd w:id="371"/>
    </w:p>
    <w:p w14:paraId="41F5EB29" w14:textId="27183075" w:rsidR="00781D72" w:rsidRPr="00237826" w:rsidRDefault="00B46AE8" w:rsidP="00955BC6">
      <w:pPr>
        <w:widowControl/>
        <w:autoSpaceDE/>
        <w:autoSpaceDN/>
        <w:spacing w:before="120" w:after="120" w:line="360" w:lineRule="auto"/>
        <w:rPr>
          <w:rFonts w:eastAsia="Calibri"/>
          <w:sz w:val="24"/>
          <w:szCs w:val="24"/>
        </w:rPr>
      </w:pPr>
      <w:r w:rsidRPr="00237826">
        <w:rPr>
          <w:rFonts w:eastAsia="Calibri"/>
          <w:sz w:val="24"/>
          <w:szCs w:val="24"/>
        </w:rPr>
        <w:t>T</w:t>
      </w:r>
      <w:r w:rsidR="00781D72" w:rsidRPr="00237826">
        <w:rPr>
          <w:rFonts w:eastAsia="Calibri"/>
          <w:sz w:val="24"/>
          <w:szCs w:val="24"/>
        </w:rPr>
        <w:t xml:space="preserve">hese shall be supplied as part of the main contractor’s package. The </w:t>
      </w:r>
      <w:r w:rsidR="00AB7B1E" w:rsidRPr="00237826">
        <w:rPr>
          <w:rFonts w:eastAsia="Calibri"/>
          <w:sz w:val="24"/>
          <w:szCs w:val="24"/>
        </w:rPr>
        <w:t>Electrical Contractor</w:t>
      </w:r>
      <w:r w:rsidR="00781D72" w:rsidRPr="00237826">
        <w:rPr>
          <w:rFonts w:eastAsia="Calibri"/>
          <w:sz w:val="24"/>
          <w:szCs w:val="24"/>
        </w:rPr>
        <w:t xml:space="preserve"> shall allow for power supply units, break glass units, manual reset buttons and fire alarm interfaces for same, in addition to all cabling</w:t>
      </w:r>
      <w:r w:rsidR="00F330A8" w:rsidRPr="00237826">
        <w:rPr>
          <w:rFonts w:eastAsia="Calibri"/>
          <w:sz w:val="24"/>
          <w:szCs w:val="24"/>
        </w:rPr>
        <w:t>, commissioning and warranties.</w:t>
      </w:r>
    </w:p>
    <w:p w14:paraId="712F5D44" w14:textId="6DF20F9C" w:rsidR="00781D72" w:rsidRPr="00237826" w:rsidRDefault="00781D72" w:rsidP="00960335">
      <w:pPr>
        <w:pStyle w:val="Heading2"/>
        <w:numPr>
          <w:ilvl w:val="1"/>
          <w:numId w:val="54"/>
        </w:numPr>
        <w:tabs>
          <w:tab w:val="left" w:pos="1959"/>
          <w:tab w:val="left" w:pos="1960"/>
        </w:tabs>
        <w:ind w:left="720" w:hanging="720"/>
      </w:pPr>
      <w:bookmarkStart w:id="372" w:name="19.3_Window_Actuators"/>
      <w:bookmarkStart w:id="373" w:name="_Toc153466028"/>
      <w:bookmarkEnd w:id="372"/>
      <w:r w:rsidRPr="00237826">
        <w:t>Window</w:t>
      </w:r>
      <w:r w:rsidRPr="00237826">
        <w:rPr>
          <w:spacing w:val="-10"/>
        </w:rPr>
        <w:t xml:space="preserve"> </w:t>
      </w:r>
      <w:r w:rsidRPr="00237826">
        <w:t>Actuators</w:t>
      </w:r>
      <w:bookmarkEnd w:id="373"/>
    </w:p>
    <w:p w14:paraId="4119F748" w14:textId="50C7BD8F" w:rsidR="00781D72" w:rsidRPr="00237826" w:rsidRDefault="00B46AE8" w:rsidP="00955BC6">
      <w:pPr>
        <w:widowControl/>
        <w:autoSpaceDE/>
        <w:autoSpaceDN/>
        <w:spacing w:before="120" w:after="120" w:line="360" w:lineRule="auto"/>
        <w:rPr>
          <w:rFonts w:eastAsia="Calibri"/>
          <w:sz w:val="24"/>
          <w:szCs w:val="24"/>
        </w:rPr>
      </w:pPr>
      <w:r w:rsidRPr="00237826">
        <w:rPr>
          <w:rFonts w:eastAsia="Calibri"/>
          <w:sz w:val="24"/>
          <w:szCs w:val="24"/>
        </w:rPr>
        <w:t>T</w:t>
      </w:r>
      <w:r w:rsidR="00781D72" w:rsidRPr="00237826">
        <w:rPr>
          <w:rFonts w:eastAsia="Calibri"/>
          <w:sz w:val="24"/>
          <w:szCs w:val="24"/>
        </w:rPr>
        <w:t xml:space="preserve">hese shall be supplied as part of the main contractor’s package. The </w:t>
      </w:r>
      <w:r w:rsidR="00AB7B1E" w:rsidRPr="00237826">
        <w:rPr>
          <w:rFonts w:eastAsia="Calibri"/>
          <w:sz w:val="24"/>
          <w:szCs w:val="24"/>
        </w:rPr>
        <w:t>Electrical Contractor</w:t>
      </w:r>
      <w:r w:rsidR="00781D72" w:rsidRPr="00237826">
        <w:rPr>
          <w:rFonts w:eastAsia="Calibri"/>
          <w:sz w:val="24"/>
          <w:szCs w:val="24"/>
        </w:rPr>
        <w:t xml:space="preserve"> shall allow for the connection, localised control, all LV &amp; ELV wiring and cabling to these items. These circuits shall also require junction boxes to be installed above ceiling voids as cables supplied with window actuators are of limited length. The </w:t>
      </w:r>
      <w:r w:rsidR="00AB7B1E" w:rsidRPr="00237826">
        <w:rPr>
          <w:rFonts w:eastAsia="Calibri"/>
          <w:sz w:val="24"/>
          <w:szCs w:val="24"/>
        </w:rPr>
        <w:t>Electrical Contractor</w:t>
      </w:r>
      <w:r w:rsidR="00781D72" w:rsidRPr="00237826">
        <w:rPr>
          <w:rFonts w:eastAsia="Calibri"/>
          <w:sz w:val="24"/>
          <w:szCs w:val="24"/>
        </w:rPr>
        <w:t xml:space="preserve"> shall be responsible for the sizing of all LV &amp; ELV cabling associated with the windows package.</w:t>
      </w:r>
    </w:p>
    <w:p w14:paraId="1C306F7B" w14:textId="77777777" w:rsidR="00781D72" w:rsidRPr="00960335" w:rsidRDefault="00781D72" w:rsidP="00955BC6">
      <w:pPr>
        <w:pStyle w:val="BodyText"/>
        <w:spacing w:before="10"/>
      </w:pPr>
    </w:p>
    <w:p w14:paraId="4DB56609" w14:textId="450FB6FA" w:rsidR="00781D72" w:rsidRPr="00237826" w:rsidRDefault="00781D72" w:rsidP="00960335">
      <w:pPr>
        <w:pStyle w:val="Heading2"/>
        <w:numPr>
          <w:ilvl w:val="1"/>
          <w:numId w:val="54"/>
        </w:numPr>
        <w:tabs>
          <w:tab w:val="left" w:pos="1959"/>
          <w:tab w:val="left" w:pos="1960"/>
        </w:tabs>
        <w:ind w:left="720" w:hanging="720"/>
      </w:pPr>
      <w:bookmarkStart w:id="374" w:name="19.4_Transportation_Services"/>
      <w:bookmarkStart w:id="375" w:name="_Toc153466029"/>
      <w:bookmarkEnd w:id="374"/>
      <w:r w:rsidRPr="00237826">
        <w:t>Transportation</w:t>
      </w:r>
      <w:r w:rsidRPr="00237826">
        <w:rPr>
          <w:spacing w:val="-7"/>
        </w:rPr>
        <w:t xml:space="preserve"> </w:t>
      </w:r>
      <w:r w:rsidRPr="00237826">
        <w:t>Services</w:t>
      </w:r>
      <w:bookmarkEnd w:id="375"/>
    </w:p>
    <w:p w14:paraId="43183B30" w14:textId="4FEF3717" w:rsidR="00781D72" w:rsidRPr="00237826" w:rsidRDefault="00B46AE8" w:rsidP="00955BC6">
      <w:pPr>
        <w:widowControl/>
        <w:autoSpaceDE/>
        <w:autoSpaceDN/>
        <w:spacing w:before="120" w:after="120" w:line="360" w:lineRule="auto"/>
        <w:rPr>
          <w:rFonts w:eastAsia="Calibri"/>
          <w:sz w:val="24"/>
          <w:szCs w:val="24"/>
        </w:rPr>
      </w:pPr>
      <w:r w:rsidRPr="00237826">
        <w:rPr>
          <w:rFonts w:eastAsia="Calibri"/>
          <w:sz w:val="24"/>
          <w:szCs w:val="24"/>
        </w:rPr>
        <w:t xml:space="preserve">Lifts </w:t>
      </w:r>
      <w:r w:rsidR="00781D72" w:rsidRPr="00237826">
        <w:rPr>
          <w:rFonts w:eastAsia="Calibri"/>
          <w:sz w:val="24"/>
          <w:szCs w:val="24"/>
        </w:rPr>
        <w:t xml:space="preserve">shall be supplied by the lift contractor. The </w:t>
      </w:r>
      <w:r w:rsidR="00AB7B1E" w:rsidRPr="00237826">
        <w:rPr>
          <w:rFonts w:eastAsia="Calibri"/>
          <w:sz w:val="24"/>
          <w:szCs w:val="24"/>
        </w:rPr>
        <w:t>Electrical Contractor</w:t>
      </w:r>
      <w:r w:rsidR="00781D72" w:rsidRPr="00237826">
        <w:rPr>
          <w:rFonts w:eastAsia="Calibri"/>
          <w:sz w:val="24"/>
          <w:szCs w:val="24"/>
        </w:rPr>
        <w:t xml:space="preserve"> shall allow for all incoming phone lines, power supplies, distribution boards, lighting and fire alarm interfaces as shown on the drawings.</w:t>
      </w:r>
    </w:p>
    <w:p w14:paraId="13A38B10" w14:textId="77777777" w:rsidR="00781D72" w:rsidRPr="00960335" w:rsidRDefault="00781D72" w:rsidP="00955BC6">
      <w:pPr>
        <w:pStyle w:val="BodyText"/>
        <w:spacing w:before="10"/>
      </w:pPr>
    </w:p>
    <w:p w14:paraId="0E0BA122" w14:textId="02505902" w:rsidR="00781D72" w:rsidRPr="00237826" w:rsidRDefault="00781D72" w:rsidP="00960335">
      <w:pPr>
        <w:pStyle w:val="Heading2"/>
        <w:numPr>
          <w:ilvl w:val="1"/>
          <w:numId w:val="54"/>
        </w:numPr>
        <w:tabs>
          <w:tab w:val="left" w:pos="1959"/>
          <w:tab w:val="left" w:pos="1960"/>
        </w:tabs>
        <w:ind w:left="720" w:hanging="720"/>
      </w:pPr>
      <w:bookmarkStart w:id="376" w:name="19.5_Fire_Curtains"/>
      <w:bookmarkStart w:id="377" w:name="_Toc153466030"/>
      <w:bookmarkEnd w:id="376"/>
      <w:r w:rsidRPr="00237826">
        <w:t>Fire</w:t>
      </w:r>
      <w:r w:rsidRPr="00237826">
        <w:rPr>
          <w:spacing w:val="-8"/>
        </w:rPr>
        <w:t xml:space="preserve"> </w:t>
      </w:r>
      <w:r w:rsidRPr="00237826">
        <w:t>Curtains</w:t>
      </w:r>
      <w:bookmarkEnd w:id="377"/>
    </w:p>
    <w:p w14:paraId="6F314467" w14:textId="4D752209" w:rsidR="00781D72" w:rsidRPr="00237826" w:rsidRDefault="00B46AE8" w:rsidP="00955BC6">
      <w:pPr>
        <w:widowControl/>
        <w:autoSpaceDE/>
        <w:autoSpaceDN/>
        <w:spacing w:before="120" w:after="120" w:line="360" w:lineRule="auto"/>
        <w:rPr>
          <w:rFonts w:eastAsia="Calibri"/>
          <w:sz w:val="24"/>
          <w:szCs w:val="24"/>
        </w:rPr>
      </w:pPr>
      <w:r w:rsidRPr="00237826">
        <w:rPr>
          <w:rFonts w:eastAsia="Calibri"/>
          <w:sz w:val="24"/>
          <w:szCs w:val="24"/>
        </w:rPr>
        <w:t>F</w:t>
      </w:r>
      <w:r w:rsidR="00781D72" w:rsidRPr="00237826">
        <w:rPr>
          <w:rFonts w:eastAsia="Calibri"/>
          <w:sz w:val="24"/>
          <w:szCs w:val="24"/>
        </w:rPr>
        <w:t xml:space="preserve">ire curtains shall be supplied as part of the main contractor’s package. The </w:t>
      </w:r>
      <w:r w:rsidR="00AB7B1E" w:rsidRPr="00237826">
        <w:rPr>
          <w:rFonts w:eastAsia="Calibri"/>
          <w:sz w:val="24"/>
          <w:szCs w:val="24"/>
        </w:rPr>
        <w:t>Electrical Contractor</w:t>
      </w:r>
      <w:r w:rsidR="00781D72" w:rsidRPr="00237826">
        <w:rPr>
          <w:rFonts w:eastAsia="Calibri"/>
          <w:sz w:val="24"/>
          <w:szCs w:val="24"/>
        </w:rPr>
        <w:t xml:space="preserve"> shall allow for the fire control panel associated with the fire curtains, power to the fire control panel, cabling from this panel to the curtains in PH120 enhanced fireproof cabling and fire alarm interfaces to the panel. The </w:t>
      </w:r>
      <w:r w:rsidR="00AB7B1E" w:rsidRPr="00237826">
        <w:rPr>
          <w:rFonts w:eastAsia="Calibri"/>
          <w:sz w:val="24"/>
          <w:szCs w:val="24"/>
        </w:rPr>
        <w:t>Electrical Contractor</w:t>
      </w:r>
      <w:r w:rsidR="00781D72" w:rsidRPr="00237826">
        <w:rPr>
          <w:rFonts w:eastAsia="Calibri"/>
          <w:sz w:val="24"/>
          <w:szCs w:val="24"/>
        </w:rPr>
        <w:t xml:space="preserve"> shall be responsible for wiring and positioning of all associated reset switches.</w:t>
      </w:r>
    </w:p>
    <w:p w14:paraId="501A2651" w14:textId="77777777" w:rsidR="00781D72" w:rsidRPr="00960335" w:rsidRDefault="00781D72" w:rsidP="00955BC6">
      <w:pPr>
        <w:pStyle w:val="BodyText"/>
        <w:spacing w:before="10"/>
      </w:pPr>
    </w:p>
    <w:p w14:paraId="3731ABA6" w14:textId="3237C9D2" w:rsidR="00781D72" w:rsidRPr="00237826" w:rsidRDefault="00781D72" w:rsidP="00960335">
      <w:pPr>
        <w:pStyle w:val="Heading2"/>
        <w:numPr>
          <w:ilvl w:val="1"/>
          <w:numId w:val="54"/>
        </w:numPr>
        <w:tabs>
          <w:tab w:val="left" w:pos="1959"/>
          <w:tab w:val="left" w:pos="1960"/>
        </w:tabs>
        <w:ind w:left="720" w:hanging="720"/>
      </w:pPr>
      <w:bookmarkStart w:id="378" w:name="19.6_White_Goods_&amp;_Equipment"/>
      <w:bookmarkStart w:id="379" w:name="_Toc153466031"/>
      <w:bookmarkEnd w:id="378"/>
      <w:r w:rsidRPr="00237826">
        <w:t>White</w:t>
      </w:r>
      <w:r w:rsidRPr="00237826">
        <w:rPr>
          <w:spacing w:val="-1"/>
        </w:rPr>
        <w:t xml:space="preserve"> </w:t>
      </w:r>
      <w:r w:rsidRPr="00237826">
        <w:t>Goods</w:t>
      </w:r>
      <w:r w:rsidRPr="00237826">
        <w:rPr>
          <w:spacing w:val="-1"/>
        </w:rPr>
        <w:t xml:space="preserve"> </w:t>
      </w:r>
      <w:r w:rsidRPr="00237826">
        <w:t>&amp;</w:t>
      </w:r>
      <w:r w:rsidRPr="00237826">
        <w:rPr>
          <w:spacing w:val="-1"/>
        </w:rPr>
        <w:t xml:space="preserve"> </w:t>
      </w:r>
      <w:r w:rsidRPr="00237826">
        <w:t>Equipment</w:t>
      </w:r>
      <w:bookmarkEnd w:id="379"/>
    </w:p>
    <w:p w14:paraId="0792D6E6" w14:textId="63880C19"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allow for all final connections of client supplied white goods and equipment. </w:t>
      </w:r>
    </w:p>
    <w:p w14:paraId="274AF5FF" w14:textId="77777777" w:rsidR="00781D72" w:rsidRPr="00960335" w:rsidRDefault="00781D72" w:rsidP="00955BC6">
      <w:pPr>
        <w:rPr>
          <w:sz w:val="24"/>
          <w:szCs w:val="24"/>
        </w:rPr>
        <w:sectPr w:rsidR="00781D72" w:rsidRPr="00960335" w:rsidSect="006662BE">
          <w:type w:val="continuous"/>
          <w:pgSz w:w="11910" w:h="16840"/>
          <w:pgMar w:top="1440" w:right="1440" w:bottom="1440" w:left="1440" w:header="755" w:footer="1016" w:gutter="0"/>
          <w:cols w:space="720"/>
        </w:sectPr>
      </w:pPr>
    </w:p>
    <w:p w14:paraId="083DFB3E" w14:textId="5F913748" w:rsidR="00781D72" w:rsidRPr="00237826" w:rsidRDefault="00781D72" w:rsidP="00960335">
      <w:pPr>
        <w:pStyle w:val="Heading2"/>
        <w:numPr>
          <w:ilvl w:val="1"/>
          <w:numId w:val="54"/>
        </w:numPr>
        <w:tabs>
          <w:tab w:val="left" w:pos="1959"/>
          <w:tab w:val="left" w:pos="1960"/>
        </w:tabs>
        <w:spacing w:before="90"/>
        <w:ind w:left="720" w:hanging="720"/>
      </w:pPr>
      <w:bookmarkStart w:id="380" w:name="19.7_Door_Hold_Open_Devices"/>
      <w:bookmarkStart w:id="381" w:name="_Toc153466032"/>
      <w:bookmarkEnd w:id="380"/>
      <w:r w:rsidRPr="00237826">
        <w:t>Door</w:t>
      </w:r>
      <w:r w:rsidRPr="00237826">
        <w:rPr>
          <w:spacing w:val="-6"/>
        </w:rPr>
        <w:t xml:space="preserve"> </w:t>
      </w:r>
      <w:r w:rsidRPr="00237826">
        <w:t>Hold</w:t>
      </w:r>
      <w:r w:rsidRPr="00237826">
        <w:rPr>
          <w:spacing w:val="-5"/>
        </w:rPr>
        <w:t xml:space="preserve"> </w:t>
      </w:r>
      <w:r w:rsidRPr="00237826">
        <w:t>Open</w:t>
      </w:r>
      <w:r w:rsidRPr="00237826">
        <w:rPr>
          <w:spacing w:val="-4"/>
        </w:rPr>
        <w:t xml:space="preserve"> </w:t>
      </w:r>
      <w:r w:rsidRPr="00237826">
        <w:t>Devices</w:t>
      </w:r>
      <w:bookmarkEnd w:id="381"/>
    </w:p>
    <w:p w14:paraId="4CDC3BD6" w14:textId="0737AB13" w:rsidR="00781D72" w:rsidRPr="00237826" w:rsidRDefault="00F330A8" w:rsidP="00955BC6">
      <w:pPr>
        <w:widowControl/>
        <w:autoSpaceDE/>
        <w:autoSpaceDN/>
        <w:spacing w:before="120" w:after="120" w:line="360" w:lineRule="auto"/>
        <w:rPr>
          <w:rFonts w:eastAsia="Calibri"/>
          <w:sz w:val="24"/>
          <w:szCs w:val="24"/>
        </w:rPr>
      </w:pPr>
      <w:r w:rsidRPr="00237826">
        <w:rPr>
          <w:rFonts w:eastAsia="Calibri"/>
          <w:sz w:val="24"/>
          <w:szCs w:val="24"/>
        </w:rPr>
        <w:t>Shall</w:t>
      </w:r>
      <w:r w:rsidR="00781D72" w:rsidRPr="00237826">
        <w:rPr>
          <w:rFonts w:eastAsia="Calibri"/>
          <w:sz w:val="24"/>
          <w:szCs w:val="24"/>
        </w:rPr>
        <w:t xml:space="preserve"> be supplied and installed by the </w:t>
      </w:r>
      <w:r w:rsidR="00AB7B1E" w:rsidRPr="00237826">
        <w:rPr>
          <w:rFonts w:eastAsia="Calibri"/>
          <w:sz w:val="24"/>
          <w:szCs w:val="24"/>
        </w:rPr>
        <w:t>Electrical Contractor</w:t>
      </w:r>
      <w:r w:rsidR="00B46AE8" w:rsidRPr="00237826">
        <w:rPr>
          <w:rFonts w:eastAsia="Calibri"/>
          <w:sz w:val="24"/>
          <w:szCs w:val="24"/>
        </w:rPr>
        <w:t xml:space="preserve">. </w:t>
      </w:r>
      <w:r w:rsidR="00781D72" w:rsidRPr="00237826">
        <w:rPr>
          <w:rFonts w:eastAsia="Calibri"/>
          <w:sz w:val="24"/>
          <w:szCs w:val="24"/>
        </w:rPr>
        <w:t xml:space="preserve">The </w:t>
      </w:r>
      <w:r w:rsidR="00AB7B1E" w:rsidRPr="00237826">
        <w:rPr>
          <w:rFonts w:eastAsia="Calibri"/>
          <w:sz w:val="24"/>
          <w:szCs w:val="24"/>
        </w:rPr>
        <w:t>Electrical Contractor</w:t>
      </w:r>
      <w:r w:rsidR="00781D72" w:rsidRPr="00237826">
        <w:rPr>
          <w:rFonts w:eastAsia="Calibri"/>
          <w:sz w:val="24"/>
          <w:szCs w:val="24"/>
        </w:rPr>
        <w:t xml:space="preserve"> shall allow for all power supply units and fire alarm interfaces for same. Door hold open devices shall be a type that are contained within the floor mounted door hinge itself. </w:t>
      </w:r>
    </w:p>
    <w:p w14:paraId="37F0680F" w14:textId="77777777" w:rsidR="00781D72" w:rsidRPr="00960335" w:rsidRDefault="00781D72" w:rsidP="00955BC6">
      <w:pPr>
        <w:pStyle w:val="BodyText"/>
        <w:spacing w:before="10"/>
      </w:pPr>
    </w:p>
    <w:p w14:paraId="2E4F3FFF" w14:textId="7218F845" w:rsidR="00781D72" w:rsidRPr="00237826" w:rsidRDefault="00781D72" w:rsidP="00960335">
      <w:pPr>
        <w:pStyle w:val="Heading2"/>
        <w:numPr>
          <w:ilvl w:val="1"/>
          <w:numId w:val="54"/>
        </w:numPr>
        <w:tabs>
          <w:tab w:val="left" w:pos="1959"/>
          <w:tab w:val="left" w:pos="1960"/>
        </w:tabs>
        <w:ind w:left="720" w:hanging="720"/>
      </w:pPr>
      <w:bookmarkStart w:id="382" w:name="19.8_Loose_Furniture_Wiring_&amp;_Final_Conn"/>
      <w:bookmarkStart w:id="383" w:name="_Toc153466033"/>
      <w:bookmarkEnd w:id="382"/>
      <w:r w:rsidRPr="00237826">
        <w:t>Loose</w:t>
      </w:r>
      <w:r w:rsidRPr="00237826">
        <w:rPr>
          <w:spacing w:val="-3"/>
        </w:rPr>
        <w:t xml:space="preserve"> </w:t>
      </w:r>
      <w:r w:rsidRPr="00237826">
        <w:t>Furniture</w:t>
      </w:r>
      <w:r w:rsidRPr="00237826">
        <w:rPr>
          <w:spacing w:val="-1"/>
        </w:rPr>
        <w:t xml:space="preserve"> </w:t>
      </w:r>
      <w:r w:rsidRPr="00237826">
        <w:t>Wiring</w:t>
      </w:r>
      <w:r w:rsidRPr="00237826">
        <w:rPr>
          <w:spacing w:val="-2"/>
        </w:rPr>
        <w:t xml:space="preserve"> </w:t>
      </w:r>
      <w:r w:rsidRPr="00237826">
        <w:t>&amp;</w:t>
      </w:r>
      <w:r w:rsidRPr="00237826">
        <w:rPr>
          <w:spacing w:val="-2"/>
        </w:rPr>
        <w:t xml:space="preserve"> </w:t>
      </w:r>
      <w:r w:rsidRPr="00237826">
        <w:t>Final</w:t>
      </w:r>
      <w:r w:rsidRPr="00237826">
        <w:rPr>
          <w:spacing w:val="-1"/>
        </w:rPr>
        <w:t xml:space="preserve"> </w:t>
      </w:r>
      <w:r w:rsidRPr="00237826">
        <w:t>Connections</w:t>
      </w:r>
      <w:bookmarkEnd w:id="383"/>
    </w:p>
    <w:p w14:paraId="3156DB46" w14:textId="5BCDDBDA" w:rsidR="00781D72" w:rsidRPr="00237826" w:rsidRDefault="00781D72" w:rsidP="00955BC6">
      <w:pPr>
        <w:widowControl/>
        <w:autoSpaceDE/>
        <w:autoSpaceDN/>
        <w:spacing w:before="120" w:after="120" w:line="360" w:lineRule="auto"/>
        <w:rPr>
          <w:rFonts w:eastAsia="Calibri"/>
          <w:sz w:val="24"/>
          <w:szCs w:val="24"/>
        </w:rPr>
      </w:pPr>
      <w:r w:rsidRPr="00237826">
        <w:rPr>
          <w:rFonts w:eastAsia="Calibri"/>
          <w:sz w:val="24"/>
          <w:szCs w:val="24"/>
        </w:rPr>
        <w:t xml:space="preserve">The </w:t>
      </w:r>
      <w:r w:rsidR="00AB7B1E" w:rsidRPr="00237826">
        <w:rPr>
          <w:rFonts w:eastAsia="Calibri"/>
          <w:sz w:val="24"/>
          <w:szCs w:val="24"/>
        </w:rPr>
        <w:t>Electrical Contractor</w:t>
      </w:r>
      <w:r w:rsidRPr="00237826">
        <w:rPr>
          <w:rFonts w:eastAsia="Calibri"/>
          <w:sz w:val="24"/>
          <w:szCs w:val="24"/>
        </w:rPr>
        <w:t xml:space="preserve"> shall include for final hook up and connection to all loose furniture and equipment. </w:t>
      </w:r>
    </w:p>
    <w:p w14:paraId="6C26EAC3" w14:textId="77777777" w:rsidR="008011FE" w:rsidRDefault="008011FE" w:rsidP="00955BC6"/>
    <w:sectPr w:rsidR="008011FE" w:rsidSect="006662BE">
      <w:type w:val="continuous"/>
      <w:pgSz w:w="11910" w:h="16840"/>
      <w:pgMar w:top="1440" w:right="1440" w:bottom="1440" w:left="1440" w:header="755" w:footer="10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40005" w14:textId="77777777" w:rsidR="00591A76" w:rsidRDefault="00591A76" w:rsidP="00781D72">
      <w:r>
        <w:separator/>
      </w:r>
    </w:p>
  </w:endnote>
  <w:endnote w:type="continuationSeparator" w:id="0">
    <w:p w14:paraId="36579D39" w14:textId="77777777" w:rsidR="00591A76" w:rsidRDefault="00591A76" w:rsidP="00781D72">
      <w:r>
        <w:continuationSeparator/>
      </w:r>
    </w:p>
  </w:endnote>
  <w:endnote w:type="continuationNotice" w:id="1">
    <w:p w14:paraId="18E02326" w14:textId="77777777" w:rsidR="00591A76" w:rsidRDefault="00591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18DC" w14:textId="77777777" w:rsidR="00530886" w:rsidRDefault="00530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9EA9" w14:textId="77777777" w:rsidR="00530886" w:rsidRDefault="00530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BFCB" w14:textId="77777777" w:rsidR="00530886" w:rsidRDefault="005308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6511" w14:textId="77777777" w:rsidR="00EA00A7" w:rsidRPr="008E1AF1" w:rsidRDefault="00EA00A7" w:rsidP="00781D72">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5460D" w14:textId="77777777" w:rsidR="00591A76" w:rsidRDefault="00591A76" w:rsidP="00781D72">
      <w:r>
        <w:separator/>
      </w:r>
    </w:p>
  </w:footnote>
  <w:footnote w:type="continuationSeparator" w:id="0">
    <w:p w14:paraId="655837C8" w14:textId="77777777" w:rsidR="00591A76" w:rsidRDefault="00591A76" w:rsidP="00781D72">
      <w:r>
        <w:continuationSeparator/>
      </w:r>
    </w:p>
  </w:footnote>
  <w:footnote w:type="continuationNotice" w:id="1">
    <w:p w14:paraId="1219E2E8" w14:textId="77777777" w:rsidR="00591A76" w:rsidRDefault="00591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66A3" w14:textId="77777777" w:rsidR="00530886" w:rsidRDefault="00530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0F20B" w14:textId="77777777" w:rsidR="00530886" w:rsidRDefault="00530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8851" w14:textId="77777777" w:rsidR="00530886" w:rsidRDefault="005308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C1E78" w14:textId="25FA4277" w:rsidR="00EA00A7" w:rsidRPr="006A68ED" w:rsidRDefault="00EA00A7" w:rsidP="00781D72">
    <w:pPr>
      <w:pStyle w:val="Header"/>
      <w:pBdr>
        <w:bottom w:val="single" w:sz="4" w:space="1" w:color="auto"/>
      </w:pBdr>
      <w:jc w:val="right"/>
      <w:rPr>
        <w:sz w:val="16"/>
        <w:szCs w:val="16"/>
      </w:rPr>
    </w:pPr>
    <w:r w:rsidRPr="006A68ED">
      <w:rPr>
        <w:sz w:val="16"/>
        <w:szCs w:val="16"/>
      </w:rPr>
      <w:t>TMR</w:t>
    </w:r>
    <w:r w:rsidR="00530886">
      <w:rPr>
        <w:sz w:val="16"/>
        <w:szCs w:val="16"/>
      </w:rPr>
      <w:t>C</w:t>
    </w:r>
    <w:r w:rsidRPr="006A68ED">
      <w:rPr>
        <w:sz w:val="16"/>
        <w:szCs w:val="16"/>
      </w:rPr>
      <w:t xml:space="preserve"> Framework – Volume A</w:t>
    </w:r>
    <w:r>
      <w:rPr>
        <w:sz w:val="16"/>
        <w:szCs w:val="16"/>
      </w:rPr>
      <w:t>.1</w:t>
    </w:r>
    <w:r w:rsidRPr="006A68ED">
      <w:rPr>
        <w:sz w:val="16"/>
        <w:szCs w:val="16"/>
      </w:rPr>
      <w:t xml:space="preserve"> </w:t>
    </w:r>
    <w:r>
      <w:rPr>
        <w:sz w:val="16"/>
        <w:szCs w:val="16"/>
      </w:rPr>
      <w:t>– Electrical Works Contractor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189C"/>
    <w:multiLevelType w:val="hybridMultilevel"/>
    <w:tmpl w:val="D932E18E"/>
    <w:lvl w:ilvl="0" w:tplc="1809000B">
      <w:start w:val="1"/>
      <w:numFmt w:val="bullet"/>
      <w:lvlText w:val=""/>
      <w:lvlJc w:val="left"/>
      <w:pPr>
        <w:ind w:left="720" w:hanging="360"/>
      </w:pPr>
      <w:rPr>
        <w:rFonts w:ascii="Wingdings" w:hAnsi="Wingdings" w:hint="default"/>
        <w:b w:val="0"/>
        <w:bCs w:val="0"/>
        <w:i w:val="0"/>
        <w:iCs w:val="0"/>
        <w:color w:val="231F20"/>
        <w:w w:val="100"/>
        <w:sz w:val="24"/>
        <w:szCs w:val="24"/>
        <w:lang w:val="en-IE" w:eastAsia="en-US" w:bidi="ar-SA"/>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73A6C59"/>
    <w:multiLevelType w:val="multilevel"/>
    <w:tmpl w:val="E724FAE4"/>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450AD4"/>
    <w:multiLevelType w:val="multilevel"/>
    <w:tmpl w:val="370C34FE"/>
    <w:lvl w:ilvl="0">
      <w:start w:val="11"/>
      <w:numFmt w:val="decimal"/>
      <w:lvlText w:val="%1"/>
      <w:lvlJc w:val="left"/>
      <w:pPr>
        <w:ind w:left="465" w:hanging="465"/>
      </w:pPr>
      <w:rPr>
        <w:rFonts w:hint="default"/>
      </w:rPr>
    </w:lvl>
    <w:lvl w:ilvl="1">
      <w:start w:val="7"/>
      <w:numFmt w:val="decimal"/>
      <w:lvlText w:val="%1.%2"/>
      <w:lvlJc w:val="left"/>
      <w:pPr>
        <w:ind w:left="1704" w:hanging="465"/>
      </w:pPr>
      <w:rPr>
        <w:rFonts w:hint="default"/>
      </w:rPr>
    </w:lvl>
    <w:lvl w:ilvl="2">
      <w:start w:val="1"/>
      <w:numFmt w:val="decimal"/>
      <w:lvlText w:val="%1.%2.%3"/>
      <w:lvlJc w:val="left"/>
      <w:pPr>
        <w:ind w:left="3198" w:hanging="720"/>
      </w:pPr>
      <w:rPr>
        <w:rFonts w:hint="default"/>
      </w:rPr>
    </w:lvl>
    <w:lvl w:ilvl="3">
      <w:start w:val="1"/>
      <w:numFmt w:val="decimal"/>
      <w:lvlText w:val="%1.%2.%3.%4"/>
      <w:lvlJc w:val="left"/>
      <w:pPr>
        <w:ind w:left="4797" w:hanging="1080"/>
      </w:pPr>
      <w:rPr>
        <w:rFonts w:hint="default"/>
      </w:rPr>
    </w:lvl>
    <w:lvl w:ilvl="4">
      <w:start w:val="1"/>
      <w:numFmt w:val="decimal"/>
      <w:lvlText w:val="%1.%2.%3.%4.%5"/>
      <w:lvlJc w:val="left"/>
      <w:pPr>
        <w:ind w:left="6036" w:hanging="1080"/>
      </w:pPr>
      <w:rPr>
        <w:rFonts w:hint="default"/>
      </w:rPr>
    </w:lvl>
    <w:lvl w:ilvl="5">
      <w:start w:val="1"/>
      <w:numFmt w:val="decimal"/>
      <w:lvlText w:val="%1.%2.%3.%4.%5.%6"/>
      <w:lvlJc w:val="left"/>
      <w:pPr>
        <w:ind w:left="7635" w:hanging="1440"/>
      </w:pPr>
      <w:rPr>
        <w:rFonts w:hint="default"/>
      </w:rPr>
    </w:lvl>
    <w:lvl w:ilvl="6">
      <w:start w:val="1"/>
      <w:numFmt w:val="decimal"/>
      <w:lvlText w:val="%1.%2.%3.%4.%5.%6.%7"/>
      <w:lvlJc w:val="left"/>
      <w:pPr>
        <w:ind w:left="8874" w:hanging="1440"/>
      </w:pPr>
      <w:rPr>
        <w:rFonts w:hint="default"/>
      </w:rPr>
    </w:lvl>
    <w:lvl w:ilvl="7">
      <w:start w:val="1"/>
      <w:numFmt w:val="decimal"/>
      <w:lvlText w:val="%1.%2.%3.%4.%5.%6.%7.%8"/>
      <w:lvlJc w:val="left"/>
      <w:pPr>
        <w:ind w:left="10473" w:hanging="1800"/>
      </w:pPr>
      <w:rPr>
        <w:rFonts w:hint="default"/>
      </w:rPr>
    </w:lvl>
    <w:lvl w:ilvl="8">
      <w:start w:val="1"/>
      <w:numFmt w:val="decimal"/>
      <w:lvlText w:val="%1.%2.%3.%4.%5.%6.%7.%8.%9"/>
      <w:lvlJc w:val="left"/>
      <w:pPr>
        <w:ind w:left="11712" w:hanging="1800"/>
      </w:pPr>
      <w:rPr>
        <w:rFonts w:hint="default"/>
      </w:rPr>
    </w:lvl>
  </w:abstractNum>
  <w:abstractNum w:abstractNumId="3" w15:restartNumberingAfterBreak="0">
    <w:nsid w:val="0BAB6379"/>
    <w:multiLevelType w:val="hybridMultilevel"/>
    <w:tmpl w:val="A482B73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BEC7E8A"/>
    <w:multiLevelType w:val="hybridMultilevel"/>
    <w:tmpl w:val="96FE00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CD32A72"/>
    <w:multiLevelType w:val="hybridMultilevel"/>
    <w:tmpl w:val="002A91D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DAB1B9B"/>
    <w:multiLevelType w:val="hybridMultilevel"/>
    <w:tmpl w:val="A5649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3491B68"/>
    <w:multiLevelType w:val="multilevel"/>
    <w:tmpl w:val="84701D32"/>
    <w:lvl w:ilvl="0">
      <w:start w:val="1"/>
      <w:numFmt w:val="decimal"/>
      <w:lvlText w:val="%1."/>
      <w:lvlJc w:val="left"/>
      <w:pPr>
        <w:ind w:left="1959" w:hanging="720"/>
      </w:pPr>
      <w:rPr>
        <w:rFonts w:ascii="Arial" w:eastAsia="Arial" w:hAnsi="Arial" w:cs="Arial" w:hint="default"/>
        <w:b/>
        <w:bCs/>
        <w:i w:val="0"/>
        <w:iCs w:val="0"/>
        <w:spacing w:val="-1"/>
        <w:w w:val="100"/>
        <w:sz w:val="24"/>
        <w:szCs w:val="24"/>
        <w:lang w:val="en-IE" w:eastAsia="en-US" w:bidi="ar-SA"/>
      </w:rPr>
    </w:lvl>
    <w:lvl w:ilvl="1">
      <w:start w:val="1"/>
      <w:numFmt w:val="decimal"/>
      <w:lvlText w:val="%1.%2"/>
      <w:lvlJc w:val="left"/>
      <w:pPr>
        <w:ind w:left="1145" w:hanging="720"/>
      </w:pPr>
      <w:rPr>
        <w:rFonts w:ascii="Arial" w:eastAsia="Arial" w:hAnsi="Arial" w:cs="Arial" w:hint="default"/>
        <w:b/>
        <w:bCs/>
        <w:i w:val="0"/>
        <w:iCs w:val="0"/>
        <w:spacing w:val="-1"/>
        <w:w w:val="100"/>
        <w:sz w:val="24"/>
        <w:szCs w:val="24"/>
        <w:lang w:val="en-IE" w:eastAsia="en-US" w:bidi="ar-SA"/>
      </w:rPr>
    </w:lvl>
    <w:lvl w:ilvl="2">
      <w:numFmt w:val="bullet"/>
      <w:lvlText w:val=""/>
      <w:lvlJc w:val="left"/>
      <w:pPr>
        <w:ind w:left="1954" w:hanging="357"/>
      </w:pPr>
      <w:rPr>
        <w:rFonts w:ascii="Symbol" w:eastAsia="Symbol" w:hAnsi="Symbol" w:cs="Symbol" w:hint="default"/>
        <w:b w:val="0"/>
        <w:bCs w:val="0"/>
        <w:i w:val="0"/>
        <w:iCs w:val="0"/>
        <w:w w:val="100"/>
        <w:sz w:val="24"/>
        <w:szCs w:val="24"/>
        <w:lang w:val="en-IE" w:eastAsia="en-US" w:bidi="ar-SA"/>
      </w:rPr>
    </w:lvl>
    <w:lvl w:ilvl="3">
      <w:numFmt w:val="bullet"/>
      <w:lvlText w:val="•"/>
      <w:lvlJc w:val="left"/>
      <w:pPr>
        <w:ind w:left="3979" w:hanging="357"/>
      </w:pPr>
      <w:rPr>
        <w:rFonts w:hint="default"/>
        <w:lang w:val="en-IE" w:eastAsia="en-US" w:bidi="ar-SA"/>
      </w:rPr>
    </w:lvl>
    <w:lvl w:ilvl="4">
      <w:numFmt w:val="bullet"/>
      <w:lvlText w:val="•"/>
      <w:lvlJc w:val="left"/>
      <w:pPr>
        <w:ind w:left="4928" w:hanging="357"/>
      </w:pPr>
      <w:rPr>
        <w:rFonts w:hint="default"/>
        <w:lang w:val="en-IE" w:eastAsia="en-US" w:bidi="ar-SA"/>
      </w:rPr>
    </w:lvl>
    <w:lvl w:ilvl="5">
      <w:numFmt w:val="bullet"/>
      <w:lvlText w:val="•"/>
      <w:lvlJc w:val="left"/>
      <w:pPr>
        <w:ind w:left="5878" w:hanging="357"/>
      </w:pPr>
      <w:rPr>
        <w:rFonts w:hint="default"/>
        <w:lang w:val="en-IE" w:eastAsia="en-US" w:bidi="ar-SA"/>
      </w:rPr>
    </w:lvl>
    <w:lvl w:ilvl="6">
      <w:numFmt w:val="bullet"/>
      <w:lvlText w:val="•"/>
      <w:lvlJc w:val="left"/>
      <w:pPr>
        <w:ind w:left="6827" w:hanging="357"/>
      </w:pPr>
      <w:rPr>
        <w:rFonts w:hint="default"/>
        <w:lang w:val="en-IE" w:eastAsia="en-US" w:bidi="ar-SA"/>
      </w:rPr>
    </w:lvl>
    <w:lvl w:ilvl="7">
      <w:numFmt w:val="bullet"/>
      <w:lvlText w:val="•"/>
      <w:lvlJc w:val="left"/>
      <w:pPr>
        <w:ind w:left="7777" w:hanging="357"/>
      </w:pPr>
      <w:rPr>
        <w:rFonts w:hint="default"/>
        <w:lang w:val="en-IE" w:eastAsia="en-US" w:bidi="ar-SA"/>
      </w:rPr>
    </w:lvl>
    <w:lvl w:ilvl="8">
      <w:numFmt w:val="bullet"/>
      <w:lvlText w:val="•"/>
      <w:lvlJc w:val="left"/>
      <w:pPr>
        <w:ind w:left="8726" w:hanging="357"/>
      </w:pPr>
      <w:rPr>
        <w:rFonts w:hint="default"/>
        <w:lang w:val="en-IE" w:eastAsia="en-US" w:bidi="ar-SA"/>
      </w:rPr>
    </w:lvl>
  </w:abstractNum>
  <w:abstractNum w:abstractNumId="8" w15:restartNumberingAfterBreak="0">
    <w:nsid w:val="135E2CB1"/>
    <w:multiLevelType w:val="hybridMultilevel"/>
    <w:tmpl w:val="7D98C90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940208"/>
    <w:multiLevelType w:val="hybridMultilevel"/>
    <w:tmpl w:val="342273E6"/>
    <w:lvl w:ilvl="0" w:tplc="9EF246B4">
      <w:numFmt w:val="bullet"/>
      <w:lvlText w:val="-"/>
      <w:lvlJc w:val="left"/>
      <w:pPr>
        <w:ind w:left="2320" w:hanging="360"/>
      </w:pPr>
      <w:rPr>
        <w:rFonts w:ascii="Arial" w:eastAsia="Arial" w:hAnsi="Arial" w:cs="Arial" w:hint="default"/>
        <w:b w:val="0"/>
        <w:bCs w:val="0"/>
        <w:i w:val="0"/>
        <w:iCs w:val="0"/>
        <w:color w:val="231F20"/>
        <w:w w:val="100"/>
        <w:sz w:val="24"/>
        <w:szCs w:val="24"/>
        <w:lang w:val="en-IE" w:eastAsia="en-US" w:bidi="ar-SA"/>
      </w:rPr>
    </w:lvl>
    <w:lvl w:ilvl="1" w:tplc="E972672C">
      <w:numFmt w:val="bullet"/>
      <w:lvlText w:val="•"/>
      <w:lvlJc w:val="left"/>
      <w:pPr>
        <w:ind w:left="3150" w:hanging="360"/>
      </w:pPr>
      <w:rPr>
        <w:rFonts w:hint="default"/>
        <w:lang w:val="en-IE" w:eastAsia="en-US" w:bidi="ar-SA"/>
      </w:rPr>
    </w:lvl>
    <w:lvl w:ilvl="2" w:tplc="8AF2FA54">
      <w:numFmt w:val="bullet"/>
      <w:lvlText w:val="•"/>
      <w:lvlJc w:val="left"/>
      <w:pPr>
        <w:ind w:left="3981" w:hanging="360"/>
      </w:pPr>
      <w:rPr>
        <w:rFonts w:hint="default"/>
        <w:lang w:val="en-IE" w:eastAsia="en-US" w:bidi="ar-SA"/>
      </w:rPr>
    </w:lvl>
    <w:lvl w:ilvl="3" w:tplc="12A2269A">
      <w:numFmt w:val="bullet"/>
      <w:lvlText w:val="•"/>
      <w:lvlJc w:val="left"/>
      <w:pPr>
        <w:ind w:left="4811" w:hanging="360"/>
      </w:pPr>
      <w:rPr>
        <w:rFonts w:hint="default"/>
        <w:lang w:val="en-IE" w:eastAsia="en-US" w:bidi="ar-SA"/>
      </w:rPr>
    </w:lvl>
    <w:lvl w:ilvl="4" w:tplc="47AAB70C">
      <w:numFmt w:val="bullet"/>
      <w:lvlText w:val="•"/>
      <w:lvlJc w:val="left"/>
      <w:pPr>
        <w:ind w:left="5642" w:hanging="360"/>
      </w:pPr>
      <w:rPr>
        <w:rFonts w:hint="default"/>
        <w:lang w:val="en-IE" w:eastAsia="en-US" w:bidi="ar-SA"/>
      </w:rPr>
    </w:lvl>
    <w:lvl w:ilvl="5" w:tplc="D8EECAA6">
      <w:numFmt w:val="bullet"/>
      <w:lvlText w:val="•"/>
      <w:lvlJc w:val="left"/>
      <w:pPr>
        <w:ind w:left="6473" w:hanging="360"/>
      </w:pPr>
      <w:rPr>
        <w:rFonts w:hint="default"/>
        <w:lang w:val="en-IE" w:eastAsia="en-US" w:bidi="ar-SA"/>
      </w:rPr>
    </w:lvl>
    <w:lvl w:ilvl="6" w:tplc="FC365B40">
      <w:numFmt w:val="bullet"/>
      <w:lvlText w:val="•"/>
      <w:lvlJc w:val="left"/>
      <w:pPr>
        <w:ind w:left="7303" w:hanging="360"/>
      </w:pPr>
      <w:rPr>
        <w:rFonts w:hint="default"/>
        <w:lang w:val="en-IE" w:eastAsia="en-US" w:bidi="ar-SA"/>
      </w:rPr>
    </w:lvl>
    <w:lvl w:ilvl="7" w:tplc="10ACE440">
      <w:numFmt w:val="bullet"/>
      <w:lvlText w:val="•"/>
      <w:lvlJc w:val="left"/>
      <w:pPr>
        <w:ind w:left="8134" w:hanging="360"/>
      </w:pPr>
      <w:rPr>
        <w:rFonts w:hint="default"/>
        <w:lang w:val="en-IE" w:eastAsia="en-US" w:bidi="ar-SA"/>
      </w:rPr>
    </w:lvl>
    <w:lvl w:ilvl="8" w:tplc="F4F4CFCC">
      <w:numFmt w:val="bullet"/>
      <w:lvlText w:val="•"/>
      <w:lvlJc w:val="left"/>
      <w:pPr>
        <w:ind w:left="8964" w:hanging="360"/>
      </w:pPr>
      <w:rPr>
        <w:rFonts w:hint="default"/>
        <w:lang w:val="en-IE" w:eastAsia="en-US" w:bidi="ar-SA"/>
      </w:rPr>
    </w:lvl>
  </w:abstractNum>
  <w:abstractNum w:abstractNumId="10" w15:restartNumberingAfterBreak="0">
    <w:nsid w:val="16FC68D9"/>
    <w:multiLevelType w:val="multilevel"/>
    <w:tmpl w:val="930EF0B4"/>
    <w:lvl w:ilvl="0">
      <w:start w:val="1"/>
      <w:numFmt w:val="decimal"/>
      <w:lvlText w:val="%1."/>
      <w:lvlJc w:val="left"/>
      <w:pPr>
        <w:ind w:left="0" w:firstLine="1239"/>
      </w:pPr>
      <w:rPr>
        <w:rFonts w:ascii="Arial" w:eastAsia="Arial" w:hAnsi="Arial" w:cs="Arial" w:hint="default"/>
        <w:b/>
        <w:bCs/>
        <w:i w:val="0"/>
        <w:iCs w:val="0"/>
        <w:spacing w:val="-1"/>
        <w:w w:val="100"/>
        <w:sz w:val="24"/>
        <w:szCs w:val="24"/>
        <w:lang w:val="en-IE" w:eastAsia="en-US" w:bidi="ar-SA"/>
      </w:rPr>
    </w:lvl>
    <w:lvl w:ilvl="1">
      <w:start w:val="1"/>
      <w:numFmt w:val="decimal"/>
      <w:lvlText w:val="%1.%2"/>
      <w:lvlJc w:val="left"/>
      <w:pPr>
        <w:ind w:left="0" w:firstLine="1239"/>
      </w:pPr>
      <w:rPr>
        <w:rFonts w:ascii="Arial" w:eastAsia="Arial" w:hAnsi="Arial" w:cs="Arial" w:hint="default"/>
        <w:b/>
        <w:bCs/>
        <w:i w:val="0"/>
        <w:iCs w:val="0"/>
        <w:spacing w:val="-1"/>
        <w:w w:val="100"/>
        <w:sz w:val="24"/>
        <w:szCs w:val="24"/>
        <w:lang w:val="en-IE" w:eastAsia="en-US" w:bidi="ar-SA"/>
      </w:rPr>
    </w:lvl>
    <w:lvl w:ilvl="2">
      <w:numFmt w:val="bullet"/>
      <w:lvlText w:val=""/>
      <w:lvlJc w:val="left"/>
      <w:pPr>
        <w:ind w:left="1954" w:hanging="357"/>
      </w:pPr>
      <w:rPr>
        <w:rFonts w:ascii="Symbol" w:eastAsia="Symbol" w:hAnsi="Symbol" w:cs="Symbol" w:hint="default"/>
        <w:b w:val="0"/>
        <w:bCs w:val="0"/>
        <w:i w:val="0"/>
        <w:iCs w:val="0"/>
        <w:w w:val="100"/>
        <w:sz w:val="24"/>
        <w:szCs w:val="24"/>
        <w:lang w:val="en-IE" w:eastAsia="en-US" w:bidi="ar-SA"/>
      </w:rPr>
    </w:lvl>
    <w:lvl w:ilvl="3">
      <w:numFmt w:val="bullet"/>
      <w:lvlText w:val="•"/>
      <w:lvlJc w:val="left"/>
      <w:pPr>
        <w:ind w:left="3979" w:hanging="357"/>
      </w:pPr>
      <w:rPr>
        <w:rFonts w:hint="default"/>
        <w:lang w:val="en-IE" w:eastAsia="en-US" w:bidi="ar-SA"/>
      </w:rPr>
    </w:lvl>
    <w:lvl w:ilvl="4">
      <w:numFmt w:val="bullet"/>
      <w:lvlText w:val="•"/>
      <w:lvlJc w:val="left"/>
      <w:pPr>
        <w:ind w:left="4928" w:hanging="357"/>
      </w:pPr>
      <w:rPr>
        <w:rFonts w:hint="default"/>
        <w:lang w:val="en-IE" w:eastAsia="en-US" w:bidi="ar-SA"/>
      </w:rPr>
    </w:lvl>
    <w:lvl w:ilvl="5">
      <w:numFmt w:val="bullet"/>
      <w:lvlText w:val="•"/>
      <w:lvlJc w:val="left"/>
      <w:pPr>
        <w:ind w:left="5878" w:hanging="357"/>
      </w:pPr>
      <w:rPr>
        <w:rFonts w:hint="default"/>
        <w:lang w:val="en-IE" w:eastAsia="en-US" w:bidi="ar-SA"/>
      </w:rPr>
    </w:lvl>
    <w:lvl w:ilvl="6">
      <w:numFmt w:val="bullet"/>
      <w:lvlText w:val="•"/>
      <w:lvlJc w:val="left"/>
      <w:pPr>
        <w:ind w:left="6827" w:hanging="357"/>
      </w:pPr>
      <w:rPr>
        <w:rFonts w:hint="default"/>
        <w:lang w:val="en-IE" w:eastAsia="en-US" w:bidi="ar-SA"/>
      </w:rPr>
    </w:lvl>
    <w:lvl w:ilvl="7">
      <w:numFmt w:val="bullet"/>
      <w:lvlText w:val="•"/>
      <w:lvlJc w:val="left"/>
      <w:pPr>
        <w:ind w:left="7777" w:hanging="357"/>
      </w:pPr>
      <w:rPr>
        <w:rFonts w:hint="default"/>
        <w:lang w:val="en-IE" w:eastAsia="en-US" w:bidi="ar-SA"/>
      </w:rPr>
    </w:lvl>
    <w:lvl w:ilvl="8">
      <w:numFmt w:val="bullet"/>
      <w:lvlText w:val="•"/>
      <w:lvlJc w:val="left"/>
      <w:pPr>
        <w:ind w:left="8726" w:hanging="357"/>
      </w:pPr>
      <w:rPr>
        <w:rFonts w:hint="default"/>
        <w:lang w:val="en-IE" w:eastAsia="en-US" w:bidi="ar-SA"/>
      </w:rPr>
    </w:lvl>
  </w:abstractNum>
  <w:abstractNum w:abstractNumId="11" w15:restartNumberingAfterBreak="0">
    <w:nsid w:val="17FC495E"/>
    <w:multiLevelType w:val="hybridMultilevel"/>
    <w:tmpl w:val="C9CADA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9661CC5"/>
    <w:multiLevelType w:val="multilevel"/>
    <w:tmpl w:val="84701D32"/>
    <w:lvl w:ilvl="0">
      <w:start w:val="1"/>
      <w:numFmt w:val="decimal"/>
      <w:lvlText w:val="%1."/>
      <w:lvlJc w:val="left"/>
      <w:pPr>
        <w:ind w:left="1959" w:hanging="720"/>
      </w:pPr>
      <w:rPr>
        <w:rFonts w:ascii="Arial" w:eastAsia="Arial" w:hAnsi="Arial" w:cs="Arial" w:hint="default"/>
        <w:b/>
        <w:bCs/>
        <w:i w:val="0"/>
        <w:iCs w:val="0"/>
        <w:spacing w:val="-1"/>
        <w:w w:val="100"/>
        <w:sz w:val="24"/>
        <w:szCs w:val="24"/>
        <w:lang w:val="en-IE" w:eastAsia="en-US" w:bidi="ar-SA"/>
      </w:rPr>
    </w:lvl>
    <w:lvl w:ilvl="1">
      <w:start w:val="1"/>
      <w:numFmt w:val="decimal"/>
      <w:lvlText w:val="%1.%2"/>
      <w:lvlJc w:val="left"/>
      <w:pPr>
        <w:ind w:left="1959" w:hanging="720"/>
      </w:pPr>
      <w:rPr>
        <w:rFonts w:ascii="Arial" w:eastAsia="Arial" w:hAnsi="Arial" w:cs="Arial" w:hint="default"/>
        <w:b/>
        <w:bCs/>
        <w:i w:val="0"/>
        <w:iCs w:val="0"/>
        <w:spacing w:val="-1"/>
        <w:w w:val="100"/>
        <w:sz w:val="24"/>
        <w:szCs w:val="24"/>
        <w:lang w:val="en-IE" w:eastAsia="en-US" w:bidi="ar-SA"/>
      </w:rPr>
    </w:lvl>
    <w:lvl w:ilvl="2">
      <w:numFmt w:val="bullet"/>
      <w:lvlText w:val=""/>
      <w:lvlJc w:val="left"/>
      <w:pPr>
        <w:ind w:left="1954" w:hanging="357"/>
      </w:pPr>
      <w:rPr>
        <w:rFonts w:ascii="Symbol" w:eastAsia="Symbol" w:hAnsi="Symbol" w:cs="Symbol" w:hint="default"/>
        <w:b w:val="0"/>
        <w:bCs w:val="0"/>
        <w:i w:val="0"/>
        <w:iCs w:val="0"/>
        <w:w w:val="100"/>
        <w:sz w:val="24"/>
        <w:szCs w:val="24"/>
        <w:lang w:val="en-IE" w:eastAsia="en-US" w:bidi="ar-SA"/>
      </w:rPr>
    </w:lvl>
    <w:lvl w:ilvl="3">
      <w:numFmt w:val="bullet"/>
      <w:lvlText w:val="•"/>
      <w:lvlJc w:val="left"/>
      <w:pPr>
        <w:ind w:left="3979" w:hanging="357"/>
      </w:pPr>
      <w:rPr>
        <w:rFonts w:hint="default"/>
        <w:lang w:val="en-IE" w:eastAsia="en-US" w:bidi="ar-SA"/>
      </w:rPr>
    </w:lvl>
    <w:lvl w:ilvl="4">
      <w:numFmt w:val="bullet"/>
      <w:lvlText w:val="•"/>
      <w:lvlJc w:val="left"/>
      <w:pPr>
        <w:ind w:left="4928" w:hanging="357"/>
      </w:pPr>
      <w:rPr>
        <w:rFonts w:hint="default"/>
        <w:lang w:val="en-IE" w:eastAsia="en-US" w:bidi="ar-SA"/>
      </w:rPr>
    </w:lvl>
    <w:lvl w:ilvl="5">
      <w:numFmt w:val="bullet"/>
      <w:lvlText w:val="•"/>
      <w:lvlJc w:val="left"/>
      <w:pPr>
        <w:ind w:left="5878" w:hanging="357"/>
      </w:pPr>
      <w:rPr>
        <w:rFonts w:hint="default"/>
        <w:lang w:val="en-IE" w:eastAsia="en-US" w:bidi="ar-SA"/>
      </w:rPr>
    </w:lvl>
    <w:lvl w:ilvl="6">
      <w:numFmt w:val="bullet"/>
      <w:lvlText w:val="•"/>
      <w:lvlJc w:val="left"/>
      <w:pPr>
        <w:ind w:left="6827" w:hanging="357"/>
      </w:pPr>
      <w:rPr>
        <w:rFonts w:hint="default"/>
        <w:lang w:val="en-IE" w:eastAsia="en-US" w:bidi="ar-SA"/>
      </w:rPr>
    </w:lvl>
    <w:lvl w:ilvl="7">
      <w:numFmt w:val="bullet"/>
      <w:lvlText w:val="•"/>
      <w:lvlJc w:val="left"/>
      <w:pPr>
        <w:ind w:left="7777" w:hanging="357"/>
      </w:pPr>
      <w:rPr>
        <w:rFonts w:hint="default"/>
        <w:lang w:val="en-IE" w:eastAsia="en-US" w:bidi="ar-SA"/>
      </w:rPr>
    </w:lvl>
    <w:lvl w:ilvl="8">
      <w:numFmt w:val="bullet"/>
      <w:lvlText w:val="•"/>
      <w:lvlJc w:val="left"/>
      <w:pPr>
        <w:ind w:left="8726" w:hanging="357"/>
      </w:pPr>
      <w:rPr>
        <w:rFonts w:hint="default"/>
        <w:lang w:val="en-IE" w:eastAsia="en-US" w:bidi="ar-SA"/>
      </w:rPr>
    </w:lvl>
  </w:abstractNum>
  <w:abstractNum w:abstractNumId="13" w15:restartNumberingAfterBreak="0">
    <w:nsid w:val="19AB7117"/>
    <w:multiLevelType w:val="hybridMultilevel"/>
    <w:tmpl w:val="C5420CF6"/>
    <w:lvl w:ilvl="0" w:tplc="94948A44">
      <w:numFmt w:val="bullet"/>
      <w:lvlText w:val="-"/>
      <w:lvlJc w:val="left"/>
      <w:pPr>
        <w:ind w:left="2320" w:hanging="360"/>
      </w:pPr>
      <w:rPr>
        <w:rFonts w:ascii="Arial" w:eastAsia="Arial" w:hAnsi="Arial" w:cs="Arial" w:hint="default"/>
        <w:b w:val="0"/>
        <w:bCs w:val="0"/>
        <w:i w:val="0"/>
        <w:iCs w:val="0"/>
        <w:w w:val="100"/>
        <w:sz w:val="24"/>
        <w:szCs w:val="24"/>
        <w:lang w:val="en-IE" w:eastAsia="en-US" w:bidi="ar-SA"/>
      </w:rPr>
    </w:lvl>
    <w:lvl w:ilvl="1" w:tplc="D916AEFE">
      <w:numFmt w:val="bullet"/>
      <w:lvlText w:val="•"/>
      <w:lvlJc w:val="left"/>
      <w:pPr>
        <w:ind w:left="3150" w:hanging="360"/>
      </w:pPr>
      <w:rPr>
        <w:rFonts w:hint="default"/>
        <w:lang w:val="en-IE" w:eastAsia="en-US" w:bidi="ar-SA"/>
      </w:rPr>
    </w:lvl>
    <w:lvl w:ilvl="2" w:tplc="D7185526">
      <w:numFmt w:val="bullet"/>
      <w:lvlText w:val="•"/>
      <w:lvlJc w:val="left"/>
      <w:pPr>
        <w:ind w:left="3981" w:hanging="360"/>
      </w:pPr>
      <w:rPr>
        <w:rFonts w:hint="default"/>
        <w:lang w:val="en-IE" w:eastAsia="en-US" w:bidi="ar-SA"/>
      </w:rPr>
    </w:lvl>
    <w:lvl w:ilvl="3" w:tplc="EAB82B28">
      <w:numFmt w:val="bullet"/>
      <w:lvlText w:val="•"/>
      <w:lvlJc w:val="left"/>
      <w:pPr>
        <w:ind w:left="4811" w:hanging="360"/>
      </w:pPr>
      <w:rPr>
        <w:rFonts w:hint="default"/>
        <w:lang w:val="en-IE" w:eastAsia="en-US" w:bidi="ar-SA"/>
      </w:rPr>
    </w:lvl>
    <w:lvl w:ilvl="4" w:tplc="EDC64920">
      <w:numFmt w:val="bullet"/>
      <w:lvlText w:val="•"/>
      <w:lvlJc w:val="left"/>
      <w:pPr>
        <w:ind w:left="5642" w:hanging="360"/>
      </w:pPr>
      <w:rPr>
        <w:rFonts w:hint="default"/>
        <w:lang w:val="en-IE" w:eastAsia="en-US" w:bidi="ar-SA"/>
      </w:rPr>
    </w:lvl>
    <w:lvl w:ilvl="5" w:tplc="E0EA267C">
      <w:numFmt w:val="bullet"/>
      <w:lvlText w:val="•"/>
      <w:lvlJc w:val="left"/>
      <w:pPr>
        <w:ind w:left="6473" w:hanging="360"/>
      </w:pPr>
      <w:rPr>
        <w:rFonts w:hint="default"/>
        <w:lang w:val="en-IE" w:eastAsia="en-US" w:bidi="ar-SA"/>
      </w:rPr>
    </w:lvl>
    <w:lvl w:ilvl="6" w:tplc="DAEE6952">
      <w:numFmt w:val="bullet"/>
      <w:lvlText w:val="•"/>
      <w:lvlJc w:val="left"/>
      <w:pPr>
        <w:ind w:left="7303" w:hanging="360"/>
      </w:pPr>
      <w:rPr>
        <w:rFonts w:hint="default"/>
        <w:lang w:val="en-IE" w:eastAsia="en-US" w:bidi="ar-SA"/>
      </w:rPr>
    </w:lvl>
    <w:lvl w:ilvl="7" w:tplc="0722F454">
      <w:numFmt w:val="bullet"/>
      <w:lvlText w:val="•"/>
      <w:lvlJc w:val="left"/>
      <w:pPr>
        <w:ind w:left="8134" w:hanging="360"/>
      </w:pPr>
      <w:rPr>
        <w:rFonts w:hint="default"/>
        <w:lang w:val="en-IE" w:eastAsia="en-US" w:bidi="ar-SA"/>
      </w:rPr>
    </w:lvl>
    <w:lvl w:ilvl="8" w:tplc="ECAC0716">
      <w:numFmt w:val="bullet"/>
      <w:lvlText w:val="•"/>
      <w:lvlJc w:val="left"/>
      <w:pPr>
        <w:ind w:left="8964" w:hanging="360"/>
      </w:pPr>
      <w:rPr>
        <w:rFonts w:hint="default"/>
        <w:lang w:val="en-IE" w:eastAsia="en-US" w:bidi="ar-SA"/>
      </w:rPr>
    </w:lvl>
  </w:abstractNum>
  <w:abstractNum w:abstractNumId="14" w15:restartNumberingAfterBreak="0">
    <w:nsid w:val="1A6602F2"/>
    <w:multiLevelType w:val="hybridMultilevel"/>
    <w:tmpl w:val="7228DF48"/>
    <w:lvl w:ilvl="0" w:tplc="633A2F4E">
      <w:numFmt w:val="bullet"/>
      <w:lvlText w:val="-"/>
      <w:lvlJc w:val="left"/>
      <w:pPr>
        <w:ind w:left="2320" w:hanging="360"/>
      </w:pPr>
      <w:rPr>
        <w:rFonts w:ascii="Arial" w:eastAsia="Arial" w:hAnsi="Arial" w:cs="Arial" w:hint="default"/>
        <w:b w:val="0"/>
        <w:bCs w:val="0"/>
        <w:i w:val="0"/>
        <w:iCs w:val="0"/>
        <w:w w:val="100"/>
        <w:sz w:val="24"/>
        <w:szCs w:val="24"/>
        <w:lang w:val="en-IE" w:eastAsia="en-US" w:bidi="ar-SA"/>
      </w:rPr>
    </w:lvl>
    <w:lvl w:ilvl="1" w:tplc="2294CF32">
      <w:numFmt w:val="bullet"/>
      <w:lvlText w:val="•"/>
      <w:lvlJc w:val="left"/>
      <w:pPr>
        <w:ind w:left="3150" w:hanging="360"/>
      </w:pPr>
      <w:rPr>
        <w:rFonts w:hint="default"/>
        <w:lang w:val="en-IE" w:eastAsia="en-US" w:bidi="ar-SA"/>
      </w:rPr>
    </w:lvl>
    <w:lvl w:ilvl="2" w:tplc="6E0664A8">
      <w:numFmt w:val="bullet"/>
      <w:lvlText w:val="•"/>
      <w:lvlJc w:val="left"/>
      <w:pPr>
        <w:ind w:left="3981" w:hanging="360"/>
      </w:pPr>
      <w:rPr>
        <w:rFonts w:hint="default"/>
        <w:lang w:val="en-IE" w:eastAsia="en-US" w:bidi="ar-SA"/>
      </w:rPr>
    </w:lvl>
    <w:lvl w:ilvl="3" w:tplc="D9007AD2">
      <w:numFmt w:val="bullet"/>
      <w:lvlText w:val="•"/>
      <w:lvlJc w:val="left"/>
      <w:pPr>
        <w:ind w:left="4811" w:hanging="360"/>
      </w:pPr>
      <w:rPr>
        <w:rFonts w:hint="default"/>
        <w:lang w:val="en-IE" w:eastAsia="en-US" w:bidi="ar-SA"/>
      </w:rPr>
    </w:lvl>
    <w:lvl w:ilvl="4" w:tplc="4FCA48E0">
      <w:numFmt w:val="bullet"/>
      <w:lvlText w:val="•"/>
      <w:lvlJc w:val="left"/>
      <w:pPr>
        <w:ind w:left="5642" w:hanging="360"/>
      </w:pPr>
      <w:rPr>
        <w:rFonts w:hint="default"/>
        <w:lang w:val="en-IE" w:eastAsia="en-US" w:bidi="ar-SA"/>
      </w:rPr>
    </w:lvl>
    <w:lvl w:ilvl="5" w:tplc="14347E7C">
      <w:numFmt w:val="bullet"/>
      <w:lvlText w:val="•"/>
      <w:lvlJc w:val="left"/>
      <w:pPr>
        <w:ind w:left="6473" w:hanging="360"/>
      </w:pPr>
      <w:rPr>
        <w:rFonts w:hint="default"/>
        <w:lang w:val="en-IE" w:eastAsia="en-US" w:bidi="ar-SA"/>
      </w:rPr>
    </w:lvl>
    <w:lvl w:ilvl="6" w:tplc="D7602B8A">
      <w:numFmt w:val="bullet"/>
      <w:lvlText w:val="•"/>
      <w:lvlJc w:val="left"/>
      <w:pPr>
        <w:ind w:left="7303" w:hanging="360"/>
      </w:pPr>
      <w:rPr>
        <w:rFonts w:hint="default"/>
        <w:lang w:val="en-IE" w:eastAsia="en-US" w:bidi="ar-SA"/>
      </w:rPr>
    </w:lvl>
    <w:lvl w:ilvl="7" w:tplc="92AC7A48">
      <w:numFmt w:val="bullet"/>
      <w:lvlText w:val="•"/>
      <w:lvlJc w:val="left"/>
      <w:pPr>
        <w:ind w:left="8134" w:hanging="360"/>
      </w:pPr>
      <w:rPr>
        <w:rFonts w:hint="default"/>
        <w:lang w:val="en-IE" w:eastAsia="en-US" w:bidi="ar-SA"/>
      </w:rPr>
    </w:lvl>
    <w:lvl w:ilvl="8" w:tplc="C0FC2B5E">
      <w:numFmt w:val="bullet"/>
      <w:lvlText w:val="•"/>
      <w:lvlJc w:val="left"/>
      <w:pPr>
        <w:ind w:left="8964" w:hanging="360"/>
      </w:pPr>
      <w:rPr>
        <w:rFonts w:hint="default"/>
        <w:lang w:val="en-IE" w:eastAsia="en-US" w:bidi="ar-SA"/>
      </w:rPr>
    </w:lvl>
  </w:abstractNum>
  <w:abstractNum w:abstractNumId="15" w15:restartNumberingAfterBreak="0">
    <w:nsid w:val="1BAA7F3C"/>
    <w:multiLevelType w:val="hybridMultilevel"/>
    <w:tmpl w:val="8042F52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E9C7D59"/>
    <w:multiLevelType w:val="hybridMultilevel"/>
    <w:tmpl w:val="08D884D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02D26B6"/>
    <w:multiLevelType w:val="hybridMultilevel"/>
    <w:tmpl w:val="A8CABE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1DA626C"/>
    <w:multiLevelType w:val="hybridMultilevel"/>
    <w:tmpl w:val="537AD4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566356"/>
    <w:multiLevelType w:val="hybridMultilevel"/>
    <w:tmpl w:val="40AC52A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C2B2FC0"/>
    <w:multiLevelType w:val="hybridMultilevel"/>
    <w:tmpl w:val="2068AD4E"/>
    <w:lvl w:ilvl="0" w:tplc="06B828C6">
      <w:start w:val="1"/>
      <w:numFmt w:val="lowerLetter"/>
      <w:lvlText w:val="%1)"/>
      <w:lvlJc w:val="left"/>
      <w:pPr>
        <w:ind w:left="850" w:hanging="708"/>
      </w:pPr>
      <w:rPr>
        <w:rFonts w:ascii="Arial" w:eastAsia="Arial" w:hAnsi="Arial" w:cs="Arial" w:hint="default"/>
        <w:b w:val="0"/>
        <w:bCs w:val="0"/>
        <w:i w:val="0"/>
        <w:iCs w:val="0"/>
        <w:spacing w:val="-1"/>
        <w:w w:val="100"/>
        <w:sz w:val="24"/>
        <w:szCs w:val="24"/>
        <w:lang w:val="en-IE" w:eastAsia="en-US" w:bidi="ar-SA"/>
      </w:rPr>
    </w:lvl>
    <w:lvl w:ilvl="1" w:tplc="A462B550">
      <w:numFmt w:val="bullet"/>
      <w:lvlText w:val="•"/>
      <w:lvlJc w:val="left"/>
      <w:pPr>
        <w:ind w:left="1334" w:hanging="708"/>
      </w:pPr>
      <w:rPr>
        <w:rFonts w:hint="default"/>
        <w:lang w:val="en-IE" w:eastAsia="en-US" w:bidi="ar-SA"/>
      </w:rPr>
    </w:lvl>
    <w:lvl w:ilvl="2" w:tplc="32869A6E">
      <w:numFmt w:val="bullet"/>
      <w:lvlText w:val="•"/>
      <w:lvlJc w:val="left"/>
      <w:pPr>
        <w:ind w:left="1828" w:hanging="708"/>
      </w:pPr>
      <w:rPr>
        <w:rFonts w:hint="default"/>
        <w:lang w:val="en-IE" w:eastAsia="en-US" w:bidi="ar-SA"/>
      </w:rPr>
    </w:lvl>
    <w:lvl w:ilvl="3" w:tplc="D3B8D712">
      <w:numFmt w:val="bullet"/>
      <w:lvlText w:val="•"/>
      <w:lvlJc w:val="left"/>
      <w:pPr>
        <w:ind w:left="2322" w:hanging="708"/>
      </w:pPr>
      <w:rPr>
        <w:rFonts w:hint="default"/>
        <w:lang w:val="en-IE" w:eastAsia="en-US" w:bidi="ar-SA"/>
      </w:rPr>
    </w:lvl>
    <w:lvl w:ilvl="4" w:tplc="615A1582">
      <w:numFmt w:val="bullet"/>
      <w:lvlText w:val="•"/>
      <w:lvlJc w:val="left"/>
      <w:pPr>
        <w:ind w:left="2816" w:hanging="708"/>
      </w:pPr>
      <w:rPr>
        <w:rFonts w:hint="default"/>
        <w:lang w:val="en-IE" w:eastAsia="en-US" w:bidi="ar-SA"/>
      </w:rPr>
    </w:lvl>
    <w:lvl w:ilvl="5" w:tplc="881ABEE6">
      <w:numFmt w:val="bullet"/>
      <w:lvlText w:val="•"/>
      <w:lvlJc w:val="left"/>
      <w:pPr>
        <w:ind w:left="3310" w:hanging="708"/>
      </w:pPr>
      <w:rPr>
        <w:rFonts w:hint="default"/>
        <w:lang w:val="en-IE" w:eastAsia="en-US" w:bidi="ar-SA"/>
      </w:rPr>
    </w:lvl>
    <w:lvl w:ilvl="6" w:tplc="30769B74">
      <w:numFmt w:val="bullet"/>
      <w:lvlText w:val="•"/>
      <w:lvlJc w:val="left"/>
      <w:pPr>
        <w:ind w:left="3804" w:hanging="708"/>
      </w:pPr>
      <w:rPr>
        <w:rFonts w:hint="default"/>
        <w:lang w:val="en-IE" w:eastAsia="en-US" w:bidi="ar-SA"/>
      </w:rPr>
    </w:lvl>
    <w:lvl w:ilvl="7" w:tplc="50E24EE8">
      <w:numFmt w:val="bullet"/>
      <w:lvlText w:val="•"/>
      <w:lvlJc w:val="left"/>
      <w:pPr>
        <w:ind w:left="4298" w:hanging="708"/>
      </w:pPr>
      <w:rPr>
        <w:rFonts w:hint="default"/>
        <w:lang w:val="en-IE" w:eastAsia="en-US" w:bidi="ar-SA"/>
      </w:rPr>
    </w:lvl>
    <w:lvl w:ilvl="8" w:tplc="7FD47E66">
      <w:numFmt w:val="bullet"/>
      <w:lvlText w:val="•"/>
      <w:lvlJc w:val="left"/>
      <w:pPr>
        <w:ind w:left="4792" w:hanging="708"/>
      </w:pPr>
      <w:rPr>
        <w:rFonts w:hint="default"/>
        <w:lang w:val="en-IE" w:eastAsia="en-US" w:bidi="ar-SA"/>
      </w:rPr>
    </w:lvl>
  </w:abstractNum>
  <w:abstractNum w:abstractNumId="21" w15:restartNumberingAfterBreak="0">
    <w:nsid w:val="30462787"/>
    <w:multiLevelType w:val="hybridMultilevel"/>
    <w:tmpl w:val="24F2DA5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3486398E"/>
    <w:multiLevelType w:val="hybridMultilevel"/>
    <w:tmpl w:val="8710E6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5D868FE"/>
    <w:multiLevelType w:val="hybridMultilevel"/>
    <w:tmpl w:val="51EE6CE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372C4C91"/>
    <w:multiLevelType w:val="hybridMultilevel"/>
    <w:tmpl w:val="34421DF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826417A"/>
    <w:multiLevelType w:val="hybridMultilevel"/>
    <w:tmpl w:val="402C69A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6" w15:restartNumberingAfterBreak="0">
    <w:nsid w:val="3E0A4EA1"/>
    <w:multiLevelType w:val="hybridMultilevel"/>
    <w:tmpl w:val="55843AD4"/>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B71758"/>
    <w:multiLevelType w:val="hybridMultilevel"/>
    <w:tmpl w:val="7216103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07D36CF"/>
    <w:multiLevelType w:val="multilevel"/>
    <w:tmpl w:val="84701D32"/>
    <w:lvl w:ilvl="0">
      <w:start w:val="1"/>
      <w:numFmt w:val="decimal"/>
      <w:lvlText w:val="%1."/>
      <w:lvlJc w:val="left"/>
      <w:pPr>
        <w:ind w:left="1959" w:hanging="720"/>
      </w:pPr>
      <w:rPr>
        <w:rFonts w:ascii="Arial" w:eastAsia="Arial" w:hAnsi="Arial" w:cs="Arial" w:hint="default"/>
        <w:b/>
        <w:bCs/>
        <w:i w:val="0"/>
        <w:iCs w:val="0"/>
        <w:spacing w:val="-1"/>
        <w:w w:val="100"/>
        <w:sz w:val="24"/>
        <w:szCs w:val="24"/>
        <w:lang w:val="en-IE" w:eastAsia="en-US" w:bidi="ar-SA"/>
      </w:rPr>
    </w:lvl>
    <w:lvl w:ilvl="1">
      <w:start w:val="1"/>
      <w:numFmt w:val="decimal"/>
      <w:lvlText w:val="%1.%2"/>
      <w:lvlJc w:val="left"/>
      <w:pPr>
        <w:ind w:left="1959" w:hanging="720"/>
      </w:pPr>
      <w:rPr>
        <w:rFonts w:ascii="Arial" w:eastAsia="Arial" w:hAnsi="Arial" w:cs="Arial" w:hint="default"/>
        <w:b/>
        <w:bCs/>
        <w:i w:val="0"/>
        <w:iCs w:val="0"/>
        <w:spacing w:val="-1"/>
        <w:w w:val="100"/>
        <w:sz w:val="24"/>
        <w:szCs w:val="24"/>
        <w:lang w:val="en-IE" w:eastAsia="en-US" w:bidi="ar-SA"/>
      </w:rPr>
    </w:lvl>
    <w:lvl w:ilvl="2">
      <w:numFmt w:val="bullet"/>
      <w:lvlText w:val=""/>
      <w:lvlJc w:val="left"/>
      <w:pPr>
        <w:ind w:left="1954" w:hanging="357"/>
      </w:pPr>
      <w:rPr>
        <w:rFonts w:ascii="Symbol" w:eastAsia="Symbol" w:hAnsi="Symbol" w:cs="Symbol" w:hint="default"/>
        <w:b w:val="0"/>
        <w:bCs w:val="0"/>
        <w:i w:val="0"/>
        <w:iCs w:val="0"/>
        <w:w w:val="100"/>
        <w:sz w:val="24"/>
        <w:szCs w:val="24"/>
        <w:lang w:val="en-IE" w:eastAsia="en-US" w:bidi="ar-SA"/>
      </w:rPr>
    </w:lvl>
    <w:lvl w:ilvl="3">
      <w:numFmt w:val="bullet"/>
      <w:lvlText w:val="•"/>
      <w:lvlJc w:val="left"/>
      <w:pPr>
        <w:ind w:left="3979" w:hanging="357"/>
      </w:pPr>
      <w:rPr>
        <w:rFonts w:hint="default"/>
        <w:lang w:val="en-IE" w:eastAsia="en-US" w:bidi="ar-SA"/>
      </w:rPr>
    </w:lvl>
    <w:lvl w:ilvl="4">
      <w:numFmt w:val="bullet"/>
      <w:lvlText w:val="•"/>
      <w:lvlJc w:val="left"/>
      <w:pPr>
        <w:ind w:left="4928" w:hanging="357"/>
      </w:pPr>
      <w:rPr>
        <w:rFonts w:hint="default"/>
        <w:lang w:val="en-IE" w:eastAsia="en-US" w:bidi="ar-SA"/>
      </w:rPr>
    </w:lvl>
    <w:lvl w:ilvl="5">
      <w:numFmt w:val="bullet"/>
      <w:lvlText w:val="•"/>
      <w:lvlJc w:val="left"/>
      <w:pPr>
        <w:ind w:left="5878" w:hanging="357"/>
      </w:pPr>
      <w:rPr>
        <w:rFonts w:hint="default"/>
        <w:lang w:val="en-IE" w:eastAsia="en-US" w:bidi="ar-SA"/>
      </w:rPr>
    </w:lvl>
    <w:lvl w:ilvl="6">
      <w:numFmt w:val="bullet"/>
      <w:lvlText w:val="•"/>
      <w:lvlJc w:val="left"/>
      <w:pPr>
        <w:ind w:left="6827" w:hanging="357"/>
      </w:pPr>
      <w:rPr>
        <w:rFonts w:hint="default"/>
        <w:lang w:val="en-IE" w:eastAsia="en-US" w:bidi="ar-SA"/>
      </w:rPr>
    </w:lvl>
    <w:lvl w:ilvl="7">
      <w:numFmt w:val="bullet"/>
      <w:lvlText w:val="•"/>
      <w:lvlJc w:val="left"/>
      <w:pPr>
        <w:ind w:left="7777" w:hanging="357"/>
      </w:pPr>
      <w:rPr>
        <w:rFonts w:hint="default"/>
        <w:lang w:val="en-IE" w:eastAsia="en-US" w:bidi="ar-SA"/>
      </w:rPr>
    </w:lvl>
    <w:lvl w:ilvl="8">
      <w:numFmt w:val="bullet"/>
      <w:lvlText w:val="•"/>
      <w:lvlJc w:val="left"/>
      <w:pPr>
        <w:ind w:left="8726" w:hanging="357"/>
      </w:pPr>
      <w:rPr>
        <w:rFonts w:hint="default"/>
        <w:lang w:val="en-IE" w:eastAsia="en-US" w:bidi="ar-SA"/>
      </w:rPr>
    </w:lvl>
  </w:abstractNum>
  <w:abstractNum w:abstractNumId="29" w15:restartNumberingAfterBreak="0">
    <w:nsid w:val="40BF2FBA"/>
    <w:multiLevelType w:val="hybridMultilevel"/>
    <w:tmpl w:val="1D860A9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1EB1134"/>
    <w:multiLevelType w:val="hybridMultilevel"/>
    <w:tmpl w:val="4D4A5E7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4BD3B55"/>
    <w:multiLevelType w:val="hybridMultilevel"/>
    <w:tmpl w:val="BA7E179E"/>
    <w:lvl w:ilvl="0" w:tplc="1809000B">
      <w:start w:val="1"/>
      <w:numFmt w:val="bullet"/>
      <w:lvlText w:val=""/>
      <w:lvlJc w:val="left"/>
      <w:pPr>
        <w:ind w:left="1959" w:hanging="360"/>
      </w:pPr>
      <w:rPr>
        <w:rFonts w:ascii="Wingdings" w:hAnsi="Wingdings" w:hint="default"/>
      </w:rPr>
    </w:lvl>
    <w:lvl w:ilvl="1" w:tplc="18090003" w:tentative="1">
      <w:start w:val="1"/>
      <w:numFmt w:val="bullet"/>
      <w:lvlText w:val="o"/>
      <w:lvlJc w:val="left"/>
      <w:pPr>
        <w:ind w:left="2679" w:hanging="360"/>
      </w:pPr>
      <w:rPr>
        <w:rFonts w:ascii="Courier New" w:hAnsi="Courier New" w:cs="Courier New" w:hint="default"/>
      </w:rPr>
    </w:lvl>
    <w:lvl w:ilvl="2" w:tplc="18090005" w:tentative="1">
      <w:start w:val="1"/>
      <w:numFmt w:val="bullet"/>
      <w:lvlText w:val=""/>
      <w:lvlJc w:val="left"/>
      <w:pPr>
        <w:ind w:left="3399" w:hanging="360"/>
      </w:pPr>
      <w:rPr>
        <w:rFonts w:ascii="Wingdings" w:hAnsi="Wingdings" w:hint="default"/>
      </w:rPr>
    </w:lvl>
    <w:lvl w:ilvl="3" w:tplc="18090001" w:tentative="1">
      <w:start w:val="1"/>
      <w:numFmt w:val="bullet"/>
      <w:lvlText w:val=""/>
      <w:lvlJc w:val="left"/>
      <w:pPr>
        <w:ind w:left="4119" w:hanging="360"/>
      </w:pPr>
      <w:rPr>
        <w:rFonts w:ascii="Symbol" w:hAnsi="Symbol" w:hint="default"/>
      </w:rPr>
    </w:lvl>
    <w:lvl w:ilvl="4" w:tplc="18090003" w:tentative="1">
      <w:start w:val="1"/>
      <w:numFmt w:val="bullet"/>
      <w:lvlText w:val="o"/>
      <w:lvlJc w:val="left"/>
      <w:pPr>
        <w:ind w:left="4839" w:hanging="360"/>
      </w:pPr>
      <w:rPr>
        <w:rFonts w:ascii="Courier New" w:hAnsi="Courier New" w:cs="Courier New" w:hint="default"/>
      </w:rPr>
    </w:lvl>
    <w:lvl w:ilvl="5" w:tplc="18090005" w:tentative="1">
      <w:start w:val="1"/>
      <w:numFmt w:val="bullet"/>
      <w:lvlText w:val=""/>
      <w:lvlJc w:val="left"/>
      <w:pPr>
        <w:ind w:left="5559" w:hanging="360"/>
      </w:pPr>
      <w:rPr>
        <w:rFonts w:ascii="Wingdings" w:hAnsi="Wingdings" w:hint="default"/>
      </w:rPr>
    </w:lvl>
    <w:lvl w:ilvl="6" w:tplc="18090001" w:tentative="1">
      <w:start w:val="1"/>
      <w:numFmt w:val="bullet"/>
      <w:lvlText w:val=""/>
      <w:lvlJc w:val="left"/>
      <w:pPr>
        <w:ind w:left="6279" w:hanging="360"/>
      </w:pPr>
      <w:rPr>
        <w:rFonts w:ascii="Symbol" w:hAnsi="Symbol" w:hint="default"/>
      </w:rPr>
    </w:lvl>
    <w:lvl w:ilvl="7" w:tplc="18090003" w:tentative="1">
      <w:start w:val="1"/>
      <w:numFmt w:val="bullet"/>
      <w:lvlText w:val="o"/>
      <w:lvlJc w:val="left"/>
      <w:pPr>
        <w:ind w:left="6999" w:hanging="360"/>
      </w:pPr>
      <w:rPr>
        <w:rFonts w:ascii="Courier New" w:hAnsi="Courier New" w:cs="Courier New" w:hint="default"/>
      </w:rPr>
    </w:lvl>
    <w:lvl w:ilvl="8" w:tplc="18090005" w:tentative="1">
      <w:start w:val="1"/>
      <w:numFmt w:val="bullet"/>
      <w:lvlText w:val=""/>
      <w:lvlJc w:val="left"/>
      <w:pPr>
        <w:ind w:left="7719" w:hanging="360"/>
      </w:pPr>
      <w:rPr>
        <w:rFonts w:ascii="Wingdings" w:hAnsi="Wingdings" w:hint="default"/>
      </w:rPr>
    </w:lvl>
  </w:abstractNum>
  <w:abstractNum w:abstractNumId="32" w15:restartNumberingAfterBreak="0">
    <w:nsid w:val="456918AE"/>
    <w:multiLevelType w:val="hybridMultilevel"/>
    <w:tmpl w:val="13BC6C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6806E33"/>
    <w:multiLevelType w:val="hybridMultilevel"/>
    <w:tmpl w:val="C868D1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A2C2F08"/>
    <w:multiLevelType w:val="hybridMultilevel"/>
    <w:tmpl w:val="24BA647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5" w15:restartNumberingAfterBreak="0">
    <w:nsid w:val="4A8E5C59"/>
    <w:multiLevelType w:val="hybridMultilevel"/>
    <w:tmpl w:val="FE80FAF4"/>
    <w:lvl w:ilvl="0" w:tplc="1809000B">
      <w:start w:val="1"/>
      <w:numFmt w:val="bullet"/>
      <w:lvlText w:val=""/>
      <w:lvlJc w:val="left"/>
      <w:pPr>
        <w:ind w:left="1959" w:hanging="360"/>
      </w:pPr>
      <w:rPr>
        <w:rFonts w:ascii="Wingdings" w:hAnsi="Wingdings" w:hint="default"/>
      </w:rPr>
    </w:lvl>
    <w:lvl w:ilvl="1" w:tplc="18090003" w:tentative="1">
      <w:start w:val="1"/>
      <w:numFmt w:val="bullet"/>
      <w:lvlText w:val="o"/>
      <w:lvlJc w:val="left"/>
      <w:pPr>
        <w:ind w:left="2679" w:hanging="360"/>
      </w:pPr>
      <w:rPr>
        <w:rFonts w:ascii="Courier New" w:hAnsi="Courier New" w:cs="Courier New" w:hint="default"/>
      </w:rPr>
    </w:lvl>
    <w:lvl w:ilvl="2" w:tplc="18090005" w:tentative="1">
      <w:start w:val="1"/>
      <w:numFmt w:val="bullet"/>
      <w:lvlText w:val=""/>
      <w:lvlJc w:val="left"/>
      <w:pPr>
        <w:ind w:left="3399" w:hanging="360"/>
      </w:pPr>
      <w:rPr>
        <w:rFonts w:ascii="Wingdings" w:hAnsi="Wingdings" w:hint="default"/>
      </w:rPr>
    </w:lvl>
    <w:lvl w:ilvl="3" w:tplc="18090001" w:tentative="1">
      <w:start w:val="1"/>
      <w:numFmt w:val="bullet"/>
      <w:lvlText w:val=""/>
      <w:lvlJc w:val="left"/>
      <w:pPr>
        <w:ind w:left="4119" w:hanging="360"/>
      </w:pPr>
      <w:rPr>
        <w:rFonts w:ascii="Symbol" w:hAnsi="Symbol" w:hint="default"/>
      </w:rPr>
    </w:lvl>
    <w:lvl w:ilvl="4" w:tplc="18090003" w:tentative="1">
      <w:start w:val="1"/>
      <w:numFmt w:val="bullet"/>
      <w:lvlText w:val="o"/>
      <w:lvlJc w:val="left"/>
      <w:pPr>
        <w:ind w:left="4839" w:hanging="360"/>
      </w:pPr>
      <w:rPr>
        <w:rFonts w:ascii="Courier New" w:hAnsi="Courier New" w:cs="Courier New" w:hint="default"/>
      </w:rPr>
    </w:lvl>
    <w:lvl w:ilvl="5" w:tplc="18090005" w:tentative="1">
      <w:start w:val="1"/>
      <w:numFmt w:val="bullet"/>
      <w:lvlText w:val=""/>
      <w:lvlJc w:val="left"/>
      <w:pPr>
        <w:ind w:left="5559" w:hanging="360"/>
      </w:pPr>
      <w:rPr>
        <w:rFonts w:ascii="Wingdings" w:hAnsi="Wingdings" w:hint="default"/>
      </w:rPr>
    </w:lvl>
    <w:lvl w:ilvl="6" w:tplc="18090001" w:tentative="1">
      <w:start w:val="1"/>
      <w:numFmt w:val="bullet"/>
      <w:lvlText w:val=""/>
      <w:lvlJc w:val="left"/>
      <w:pPr>
        <w:ind w:left="6279" w:hanging="360"/>
      </w:pPr>
      <w:rPr>
        <w:rFonts w:ascii="Symbol" w:hAnsi="Symbol" w:hint="default"/>
      </w:rPr>
    </w:lvl>
    <w:lvl w:ilvl="7" w:tplc="18090003" w:tentative="1">
      <w:start w:val="1"/>
      <w:numFmt w:val="bullet"/>
      <w:lvlText w:val="o"/>
      <w:lvlJc w:val="left"/>
      <w:pPr>
        <w:ind w:left="6999" w:hanging="360"/>
      </w:pPr>
      <w:rPr>
        <w:rFonts w:ascii="Courier New" w:hAnsi="Courier New" w:cs="Courier New" w:hint="default"/>
      </w:rPr>
    </w:lvl>
    <w:lvl w:ilvl="8" w:tplc="18090005" w:tentative="1">
      <w:start w:val="1"/>
      <w:numFmt w:val="bullet"/>
      <w:lvlText w:val=""/>
      <w:lvlJc w:val="left"/>
      <w:pPr>
        <w:ind w:left="7719" w:hanging="360"/>
      </w:pPr>
      <w:rPr>
        <w:rFonts w:ascii="Wingdings" w:hAnsi="Wingdings" w:hint="default"/>
      </w:rPr>
    </w:lvl>
  </w:abstractNum>
  <w:abstractNum w:abstractNumId="36" w15:restartNumberingAfterBreak="0">
    <w:nsid w:val="4AA033A5"/>
    <w:multiLevelType w:val="hybridMultilevel"/>
    <w:tmpl w:val="F230C638"/>
    <w:lvl w:ilvl="0" w:tplc="0F5ED536">
      <w:start w:val="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DC609D"/>
    <w:multiLevelType w:val="hybridMultilevel"/>
    <w:tmpl w:val="7D76BC1E"/>
    <w:lvl w:ilvl="0" w:tplc="5BBA7274">
      <w:start w:val="1"/>
      <w:numFmt w:val="lowerLetter"/>
      <w:lvlText w:val="%1)"/>
      <w:lvlJc w:val="left"/>
      <w:pPr>
        <w:ind w:left="850" w:hanging="708"/>
      </w:pPr>
      <w:rPr>
        <w:rFonts w:ascii="Arial" w:eastAsia="Arial" w:hAnsi="Arial" w:cs="Arial" w:hint="default"/>
        <w:b w:val="0"/>
        <w:bCs w:val="0"/>
        <w:i w:val="0"/>
        <w:iCs w:val="0"/>
        <w:spacing w:val="-1"/>
        <w:w w:val="100"/>
        <w:sz w:val="24"/>
        <w:szCs w:val="24"/>
        <w:lang w:val="en-IE" w:eastAsia="en-US" w:bidi="ar-SA"/>
      </w:rPr>
    </w:lvl>
    <w:lvl w:ilvl="1" w:tplc="3C20E4D6">
      <w:numFmt w:val="bullet"/>
      <w:lvlText w:val="•"/>
      <w:lvlJc w:val="left"/>
      <w:pPr>
        <w:ind w:left="1334" w:hanging="708"/>
      </w:pPr>
      <w:rPr>
        <w:rFonts w:hint="default"/>
        <w:lang w:val="en-IE" w:eastAsia="en-US" w:bidi="ar-SA"/>
      </w:rPr>
    </w:lvl>
    <w:lvl w:ilvl="2" w:tplc="A75CE28A">
      <w:numFmt w:val="bullet"/>
      <w:lvlText w:val="•"/>
      <w:lvlJc w:val="left"/>
      <w:pPr>
        <w:ind w:left="1828" w:hanging="708"/>
      </w:pPr>
      <w:rPr>
        <w:rFonts w:hint="default"/>
        <w:lang w:val="en-IE" w:eastAsia="en-US" w:bidi="ar-SA"/>
      </w:rPr>
    </w:lvl>
    <w:lvl w:ilvl="3" w:tplc="43884812">
      <w:numFmt w:val="bullet"/>
      <w:lvlText w:val="•"/>
      <w:lvlJc w:val="left"/>
      <w:pPr>
        <w:ind w:left="2322" w:hanging="708"/>
      </w:pPr>
      <w:rPr>
        <w:rFonts w:hint="default"/>
        <w:lang w:val="en-IE" w:eastAsia="en-US" w:bidi="ar-SA"/>
      </w:rPr>
    </w:lvl>
    <w:lvl w:ilvl="4" w:tplc="687E1F42">
      <w:numFmt w:val="bullet"/>
      <w:lvlText w:val="•"/>
      <w:lvlJc w:val="left"/>
      <w:pPr>
        <w:ind w:left="2816" w:hanging="708"/>
      </w:pPr>
      <w:rPr>
        <w:rFonts w:hint="default"/>
        <w:lang w:val="en-IE" w:eastAsia="en-US" w:bidi="ar-SA"/>
      </w:rPr>
    </w:lvl>
    <w:lvl w:ilvl="5" w:tplc="A9607C48">
      <w:numFmt w:val="bullet"/>
      <w:lvlText w:val="•"/>
      <w:lvlJc w:val="left"/>
      <w:pPr>
        <w:ind w:left="3310" w:hanging="708"/>
      </w:pPr>
      <w:rPr>
        <w:rFonts w:hint="default"/>
        <w:lang w:val="en-IE" w:eastAsia="en-US" w:bidi="ar-SA"/>
      </w:rPr>
    </w:lvl>
    <w:lvl w:ilvl="6" w:tplc="5ED227F4">
      <w:numFmt w:val="bullet"/>
      <w:lvlText w:val="•"/>
      <w:lvlJc w:val="left"/>
      <w:pPr>
        <w:ind w:left="3804" w:hanging="708"/>
      </w:pPr>
      <w:rPr>
        <w:rFonts w:hint="default"/>
        <w:lang w:val="en-IE" w:eastAsia="en-US" w:bidi="ar-SA"/>
      </w:rPr>
    </w:lvl>
    <w:lvl w:ilvl="7" w:tplc="1B225210">
      <w:numFmt w:val="bullet"/>
      <w:lvlText w:val="•"/>
      <w:lvlJc w:val="left"/>
      <w:pPr>
        <w:ind w:left="4298" w:hanging="708"/>
      </w:pPr>
      <w:rPr>
        <w:rFonts w:hint="default"/>
        <w:lang w:val="en-IE" w:eastAsia="en-US" w:bidi="ar-SA"/>
      </w:rPr>
    </w:lvl>
    <w:lvl w:ilvl="8" w:tplc="B12EB9AE">
      <w:numFmt w:val="bullet"/>
      <w:lvlText w:val="•"/>
      <w:lvlJc w:val="left"/>
      <w:pPr>
        <w:ind w:left="4792" w:hanging="708"/>
      </w:pPr>
      <w:rPr>
        <w:rFonts w:hint="default"/>
        <w:lang w:val="en-IE" w:eastAsia="en-US" w:bidi="ar-SA"/>
      </w:rPr>
    </w:lvl>
  </w:abstractNum>
  <w:abstractNum w:abstractNumId="38" w15:restartNumberingAfterBreak="0">
    <w:nsid w:val="4F1655E9"/>
    <w:multiLevelType w:val="hybridMultilevel"/>
    <w:tmpl w:val="C5D65B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5127140F"/>
    <w:multiLevelType w:val="hybridMultilevel"/>
    <w:tmpl w:val="9392EFC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1B97A6C"/>
    <w:multiLevelType w:val="hybridMultilevel"/>
    <w:tmpl w:val="9FE82100"/>
    <w:lvl w:ilvl="0" w:tplc="1809000B">
      <w:start w:val="1"/>
      <w:numFmt w:val="bullet"/>
      <w:lvlText w:val=""/>
      <w:lvlJc w:val="left"/>
      <w:pPr>
        <w:ind w:left="720" w:hanging="360"/>
      </w:pPr>
      <w:rPr>
        <w:rFonts w:ascii="Wingdings" w:hAnsi="Wingdings" w:hint="default"/>
      </w:rPr>
    </w:lvl>
    <w:lvl w:ilvl="1" w:tplc="560EB63E">
      <w:start w:val="4"/>
      <w:numFmt w:val="bullet"/>
      <w:lvlText w:val="–"/>
      <w:lvlJc w:val="left"/>
      <w:pPr>
        <w:ind w:left="1440" w:hanging="360"/>
      </w:pPr>
      <w:rPr>
        <w:rFonts w:ascii="Arial" w:eastAsia="Arial" w:hAnsi="Aria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54975CAA"/>
    <w:multiLevelType w:val="hybridMultilevel"/>
    <w:tmpl w:val="53DEED5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5FC7EAC"/>
    <w:multiLevelType w:val="hybridMultilevel"/>
    <w:tmpl w:val="CE8C5B40"/>
    <w:lvl w:ilvl="0" w:tplc="3E4A2AEA">
      <w:numFmt w:val="bullet"/>
      <w:lvlText w:val="-"/>
      <w:lvlJc w:val="left"/>
      <w:pPr>
        <w:ind w:left="1240" w:hanging="720"/>
      </w:pPr>
      <w:rPr>
        <w:rFonts w:ascii="Arial" w:eastAsia="Arial" w:hAnsi="Arial" w:cs="Arial" w:hint="default"/>
        <w:b w:val="0"/>
        <w:bCs w:val="0"/>
        <w:i w:val="0"/>
        <w:iCs w:val="0"/>
        <w:w w:val="100"/>
        <w:sz w:val="24"/>
        <w:szCs w:val="24"/>
        <w:lang w:val="en-IE" w:eastAsia="en-US" w:bidi="ar-SA"/>
      </w:rPr>
    </w:lvl>
    <w:lvl w:ilvl="1" w:tplc="BD760950">
      <w:numFmt w:val="bullet"/>
      <w:lvlText w:val="•"/>
      <w:lvlJc w:val="left"/>
      <w:pPr>
        <w:ind w:left="2178" w:hanging="720"/>
      </w:pPr>
      <w:rPr>
        <w:rFonts w:hint="default"/>
        <w:lang w:val="en-IE" w:eastAsia="en-US" w:bidi="ar-SA"/>
      </w:rPr>
    </w:lvl>
    <w:lvl w:ilvl="2" w:tplc="B6F43FC0">
      <w:numFmt w:val="bullet"/>
      <w:lvlText w:val="•"/>
      <w:lvlJc w:val="left"/>
      <w:pPr>
        <w:ind w:left="3117" w:hanging="720"/>
      </w:pPr>
      <w:rPr>
        <w:rFonts w:hint="default"/>
        <w:lang w:val="en-IE" w:eastAsia="en-US" w:bidi="ar-SA"/>
      </w:rPr>
    </w:lvl>
    <w:lvl w:ilvl="3" w:tplc="FAF07AEA">
      <w:numFmt w:val="bullet"/>
      <w:lvlText w:val="•"/>
      <w:lvlJc w:val="left"/>
      <w:pPr>
        <w:ind w:left="4055" w:hanging="720"/>
      </w:pPr>
      <w:rPr>
        <w:rFonts w:hint="default"/>
        <w:lang w:val="en-IE" w:eastAsia="en-US" w:bidi="ar-SA"/>
      </w:rPr>
    </w:lvl>
    <w:lvl w:ilvl="4" w:tplc="F946B29C">
      <w:numFmt w:val="bullet"/>
      <w:lvlText w:val="•"/>
      <w:lvlJc w:val="left"/>
      <w:pPr>
        <w:ind w:left="4994" w:hanging="720"/>
      </w:pPr>
      <w:rPr>
        <w:rFonts w:hint="default"/>
        <w:lang w:val="en-IE" w:eastAsia="en-US" w:bidi="ar-SA"/>
      </w:rPr>
    </w:lvl>
    <w:lvl w:ilvl="5" w:tplc="9F283AAE">
      <w:numFmt w:val="bullet"/>
      <w:lvlText w:val="•"/>
      <w:lvlJc w:val="left"/>
      <w:pPr>
        <w:ind w:left="5933" w:hanging="720"/>
      </w:pPr>
      <w:rPr>
        <w:rFonts w:hint="default"/>
        <w:lang w:val="en-IE" w:eastAsia="en-US" w:bidi="ar-SA"/>
      </w:rPr>
    </w:lvl>
    <w:lvl w:ilvl="6" w:tplc="9CEA2E34">
      <w:numFmt w:val="bullet"/>
      <w:lvlText w:val="•"/>
      <w:lvlJc w:val="left"/>
      <w:pPr>
        <w:ind w:left="6871" w:hanging="720"/>
      </w:pPr>
      <w:rPr>
        <w:rFonts w:hint="default"/>
        <w:lang w:val="en-IE" w:eastAsia="en-US" w:bidi="ar-SA"/>
      </w:rPr>
    </w:lvl>
    <w:lvl w:ilvl="7" w:tplc="D1E60A32">
      <w:numFmt w:val="bullet"/>
      <w:lvlText w:val="•"/>
      <w:lvlJc w:val="left"/>
      <w:pPr>
        <w:ind w:left="7810" w:hanging="720"/>
      </w:pPr>
      <w:rPr>
        <w:rFonts w:hint="default"/>
        <w:lang w:val="en-IE" w:eastAsia="en-US" w:bidi="ar-SA"/>
      </w:rPr>
    </w:lvl>
    <w:lvl w:ilvl="8" w:tplc="91C81E08">
      <w:numFmt w:val="bullet"/>
      <w:lvlText w:val="•"/>
      <w:lvlJc w:val="left"/>
      <w:pPr>
        <w:ind w:left="8748" w:hanging="720"/>
      </w:pPr>
      <w:rPr>
        <w:rFonts w:hint="default"/>
        <w:lang w:val="en-IE" w:eastAsia="en-US" w:bidi="ar-SA"/>
      </w:rPr>
    </w:lvl>
  </w:abstractNum>
  <w:abstractNum w:abstractNumId="43" w15:restartNumberingAfterBreak="0">
    <w:nsid w:val="589C20FB"/>
    <w:multiLevelType w:val="hybridMultilevel"/>
    <w:tmpl w:val="227C71A8"/>
    <w:lvl w:ilvl="0" w:tplc="9EF246B4">
      <w:numFmt w:val="bullet"/>
      <w:lvlText w:val="-"/>
      <w:lvlJc w:val="left"/>
      <w:pPr>
        <w:ind w:left="720" w:hanging="360"/>
      </w:pPr>
      <w:rPr>
        <w:rFonts w:ascii="Arial" w:eastAsia="Arial" w:hAnsi="Arial" w:cs="Arial" w:hint="default"/>
        <w:b w:val="0"/>
        <w:bCs w:val="0"/>
        <w:i w:val="0"/>
        <w:iCs w:val="0"/>
        <w:color w:val="231F20"/>
        <w:w w:val="100"/>
        <w:sz w:val="24"/>
        <w:szCs w:val="24"/>
        <w:lang w:val="en-IE" w:eastAsia="en-US" w:bidi="ar-SA"/>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58BF6178"/>
    <w:multiLevelType w:val="hybridMultilevel"/>
    <w:tmpl w:val="C860C654"/>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5A3C79E8"/>
    <w:multiLevelType w:val="hybridMultilevel"/>
    <w:tmpl w:val="F514B9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5A791C4C"/>
    <w:multiLevelType w:val="hybridMultilevel"/>
    <w:tmpl w:val="90C8B39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5E385E77"/>
    <w:multiLevelType w:val="hybridMultilevel"/>
    <w:tmpl w:val="69DC7EB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5FA80BF9"/>
    <w:multiLevelType w:val="hybridMultilevel"/>
    <w:tmpl w:val="FF8E842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15:restartNumberingAfterBreak="0">
    <w:nsid w:val="606D10C5"/>
    <w:multiLevelType w:val="hybridMultilevel"/>
    <w:tmpl w:val="14D0D4CC"/>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61C177AD"/>
    <w:multiLevelType w:val="hybridMultilevel"/>
    <w:tmpl w:val="F5EE72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61D855FA"/>
    <w:multiLevelType w:val="hybridMultilevel"/>
    <w:tmpl w:val="36C44E2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2" w15:restartNumberingAfterBreak="0">
    <w:nsid w:val="63C13A8C"/>
    <w:multiLevelType w:val="multilevel"/>
    <w:tmpl w:val="D9BA41E4"/>
    <w:lvl w:ilvl="0">
      <w:start w:val="2"/>
      <w:numFmt w:val="decimal"/>
      <w:lvlText w:val="%1"/>
      <w:lvlJc w:val="left"/>
      <w:pPr>
        <w:ind w:left="720" w:hanging="360"/>
      </w:pPr>
      <w:rPr>
        <w:rFonts w:eastAsia="Arial" w:hint="default"/>
        <w:b/>
      </w:rPr>
    </w:lvl>
    <w:lvl w:ilvl="1">
      <w:start w:val="1"/>
      <w:numFmt w:val="decimal"/>
      <w:isLgl/>
      <w:lvlText w:val="%1.%2"/>
      <w:lvlJc w:val="left"/>
      <w:pPr>
        <w:ind w:left="720" w:hanging="360"/>
      </w:pPr>
      <w:rPr>
        <w:rFonts w:eastAsia="Arial" w:hint="default"/>
        <w:b/>
      </w:rPr>
    </w:lvl>
    <w:lvl w:ilvl="2">
      <w:start w:val="1"/>
      <w:numFmt w:val="decimal"/>
      <w:isLgl/>
      <w:lvlText w:val="%1.%2.%3"/>
      <w:lvlJc w:val="left"/>
      <w:pPr>
        <w:ind w:left="1080" w:hanging="720"/>
      </w:pPr>
      <w:rPr>
        <w:rFonts w:eastAsia="Arial" w:hint="default"/>
        <w:b/>
      </w:rPr>
    </w:lvl>
    <w:lvl w:ilvl="3">
      <w:start w:val="1"/>
      <w:numFmt w:val="decimal"/>
      <w:isLgl/>
      <w:lvlText w:val="%1.%2.%3.%4"/>
      <w:lvlJc w:val="left"/>
      <w:pPr>
        <w:ind w:left="1440" w:hanging="1080"/>
      </w:pPr>
      <w:rPr>
        <w:rFonts w:eastAsia="Arial" w:hint="default"/>
        <w:b/>
      </w:rPr>
    </w:lvl>
    <w:lvl w:ilvl="4">
      <w:start w:val="1"/>
      <w:numFmt w:val="decimal"/>
      <w:isLgl/>
      <w:lvlText w:val="%1.%2.%3.%4.%5"/>
      <w:lvlJc w:val="left"/>
      <w:pPr>
        <w:ind w:left="1440" w:hanging="1080"/>
      </w:pPr>
      <w:rPr>
        <w:rFonts w:eastAsia="Arial" w:hint="default"/>
        <w:b/>
      </w:rPr>
    </w:lvl>
    <w:lvl w:ilvl="5">
      <w:start w:val="1"/>
      <w:numFmt w:val="decimal"/>
      <w:isLgl/>
      <w:lvlText w:val="%1.%2.%3.%4.%5.%6"/>
      <w:lvlJc w:val="left"/>
      <w:pPr>
        <w:ind w:left="1800" w:hanging="1440"/>
      </w:pPr>
      <w:rPr>
        <w:rFonts w:eastAsia="Arial" w:hint="default"/>
        <w:b/>
      </w:rPr>
    </w:lvl>
    <w:lvl w:ilvl="6">
      <w:start w:val="1"/>
      <w:numFmt w:val="decimal"/>
      <w:isLgl/>
      <w:lvlText w:val="%1.%2.%3.%4.%5.%6.%7"/>
      <w:lvlJc w:val="left"/>
      <w:pPr>
        <w:ind w:left="1800" w:hanging="1440"/>
      </w:pPr>
      <w:rPr>
        <w:rFonts w:eastAsia="Arial" w:hint="default"/>
        <w:b/>
      </w:rPr>
    </w:lvl>
    <w:lvl w:ilvl="7">
      <w:start w:val="1"/>
      <w:numFmt w:val="decimal"/>
      <w:isLgl/>
      <w:lvlText w:val="%1.%2.%3.%4.%5.%6.%7.%8"/>
      <w:lvlJc w:val="left"/>
      <w:pPr>
        <w:ind w:left="2160" w:hanging="1800"/>
      </w:pPr>
      <w:rPr>
        <w:rFonts w:eastAsia="Arial" w:hint="default"/>
        <w:b/>
      </w:rPr>
    </w:lvl>
    <w:lvl w:ilvl="8">
      <w:start w:val="1"/>
      <w:numFmt w:val="decimal"/>
      <w:isLgl/>
      <w:lvlText w:val="%1.%2.%3.%4.%5.%6.%7.%8.%9"/>
      <w:lvlJc w:val="left"/>
      <w:pPr>
        <w:ind w:left="2160" w:hanging="1800"/>
      </w:pPr>
      <w:rPr>
        <w:rFonts w:eastAsia="Arial" w:hint="default"/>
        <w:b/>
      </w:rPr>
    </w:lvl>
  </w:abstractNum>
  <w:abstractNum w:abstractNumId="53" w15:restartNumberingAfterBreak="0">
    <w:nsid w:val="65DF64B5"/>
    <w:multiLevelType w:val="hybridMultilevel"/>
    <w:tmpl w:val="940E51F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6227A9F"/>
    <w:multiLevelType w:val="multilevel"/>
    <w:tmpl w:val="FC4C8C58"/>
    <w:lvl w:ilvl="0">
      <w:start w:val="1"/>
      <w:numFmt w:val="decimal"/>
      <w:lvlText w:val="%1"/>
      <w:lvlJc w:val="left"/>
      <w:pPr>
        <w:ind w:left="360" w:hanging="360"/>
      </w:pPr>
      <w:rPr>
        <w:rFonts w:hint="default"/>
        <w:b/>
        <w:bCs w:val="0"/>
      </w:rPr>
    </w:lvl>
    <w:lvl w:ilvl="1">
      <w:start w:val="3"/>
      <w:numFmt w:val="decimal"/>
      <w:lvlText w:val="%1.%2"/>
      <w:lvlJc w:val="left"/>
      <w:pPr>
        <w:ind w:left="360" w:hanging="360"/>
      </w:pPr>
      <w:rPr>
        <w:rFonts w:hint="default"/>
        <w:b/>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68D3283F"/>
    <w:multiLevelType w:val="hybridMultilevel"/>
    <w:tmpl w:val="E40AE3C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6B8B0E41"/>
    <w:multiLevelType w:val="hybridMultilevel"/>
    <w:tmpl w:val="0E2E6ADA"/>
    <w:lvl w:ilvl="0" w:tplc="95D0B700">
      <w:start w:val="1"/>
      <w:numFmt w:val="lowerLetter"/>
      <w:lvlText w:val="%1)"/>
      <w:lvlJc w:val="left"/>
      <w:pPr>
        <w:ind w:left="850" w:hanging="708"/>
      </w:pPr>
      <w:rPr>
        <w:rFonts w:ascii="Arial" w:eastAsia="Arial" w:hAnsi="Arial" w:cs="Arial" w:hint="default"/>
        <w:b w:val="0"/>
        <w:bCs w:val="0"/>
        <w:i w:val="0"/>
        <w:iCs w:val="0"/>
        <w:spacing w:val="-1"/>
        <w:w w:val="100"/>
        <w:sz w:val="24"/>
        <w:szCs w:val="24"/>
        <w:lang w:val="en-IE" w:eastAsia="en-US" w:bidi="ar-SA"/>
      </w:rPr>
    </w:lvl>
    <w:lvl w:ilvl="1" w:tplc="F620ABDC">
      <w:numFmt w:val="bullet"/>
      <w:lvlText w:val="•"/>
      <w:lvlJc w:val="left"/>
      <w:pPr>
        <w:ind w:left="1334" w:hanging="708"/>
      </w:pPr>
      <w:rPr>
        <w:rFonts w:hint="default"/>
        <w:lang w:val="en-IE" w:eastAsia="en-US" w:bidi="ar-SA"/>
      </w:rPr>
    </w:lvl>
    <w:lvl w:ilvl="2" w:tplc="AB80C01C">
      <w:numFmt w:val="bullet"/>
      <w:lvlText w:val="•"/>
      <w:lvlJc w:val="left"/>
      <w:pPr>
        <w:ind w:left="1828" w:hanging="708"/>
      </w:pPr>
      <w:rPr>
        <w:rFonts w:hint="default"/>
        <w:lang w:val="en-IE" w:eastAsia="en-US" w:bidi="ar-SA"/>
      </w:rPr>
    </w:lvl>
    <w:lvl w:ilvl="3" w:tplc="64E65176">
      <w:numFmt w:val="bullet"/>
      <w:lvlText w:val="•"/>
      <w:lvlJc w:val="left"/>
      <w:pPr>
        <w:ind w:left="2322" w:hanging="708"/>
      </w:pPr>
      <w:rPr>
        <w:rFonts w:hint="default"/>
        <w:lang w:val="en-IE" w:eastAsia="en-US" w:bidi="ar-SA"/>
      </w:rPr>
    </w:lvl>
    <w:lvl w:ilvl="4" w:tplc="92B4ABC0">
      <w:numFmt w:val="bullet"/>
      <w:lvlText w:val="•"/>
      <w:lvlJc w:val="left"/>
      <w:pPr>
        <w:ind w:left="2816" w:hanging="708"/>
      </w:pPr>
      <w:rPr>
        <w:rFonts w:hint="default"/>
        <w:lang w:val="en-IE" w:eastAsia="en-US" w:bidi="ar-SA"/>
      </w:rPr>
    </w:lvl>
    <w:lvl w:ilvl="5" w:tplc="6360B092">
      <w:numFmt w:val="bullet"/>
      <w:lvlText w:val="•"/>
      <w:lvlJc w:val="left"/>
      <w:pPr>
        <w:ind w:left="3310" w:hanging="708"/>
      </w:pPr>
      <w:rPr>
        <w:rFonts w:hint="default"/>
        <w:lang w:val="en-IE" w:eastAsia="en-US" w:bidi="ar-SA"/>
      </w:rPr>
    </w:lvl>
    <w:lvl w:ilvl="6" w:tplc="3E00DAE2">
      <w:numFmt w:val="bullet"/>
      <w:lvlText w:val="•"/>
      <w:lvlJc w:val="left"/>
      <w:pPr>
        <w:ind w:left="3804" w:hanging="708"/>
      </w:pPr>
      <w:rPr>
        <w:rFonts w:hint="default"/>
        <w:lang w:val="en-IE" w:eastAsia="en-US" w:bidi="ar-SA"/>
      </w:rPr>
    </w:lvl>
    <w:lvl w:ilvl="7" w:tplc="917A8190">
      <w:numFmt w:val="bullet"/>
      <w:lvlText w:val="•"/>
      <w:lvlJc w:val="left"/>
      <w:pPr>
        <w:ind w:left="4298" w:hanging="708"/>
      </w:pPr>
      <w:rPr>
        <w:rFonts w:hint="default"/>
        <w:lang w:val="en-IE" w:eastAsia="en-US" w:bidi="ar-SA"/>
      </w:rPr>
    </w:lvl>
    <w:lvl w:ilvl="8" w:tplc="17741AFC">
      <w:numFmt w:val="bullet"/>
      <w:lvlText w:val="•"/>
      <w:lvlJc w:val="left"/>
      <w:pPr>
        <w:ind w:left="4792" w:hanging="708"/>
      </w:pPr>
      <w:rPr>
        <w:rFonts w:hint="default"/>
        <w:lang w:val="en-IE" w:eastAsia="en-US" w:bidi="ar-SA"/>
      </w:rPr>
    </w:lvl>
  </w:abstractNum>
  <w:abstractNum w:abstractNumId="57" w15:restartNumberingAfterBreak="0">
    <w:nsid w:val="767E1644"/>
    <w:multiLevelType w:val="hybridMultilevel"/>
    <w:tmpl w:val="FE7EDC7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78290FE6"/>
    <w:multiLevelType w:val="hybridMultilevel"/>
    <w:tmpl w:val="180A7A9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78AE7467"/>
    <w:multiLevelType w:val="hybridMultilevel"/>
    <w:tmpl w:val="BB6A56B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7ADB683A"/>
    <w:multiLevelType w:val="hybridMultilevel"/>
    <w:tmpl w:val="68E0F9F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7BCF195F"/>
    <w:multiLevelType w:val="multilevel"/>
    <w:tmpl w:val="0CEE713C"/>
    <w:lvl w:ilvl="0">
      <w:start w:val="11"/>
      <w:numFmt w:val="decimal"/>
      <w:lvlText w:val="%1"/>
      <w:lvlJc w:val="left"/>
      <w:pPr>
        <w:ind w:left="465" w:hanging="465"/>
      </w:pPr>
      <w:rPr>
        <w:rFonts w:hint="default"/>
      </w:rPr>
    </w:lvl>
    <w:lvl w:ilvl="1">
      <w:start w:val="8"/>
      <w:numFmt w:val="decimal"/>
      <w:lvlText w:val="%1.%2"/>
      <w:lvlJc w:val="left"/>
      <w:pPr>
        <w:ind w:left="1704" w:hanging="465"/>
      </w:pPr>
      <w:rPr>
        <w:rFonts w:hint="default"/>
      </w:rPr>
    </w:lvl>
    <w:lvl w:ilvl="2">
      <w:start w:val="1"/>
      <w:numFmt w:val="decimal"/>
      <w:lvlText w:val="%1.%2.%3"/>
      <w:lvlJc w:val="left"/>
      <w:pPr>
        <w:ind w:left="3198" w:hanging="720"/>
      </w:pPr>
      <w:rPr>
        <w:rFonts w:hint="default"/>
      </w:rPr>
    </w:lvl>
    <w:lvl w:ilvl="3">
      <w:start w:val="1"/>
      <w:numFmt w:val="decimal"/>
      <w:lvlText w:val="%1.%2.%3.%4"/>
      <w:lvlJc w:val="left"/>
      <w:pPr>
        <w:ind w:left="4797" w:hanging="1080"/>
      </w:pPr>
      <w:rPr>
        <w:rFonts w:hint="default"/>
      </w:rPr>
    </w:lvl>
    <w:lvl w:ilvl="4">
      <w:start w:val="1"/>
      <w:numFmt w:val="decimal"/>
      <w:lvlText w:val="%1.%2.%3.%4.%5"/>
      <w:lvlJc w:val="left"/>
      <w:pPr>
        <w:ind w:left="6036" w:hanging="1080"/>
      </w:pPr>
      <w:rPr>
        <w:rFonts w:hint="default"/>
      </w:rPr>
    </w:lvl>
    <w:lvl w:ilvl="5">
      <w:start w:val="1"/>
      <w:numFmt w:val="decimal"/>
      <w:lvlText w:val="%1.%2.%3.%4.%5.%6"/>
      <w:lvlJc w:val="left"/>
      <w:pPr>
        <w:ind w:left="7635" w:hanging="1440"/>
      </w:pPr>
      <w:rPr>
        <w:rFonts w:hint="default"/>
      </w:rPr>
    </w:lvl>
    <w:lvl w:ilvl="6">
      <w:start w:val="1"/>
      <w:numFmt w:val="decimal"/>
      <w:lvlText w:val="%1.%2.%3.%4.%5.%6.%7"/>
      <w:lvlJc w:val="left"/>
      <w:pPr>
        <w:ind w:left="8874" w:hanging="1440"/>
      </w:pPr>
      <w:rPr>
        <w:rFonts w:hint="default"/>
      </w:rPr>
    </w:lvl>
    <w:lvl w:ilvl="7">
      <w:start w:val="1"/>
      <w:numFmt w:val="decimal"/>
      <w:lvlText w:val="%1.%2.%3.%4.%5.%6.%7.%8"/>
      <w:lvlJc w:val="left"/>
      <w:pPr>
        <w:ind w:left="10473" w:hanging="1800"/>
      </w:pPr>
      <w:rPr>
        <w:rFonts w:hint="default"/>
      </w:rPr>
    </w:lvl>
    <w:lvl w:ilvl="8">
      <w:start w:val="1"/>
      <w:numFmt w:val="decimal"/>
      <w:lvlText w:val="%1.%2.%3.%4.%5.%6.%7.%8.%9"/>
      <w:lvlJc w:val="left"/>
      <w:pPr>
        <w:ind w:left="11712" w:hanging="1800"/>
      </w:pPr>
      <w:rPr>
        <w:rFonts w:hint="default"/>
      </w:rPr>
    </w:lvl>
  </w:abstractNum>
  <w:num w:numId="1" w16cid:durableId="2003779819">
    <w:abstractNumId w:val="13"/>
  </w:num>
  <w:num w:numId="2" w16cid:durableId="921795308">
    <w:abstractNumId w:val="14"/>
  </w:num>
  <w:num w:numId="3" w16cid:durableId="2001955967">
    <w:abstractNumId w:val="42"/>
  </w:num>
  <w:num w:numId="4" w16cid:durableId="1397237208">
    <w:abstractNumId w:val="9"/>
  </w:num>
  <w:num w:numId="5" w16cid:durableId="1256859874">
    <w:abstractNumId w:val="20"/>
  </w:num>
  <w:num w:numId="6" w16cid:durableId="1470900543">
    <w:abstractNumId w:val="37"/>
  </w:num>
  <w:num w:numId="7" w16cid:durableId="440076337">
    <w:abstractNumId w:val="56"/>
  </w:num>
  <w:num w:numId="8" w16cid:durableId="1214469284">
    <w:abstractNumId w:val="10"/>
  </w:num>
  <w:num w:numId="9" w16cid:durableId="852842765">
    <w:abstractNumId w:val="7"/>
  </w:num>
  <w:num w:numId="10" w16cid:durableId="1997149814">
    <w:abstractNumId w:val="12"/>
  </w:num>
  <w:num w:numId="11" w16cid:durableId="1648902298">
    <w:abstractNumId w:val="31"/>
  </w:num>
  <w:num w:numId="12" w16cid:durableId="799347022">
    <w:abstractNumId w:val="47"/>
  </w:num>
  <w:num w:numId="13" w16cid:durableId="1911966782">
    <w:abstractNumId w:val="35"/>
  </w:num>
  <w:num w:numId="14" w16cid:durableId="1797092390">
    <w:abstractNumId w:val="57"/>
  </w:num>
  <w:num w:numId="15" w16cid:durableId="1897618723">
    <w:abstractNumId w:val="8"/>
  </w:num>
  <w:num w:numId="16" w16cid:durableId="1956981024">
    <w:abstractNumId w:val="15"/>
  </w:num>
  <w:num w:numId="17" w16cid:durableId="385685225">
    <w:abstractNumId w:val="60"/>
  </w:num>
  <w:num w:numId="18" w16cid:durableId="1608735157">
    <w:abstractNumId w:val="44"/>
  </w:num>
  <w:num w:numId="19" w16cid:durableId="594945866">
    <w:abstractNumId w:val="29"/>
  </w:num>
  <w:num w:numId="20" w16cid:durableId="1645504101">
    <w:abstractNumId w:val="59"/>
  </w:num>
  <w:num w:numId="21" w16cid:durableId="584340537">
    <w:abstractNumId w:val="53"/>
  </w:num>
  <w:num w:numId="22" w16cid:durableId="622926898">
    <w:abstractNumId w:val="27"/>
  </w:num>
  <w:num w:numId="23" w16cid:durableId="1641613503">
    <w:abstractNumId w:val="55"/>
  </w:num>
  <w:num w:numId="24" w16cid:durableId="1454203672">
    <w:abstractNumId w:val="16"/>
  </w:num>
  <w:num w:numId="25" w16cid:durableId="796218022">
    <w:abstractNumId w:val="58"/>
  </w:num>
  <w:num w:numId="26" w16cid:durableId="579406319">
    <w:abstractNumId w:val="49"/>
  </w:num>
  <w:num w:numId="27" w16cid:durableId="1757240547">
    <w:abstractNumId w:val="6"/>
  </w:num>
  <w:num w:numId="28" w16cid:durableId="262230495">
    <w:abstractNumId w:val="43"/>
  </w:num>
  <w:num w:numId="29" w16cid:durableId="372539073">
    <w:abstractNumId w:val="0"/>
  </w:num>
  <w:num w:numId="30" w16cid:durableId="1359622733">
    <w:abstractNumId w:val="5"/>
  </w:num>
  <w:num w:numId="31" w16cid:durableId="579826593">
    <w:abstractNumId w:val="41"/>
  </w:num>
  <w:num w:numId="32" w16cid:durableId="476344651">
    <w:abstractNumId w:val="40"/>
  </w:num>
  <w:num w:numId="33" w16cid:durableId="729965847">
    <w:abstractNumId w:val="19"/>
  </w:num>
  <w:num w:numId="34" w16cid:durableId="62876434">
    <w:abstractNumId w:val="24"/>
  </w:num>
  <w:num w:numId="35" w16cid:durableId="295724695">
    <w:abstractNumId w:val="39"/>
  </w:num>
  <w:num w:numId="36" w16cid:durableId="1122378956">
    <w:abstractNumId w:val="51"/>
  </w:num>
  <w:num w:numId="37" w16cid:durableId="292489975">
    <w:abstractNumId w:val="28"/>
  </w:num>
  <w:num w:numId="38" w16cid:durableId="1633706628">
    <w:abstractNumId w:val="30"/>
  </w:num>
  <w:num w:numId="39" w16cid:durableId="1932663105">
    <w:abstractNumId w:val="48"/>
  </w:num>
  <w:num w:numId="40" w16cid:durableId="37170532">
    <w:abstractNumId w:val="50"/>
  </w:num>
  <w:num w:numId="41" w16cid:durableId="1449853409">
    <w:abstractNumId w:val="17"/>
  </w:num>
  <w:num w:numId="42" w16cid:durableId="486938902">
    <w:abstractNumId w:val="11"/>
  </w:num>
  <w:num w:numId="43" w16cid:durableId="1210340948">
    <w:abstractNumId w:val="22"/>
  </w:num>
  <w:num w:numId="44" w16cid:durableId="357392625">
    <w:abstractNumId w:val="45"/>
  </w:num>
  <w:num w:numId="45" w16cid:durableId="2064866820">
    <w:abstractNumId w:val="4"/>
  </w:num>
  <w:num w:numId="46" w16cid:durableId="1482499573">
    <w:abstractNumId w:val="33"/>
  </w:num>
  <w:num w:numId="47" w16cid:durableId="1652564498">
    <w:abstractNumId w:val="46"/>
  </w:num>
  <w:num w:numId="48" w16cid:durableId="776483597">
    <w:abstractNumId w:val="38"/>
  </w:num>
  <w:num w:numId="49" w16cid:durableId="2003196334">
    <w:abstractNumId w:val="36"/>
  </w:num>
  <w:num w:numId="50" w16cid:durableId="37316755">
    <w:abstractNumId w:val="26"/>
  </w:num>
  <w:num w:numId="51" w16cid:durableId="3003836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12944684">
    <w:abstractNumId w:val="2"/>
  </w:num>
  <w:num w:numId="53" w16cid:durableId="1093353700">
    <w:abstractNumId w:val="61"/>
  </w:num>
  <w:num w:numId="54" w16cid:durableId="1427114411">
    <w:abstractNumId w:val="1"/>
  </w:num>
  <w:num w:numId="55" w16cid:durableId="1322738883">
    <w:abstractNumId w:val="54"/>
  </w:num>
  <w:num w:numId="56" w16cid:durableId="1279262819">
    <w:abstractNumId w:val="3"/>
  </w:num>
  <w:num w:numId="57" w16cid:durableId="33699584">
    <w:abstractNumId w:val="25"/>
  </w:num>
  <w:num w:numId="58" w16cid:durableId="629896514">
    <w:abstractNumId w:val="32"/>
  </w:num>
  <w:num w:numId="59" w16cid:durableId="1899121873">
    <w:abstractNumId w:val="21"/>
  </w:num>
  <w:num w:numId="60" w16cid:durableId="1051614065">
    <w:abstractNumId w:val="23"/>
  </w:num>
  <w:num w:numId="61" w16cid:durableId="1710568906">
    <w:abstractNumId w:val="34"/>
  </w:num>
  <w:num w:numId="62" w16cid:durableId="976448256">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D72"/>
    <w:rsid w:val="00006F62"/>
    <w:rsid w:val="00012D2F"/>
    <w:rsid w:val="000161A3"/>
    <w:rsid w:val="00016763"/>
    <w:rsid w:val="00020E61"/>
    <w:rsid w:val="00022DD1"/>
    <w:rsid w:val="00026F88"/>
    <w:rsid w:val="00034EEE"/>
    <w:rsid w:val="00045345"/>
    <w:rsid w:val="00046247"/>
    <w:rsid w:val="000477D6"/>
    <w:rsid w:val="00050F71"/>
    <w:rsid w:val="00052A17"/>
    <w:rsid w:val="00054349"/>
    <w:rsid w:val="00060340"/>
    <w:rsid w:val="0006184F"/>
    <w:rsid w:val="00064482"/>
    <w:rsid w:val="0007329A"/>
    <w:rsid w:val="00073604"/>
    <w:rsid w:val="00073805"/>
    <w:rsid w:val="00081330"/>
    <w:rsid w:val="00084385"/>
    <w:rsid w:val="00084C19"/>
    <w:rsid w:val="000862CB"/>
    <w:rsid w:val="000905C1"/>
    <w:rsid w:val="000933F6"/>
    <w:rsid w:val="0009586D"/>
    <w:rsid w:val="000A7C0C"/>
    <w:rsid w:val="000C36BC"/>
    <w:rsid w:val="000E1C31"/>
    <w:rsid w:val="000E2B46"/>
    <w:rsid w:val="000F4195"/>
    <w:rsid w:val="000F4400"/>
    <w:rsid w:val="00103313"/>
    <w:rsid w:val="001047CE"/>
    <w:rsid w:val="001203FF"/>
    <w:rsid w:val="00125228"/>
    <w:rsid w:val="00127251"/>
    <w:rsid w:val="001351F7"/>
    <w:rsid w:val="00137C20"/>
    <w:rsid w:val="00137F8E"/>
    <w:rsid w:val="00142E48"/>
    <w:rsid w:val="001475B1"/>
    <w:rsid w:val="00154146"/>
    <w:rsid w:val="00155889"/>
    <w:rsid w:val="00170087"/>
    <w:rsid w:val="0017688C"/>
    <w:rsid w:val="001775B4"/>
    <w:rsid w:val="0018305B"/>
    <w:rsid w:val="00185A23"/>
    <w:rsid w:val="00191F23"/>
    <w:rsid w:val="001A0526"/>
    <w:rsid w:val="001A2883"/>
    <w:rsid w:val="001A5544"/>
    <w:rsid w:val="001C2963"/>
    <w:rsid w:val="001C4DEE"/>
    <w:rsid w:val="001C7423"/>
    <w:rsid w:val="001D0870"/>
    <w:rsid w:val="001D31B4"/>
    <w:rsid w:val="001D4204"/>
    <w:rsid w:val="001D4D7B"/>
    <w:rsid w:val="001D717B"/>
    <w:rsid w:val="001E026A"/>
    <w:rsid w:val="001E087B"/>
    <w:rsid w:val="001E368A"/>
    <w:rsid w:val="00204440"/>
    <w:rsid w:val="00206846"/>
    <w:rsid w:val="002124BC"/>
    <w:rsid w:val="002159EE"/>
    <w:rsid w:val="00226F44"/>
    <w:rsid w:val="00234185"/>
    <w:rsid w:val="00237826"/>
    <w:rsid w:val="00246923"/>
    <w:rsid w:val="002539B2"/>
    <w:rsid w:val="0025516A"/>
    <w:rsid w:val="002571CC"/>
    <w:rsid w:val="002633B0"/>
    <w:rsid w:val="00265E89"/>
    <w:rsid w:val="0027272E"/>
    <w:rsid w:val="002769BF"/>
    <w:rsid w:val="00290858"/>
    <w:rsid w:val="00290DA1"/>
    <w:rsid w:val="00296504"/>
    <w:rsid w:val="002A0E03"/>
    <w:rsid w:val="002B0039"/>
    <w:rsid w:val="002B2391"/>
    <w:rsid w:val="002C6B5A"/>
    <w:rsid w:val="002D5600"/>
    <w:rsid w:val="002D5A72"/>
    <w:rsid w:val="002E4A6D"/>
    <w:rsid w:val="002E6337"/>
    <w:rsid w:val="002F20CE"/>
    <w:rsid w:val="002F394D"/>
    <w:rsid w:val="00301B3E"/>
    <w:rsid w:val="00302702"/>
    <w:rsid w:val="0030397B"/>
    <w:rsid w:val="00304B41"/>
    <w:rsid w:val="00310322"/>
    <w:rsid w:val="0032340D"/>
    <w:rsid w:val="0032371F"/>
    <w:rsid w:val="003253C8"/>
    <w:rsid w:val="00330083"/>
    <w:rsid w:val="00334EBF"/>
    <w:rsid w:val="003363A3"/>
    <w:rsid w:val="0034636D"/>
    <w:rsid w:val="003519EE"/>
    <w:rsid w:val="003545EE"/>
    <w:rsid w:val="00356288"/>
    <w:rsid w:val="003577EA"/>
    <w:rsid w:val="00364BC2"/>
    <w:rsid w:val="00372C11"/>
    <w:rsid w:val="00375CBA"/>
    <w:rsid w:val="0037628C"/>
    <w:rsid w:val="003824C7"/>
    <w:rsid w:val="00382829"/>
    <w:rsid w:val="00383DF2"/>
    <w:rsid w:val="00384946"/>
    <w:rsid w:val="00395151"/>
    <w:rsid w:val="00397398"/>
    <w:rsid w:val="003B00EB"/>
    <w:rsid w:val="003B232C"/>
    <w:rsid w:val="003B51FA"/>
    <w:rsid w:val="003C1B40"/>
    <w:rsid w:val="003C56F4"/>
    <w:rsid w:val="003C6B56"/>
    <w:rsid w:val="003D20ED"/>
    <w:rsid w:val="003E43B8"/>
    <w:rsid w:val="003E4CAF"/>
    <w:rsid w:val="003F0323"/>
    <w:rsid w:val="003F068A"/>
    <w:rsid w:val="003F4027"/>
    <w:rsid w:val="00400E09"/>
    <w:rsid w:val="0041274A"/>
    <w:rsid w:val="00413A7C"/>
    <w:rsid w:val="0041599B"/>
    <w:rsid w:val="00416023"/>
    <w:rsid w:val="004200C5"/>
    <w:rsid w:val="00420A00"/>
    <w:rsid w:val="00430030"/>
    <w:rsid w:val="004316F5"/>
    <w:rsid w:val="00431BD2"/>
    <w:rsid w:val="00432B60"/>
    <w:rsid w:val="00433635"/>
    <w:rsid w:val="00435784"/>
    <w:rsid w:val="004405A4"/>
    <w:rsid w:val="00441288"/>
    <w:rsid w:val="00450183"/>
    <w:rsid w:val="004525F5"/>
    <w:rsid w:val="00452B90"/>
    <w:rsid w:val="00456221"/>
    <w:rsid w:val="004574AC"/>
    <w:rsid w:val="00460EC1"/>
    <w:rsid w:val="00464A96"/>
    <w:rsid w:val="00470A58"/>
    <w:rsid w:val="00475F77"/>
    <w:rsid w:val="00477D1E"/>
    <w:rsid w:val="0048016E"/>
    <w:rsid w:val="004854AC"/>
    <w:rsid w:val="00486DD8"/>
    <w:rsid w:val="00487ECE"/>
    <w:rsid w:val="00493693"/>
    <w:rsid w:val="00496531"/>
    <w:rsid w:val="00496FFA"/>
    <w:rsid w:val="004A7D1D"/>
    <w:rsid w:val="004B2CA8"/>
    <w:rsid w:val="004C1654"/>
    <w:rsid w:val="004C37EC"/>
    <w:rsid w:val="004C742C"/>
    <w:rsid w:val="004D0E29"/>
    <w:rsid w:val="004D1735"/>
    <w:rsid w:val="004D1829"/>
    <w:rsid w:val="004D7388"/>
    <w:rsid w:val="004D740B"/>
    <w:rsid w:val="004D7CA2"/>
    <w:rsid w:val="004E2123"/>
    <w:rsid w:val="004E3580"/>
    <w:rsid w:val="004E387F"/>
    <w:rsid w:val="004E5951"/>
    <w:rsid w:val="004E6B12"/>
    <w:rsid w:val="004F741D"/>
    <w:rsid w:val="00501D38"/>
    <w:rsid w:val="0050355B"/>
    <w:rsid w:val="00523C5E"/>
    <w:rsid w:val="00530886"/>
    <w:rsid w:val="00531DAA"/>
    <w:rsid w:val="0053357C"/>
    <w:rsid w:val="00533662"/>
    <w:rsid w:val="005440E2"/>
    <w:rsid w:val="005454B5"/>
    <w:rsid w:val="00550D75"/>
    <w:rsid w:val="0055217A"/>
    <w:rsid w:val="00554842"/>
    <w:rsid w:val="0055552D"/>
    <w:rsid w:val="00564E1A"/>
    <w:rsid w:val="0056771E"/>
    <w:rsid w:val="005767F1"/>
    <w:rsid w:val="00581036"/>
    <w:rsid w:val="005838F9"/>
    <w:rsid w:val="005842AC"/>
    <w:rsid w:val="00591A76"/>
    <w:rsid w:val="00595E8B"/>
    <w:rsid w:val="005A384A"/>
    <w:rsid w:val="005A6A7F"/>
    <w:rsid w:val="005B0BE8"/>
    <w:rsid w:val="005B4279"/>
    <w:rsid w:val="005C70B3"/>
    <w:rsid w:val="005E5E57"/>
    <w:rsid w:val="005E703B"/>
    <w:rsid w:val="005F0FF4"/>
    <w:rsid w:val="006035CF"/>
    <w:rsid w:val="00604728"/>
    <w:rsid w:val="00613C26"/>
    <w:rsid w:val="006146B6"/>
    <w:rsid w:val="006149C2"/>
    <w:rsid w:val="00615DE1"/>
    <w:rsid w:val="00630C9F"/>
    <w:rsid w:val="006313D7"/>
    <w:rsid w:val="0063599D"/>
    <w:rsid w:val="00636D8F"/>
    <w:rsid w:val="00647446"/>
    <w:rsid w:val="006502EB"/>
    <w:rsid w:val="0065338A"/>
    <w:rsid w:val="00656A21"/>
    <w:rsid w:val="006662BE"/>
    <w:rsid w:val="006703E3"/>
    <w:rsid w:val="006717CB"/>
    <w:rsid w:val="006747D7"/>
    <w:rsid w:val="00674D72"/>
    <w:rsid w:val="00682C4A"/>
    <w:rsid w:val="00684B1B"/>
    <w:rsid w:val="00691427"/>
    <w:rsid w:val="006916A5"/>
    <w:rsid w:val="00693674"/>
    <w:rsid w:val="00694DEB"/>
    <w:rsid w:val="006A04D5"/>
    <w:rsid w:val="006A166A"/>
    <w:rsid w:val="006A4D0B"/>
    <w:rsid w:val="006A5CF1"/>
    <w:rsid w:val="006A5E4B"/>
    <w:rsid w:val="006A74A5"/>
    <w:rsid w:val="006C3692"/>
    <w:rsid w:val="006C5C96"/>
    <w:rsid w:val="006D4FAE"/>
    <w:rsid w:val="006D6CC0"/>
    <w:rsid w:val="006E4AAE"/>
    <w:rsid w:val="006F0499"/>
    <w:rsid w:val="006F28B7"/>
    <w:rsid w:val="006F51E5"/>
    <w:rsid w:val="006F683E"/>
    <w:rsid w:val="006F7828"/>
    <w:rsid w:val="00700232"/>
    <w:rsid w:val="0070099A"/>
    <w:rsid w:val="00703C75"/>
    <w:rsid w:val="00720BB6"/>
    <w:rsid w:val="0072681D"/>
    <w:rsid w:val="00726ACD"/>
    <w:rsid w:val="00735010"/>
    <w:rsid w:val="007370F2"/>
    <w:rsid w:val="0074476E"/>
    <w:rsid w:val="007459C1"/>
    <w:rsid w:val="00746EFC"/>
    <w:rsid w:val="00747D96"/>
    <w:rsid w:val="00750577"/>
    <w:rsid w:val="0075376C"/>
    <w:rsid w:val="00756B05"/>
    <w:rsid w:val="00757CEB"/>
    <w:rsid w:val="00766B72"/>
    <w:rsid w:val="00774B7D"/>
    <w:rsid w:val="00776F5B"/>
    <w:rsid w:val="00781D72"/>
    <w:rsid w:val="00790402"/>
    <w:rsid w:val="00791515"/>
    <w:rsid w:val="007941D2"/>
    <w:rsid w:val="007960F0"/>
    <w:rsid w:val="007A1A08"/>
    <w:rsid w:val="007A423F"/>
    <w:rsid w:val="007C4A8D"/>
    <w:rsid w:val="007D0E43"/>
    <w:rsid w:val="007D2C1A"/>
    <w:rsid w:val="007D69AA"/>
    <w:rsid w:val="007E12A6"/>
    <w:rsid w:val="007E253F"/>
    <w:rsid w:val="007E60DD"/>
    <w:rsid w:val="007F536C"/>
    <w:rsid w:val="008011FE"/>
    <w:rsid w:val="00801F74"/>
    <w:rsid w:val="00804635"/>
    <w:rsid w:val="008058B0"/>
    <w:rsid w:val="008070F6"/>
    <w:rsid w:val="00810C15"/>
    <w:rsid w:val="008208FA"/>
    <w:rsid w:val="0082305D"/>
    <w:rsid w:val="00824BED"/>
    <w:rsid w:val="00825A8A"/>
    <w:rsid w:val="00831ED8"/>
    <w:rsid w:val="0083204D"/>
    <w:rsid w:val="00836A99"/>
    <w:rsid w:val="00841C2A"/>
    <w:rsid w:val="00844A7E"/>
    <w:rsid w:val="00844E46"/>
    <w:rsid w:val="00846315"/>
    <w:rsid w:val="00863CF8"/>
    <w:rsid w:val="008649EC"/>
    <w:rsid w:val="00872D74"/>
    <w:rsid w:val="00873FD8"/>
    <w:rsid w:val="00876D7F"/>
    <w:rsid w:val="0088047E"/>
    <w:rsid w:val="00886D8A"/>
    <w:rsid w:val="008932B3"/>
    <w:rsid w:val="008A2EA1"/>
    <w:rsid w:val="008A496D"/>
    <w:rsid w:val="008B0458"/>
    <w:rsid w:val="008B3A79"/>
    <w:rsid w:val="008B6E39"/>
    <w:rsid w:val="008C281E"/>
    <w:rsid w:val="008C2DDE"/>
    <w:rsid w:val="008D599B"/>
    <w:rsid w:val="008D6258"/>
    <w:rsid w:val="008E532C"/>
    <w:rsid w:val="008E7B4D"/>
    <w:rsid w:val="008F012A"/>
    <w:rsid w:val="008F2EAE"/>
    <w:rsid w:val="008F5DB5"/>
    <w:rsid w:val="00905876"/>
    <w:rsid w:val="009109B7"/>
    <w:rsid w:val="00913707"/>
    <w:rsid w:val="0091693E"/>
    <w:rsid w:val="00925D5B"/>
    <w:rsid w:val="009319A3"/>
    <w:rsid w:val="00934F1C"/>
    <w:rsid w:val="009535EB"/>
    <w:rsid w:val="00955BC6"/>
    <w:rsid w:val="00955FA3"/>
    <w:rsid w:val="009600B6"/>
    <w:rsid w:val="00960335"/>
    <w:rsid w:val="00963C8D"/>
    <w:rsid w:val="00964CE4"/>
    <w:rsid w:val="00966512"/>
    <w:rsid w:val="00974555"/>
    <w:rsid w:val="009764A3"/>
    <w:rsid w:val="0097756C"/>
    <w:rsid w:val="009833E4"/>
    <w:rsid w:val="00985A3D"/>
    <w:rsid w:val="00990E87"/>
    <w:rsid w:val="009A0648"/>
    <w:rsid w:val="009A4D84"/>
    <w:rsid w:val="009B5157"/>
    <w:rsid w:val="009C5CCC"/>
    <w:rsid w:val="009D2F64"/>
    <w:rsid w:val="009E3045"/>
    <w:rsid w:val="009F28BE"/>
    <w:rsid w:val="009F473E"/>
    <w:rsid w:val="009F5B1E"/>
    <w:rsid w:val="00A00D0F"/>
    <w:rsid w:val="00A00EE3"/>
    <w:rsid w:val="00A02DE6"/>
    <w:rsid w:val="00A03EC0"/>
    <w:rsid w:val="00A05302"/>
    <w:rsid w:val="00A178E8"/>
    <w:rsid w:val="00A23B85"/>
    <w:rsid w:val="00A2420F"/>
    <w:rsid w:val="00A25CE1"/>
    <w:rsid w:val="00A305E5"/>
    <w:rsid w:val="00A34254"/>
    <w:rsid w:val="00A418CA"/>
    <w:rsid w:val="00A42E59"/>
    <w:rsid w:val="00A478CA"/>
    <w:rsid w:val="00A6067E"/>
    <w:rsid w:val="00A701CC"/>
    <w:rsid w:val="00A8178E"/>
    <w:rsid w:val="00A8193E"/>
    <w:rsid w:val="00A863B3"/>
    <w:rsid w:val="00A909CC"/>
    <w:rsid w:val="00A91E14"/>
    <w:rsid w:val="00A92C2D"/>
    <w:rsid w:val="00A939DC"/>
    <w:rsid w:val="00A96BE0"/>
    <w:rsid w:val="00AA099C"/>
    <w:rsid w:val="00AA3938"/>
    <w:rsid w:val="00AA4401"/>
    <w:rsid w:val="00AA5351"/>
    <w:rsid w:val="00AB1ACB"/>
    <w:rsid w:val="00AB76A3"/>
    <w:rsid w:val="00AB7B1E"/>
    <w:rsid w:val="00AC1129"/>
    <w:rsid w:val="00AC1402"/>
    <w:rsid w:val="00AC2C10"/>
    <w:rsid w:val="00AC2E6C"/>
    <w:rsid w:val="00AC54DC"/>
    <w:rsid w:val="00AC6DF2"/>
    <w:rsid w:val="00AD0B0D"/>
    <w:rsid w:val="00AD6C14"/>
    <w:rsid w:val="00AD7421"/>
    <w:rsid w:val="00AD7979"/>
    <w:rsid w:val="00AE555D"/>
    <w:rsid w:val="00AE666B"/>
    <w:rsid w:val="00AE6792"/>
    <w:rsid w:val="00AE6B90"/>
    <w:rsid w:val="00AF060D"/>
    <w:rsid w:val="00AF1983"/>
    <w:rsid w:val="00AF1C3A"/>
    <w:rsid w:val="00AF5B71"/>
    <w:rsid w:val="00AF5EAC"/>
    <w:rsid w:val="00AF7DEB"/>
    <w:rsid w:val="00B02394"/>
    <w:rsid w:val="00B033FB"/>
    <w:rsid w:val="00B04D67"/>
    <w:rsid w:val="00B10528"/>
    <w:rsid w:val="00B11142"/>
    <w:rsid w:val="00B11A2E"/>
    <w:rsid w:val="00B13B31"/>
    <w:rsid w:val="00B21663"/>
    <w:rsid w:val="00B21865"/>
    <w:rsid w:val="00B2348B"/>
    <w:rsid w:val="00B347D4"/>
    <w:rsid w:val="00B372BE"/>
    <w:rsid w:val="00B37B24"/>
    <w:rsid w:val="00B40884"/>
    <w:rsid w:val="00B46AE8"/>
    <w:rsid w:val="00B4722A"/>
    <w:rsid w:val="00B552A3"/>
    <w:rsid w:val="00B64B77"/>
    <w:rsid w:val="00B67275"/>
    <w:rsid w:val="00B72FAC"/>
    <w:rsid w:val="00B75BFE"/>
    <w:rsid w:val="00B77F2D"/>
    <w:rsid w:val="00B77FE5"/>
    <w:rsid w:val="00B855D9"/>
    <w:rsid w:val="00B91BCD"/>
    <w:rsid w:val="00BC27D0"/>
    <w:rsid w:val="00BC482D"/>
    <w:rsid w:val="00BC6A5B"/>
    <w:rsid w:val="00BD14B7"/>
    <w:rsid w:val="00BD497C"/>
    <w:rsid w:val="00BD5825"/>
    <w:rsid w:val="00BD5860"/>
    <w:rsid w:val="00BD5AAA"/>
    <w:rsid w:val="00BE07ED"/>
    <w:rsid w:val="00BE0EA6"/>
    <w:rsid w:val="00BE3A6B"/>
    <w:rsid w:val="00BF3B63"/>
    <w:rsid w:val="00BF6783"/>
    <w:rsid w:val="00C12059"/>
    <w:rsid w:val="00C13A1A"/>
    <w:rsid w:val="00C17D2F"/>
    <w:rsid w:val="00C20A12"/>
    <w:rsid w:val="00C20D27"/>
    <w:rsid w:val="00C20D76"/>
    <w:rsid w:val="00C20E5A"/>
    <w:rsid w:val="00C23302"/>
    <w:rsid w:val="00C2710E"/>
    <w:rsid w:val="00C30C44"/>
    <w:rsid w:val="00C33CA9"/>
    <w:rsid w:val="00C35CC7"/>
    <w:rsid w:val="00C41978"/>
    <w:rsid w:val="00C518A4"/>
    <w:rsid w:val="00C579D5"/>
    <w:rsid w:val="00C61FF0"/>
    <w:rsid w:val="00C64E5A"/>
    <w:rsid w:val="00C67FFB"/>
    <w:rsid w:val="00C77659"/>
    <w:rsid w:val="00C83309"/>
    <w:rsid w:val="00C93F57"/>
    <w:rsid w:val="00C956E4"/>
    <w:rsid w:val="00CA6778"/>
    <w:rsid w:val="00CA7652"/>
    <w:rsid w:val="00CB08F4"/>
    <w:rsid w:val="00CC3D3B"/>
    <w:rsid w:val="00CC4269"/>
    <w:rsid w:val="00CC7922"/>
    <w:rsid w:val="00CD6874"/>
    <w:rsid w:val="00CE1534"/>
    <w:rsid w:val="00CE2EDA"/>
    <w:rsid w:val="00CE590E"/>
    <w:rsid w:val="00CE640A"/>
    <w:rsid w:val="00CF1554"/>
    <w:rsid w:val="00CF73AC"/>
    <w:rsid w:val="00D00E83"/>
    <w:rsid w:val="00D0362B"/>
    <w:rsid w:val="00D14806"/>
    <w:rsid w:val="00D14CE1"/>
    <w:rsid w:val="00D15929"/>
    <w:rsid w:val="00D21AAF"/>
    <w:rsid w:val="00D23E99"/>
    <w:rsid w:val="00D266AD"/>
    <w:rsid w:val="00D40061"/>
    <w:rsid w:val="00D45ABE"/>
    <w:rsid w:val="00D508C7"/>
    <w:rsid w:val="00D530C8"/>
    <w:rsid w:val="00D57355"/>
    <w:rsid w:val="00D57970"/>
    <w:rsid w:val="00D60A16"/>
    <w:rsid w:val="00D628CB"/>
    <w:rsid w:val="00D644F8"/>
    <w:rsid w:val="00D712E4"/>
    <w:rsid w:val="00D715CC"/>
    <w:rsid w:val="00D72021"/>
    <w:rsid w:val="00D777F9"/>
    <w:rsid w:val="00D778EF"/>
    <w:rsid w:val="00D84663"/>
    <w:rsid w:val="00D864F8"/>
    <w:rsid w:val="00D90394"/>
    <w:rsid w:val="00D95B68"/>
    <w:rsid w:val="00D971F7"/>
    <w:rsid w:val="00DA08B4"/>
    <w:rsid w:val="00DA4B86"/>
    <w:rsid w:val="00DA652A"/>
    <w:rsid w:val="00DB026F"/>
    <w:rsid w:val="00DB23DD"/>
    <w:rsid w:val="00DC1C7A"/>
    <w:rsid w:val="00DC21E9"/>
    <w:rsid w:val="00DC37B1"/>
    <w:rsid w:val="00DC5559"/>
    <w:rsid w:val="00DD713A"/>
    <w:rsid w:val="00DD727B"/>
    <w:rsid w:val="00DE196E"/>
    <w:rsid w:val="00DE3846"/>
    <w:rsid w:val="00DE43E6"/>
    <w:rsid w:val="00DE69A5"/>
    <w:rsid w:val="00DF2C6E"/>
    <w:rsid w:val="00DF35A1"/>
    <w:rsid w:val="00DF5709"/>
    <w:rsid w:val="00DF5B42"/>
    <w:rsid w:val="00E02E79"/>
    <w:rsid w:val="00E04920"/>
    <w:rsid w:val="00E04C92"/>
    <w:rsid w:val="00E069D9"/>
    <w:rsid w:val="00E25591"/>
    <w:rsid w:val="00E3018B"/>
    <w:rsid w:val="00E338D7"/>
    <w:rsid w:val="00E40385"/>
    <w:rsid w:val="00E410E0"/>
    <w:rsid w:val="00E42886"/>
    <w:rsid w:val="00E43AE2"/>
    <w:rsid w:val="00E504F2"/>
    <w:rsid w:val="00E576E5"/>
    <w:rsid w:val="00E60C44"/>
    <w:rsid w:val="00E612E3"/>
    <w:rsid w:val="00E61406"/>
    <w:rsid w:val="00E62EB5"/>
    <w:rsid w:val="00E63324"/>
    <w:rsid w:val="00E64A27"/>
    <w:rsid w:val="00E75AB1"/>
    <w:rsid w:val="00E87CB7"/>
    <w:rsid w:val="00E9106B"/>
    <w:rsid w:val="00E948AF"/>
    <w:rsid w:val="00EA00A7"/>
    <w:rsid w:val="00EA0407"/>
    <w:rsid w:val="00EA1D3C"/>
    <w:rsid w:val="00EA4228"/>
    <w:rsid w:val="00EA766E"/>
    <w:rsid w:val="00EB6598"/>
    <w:rsid w:val="00EC0004"/>
    <w:rsid w:val="00ED356C"/>
    <w:rsid w:val="00ED5BC1"/>
    <w:rsid w:val="00EE062C"/>
    <w:rsid w:val="00EE06CD"/>
    <w:rsid w:val="00EE0E67"/>
    <w:rsid w:val="00EE60FE"/>
    <w:rsid w:val="00EE7007"/>
    <w:rsid w:val="00EF4A84"/>
    <w:rsid w:val="00EF6FE9"/>
    <w:rsid w:val="00EF75D2"/>
    <w:rsid w:val="00F04B91"/>
    <w:rsid w:val="00F07B0E"/>
    <w:rsid w:val="00F07FD7"/>
    <w:rsid w:val="00F11B3D"/>
    <w:rsid w:val="00F14437"/>
    <w:rsid w:val="00F16F1D"/>
    <w:rsid w:val="00F2034B"/>
    <w:rsid w:val="00F21EB0"/>
    <w:rsid w:val="00F224A7"/>
    <w:rsid w:val="00F330A8"/>
    <w:rsid w:val="00F34D07"/>
    <w:rsid w:val="00F4015C"/>
    <w:rsid w:val="00F402AD"/>
    <w:rsid w:val="00F4438F"/>
    <w:rsid w:val="00F503CB"/>
    <w:rsid w:val="00F70470"/>
    <w:rsid w:val="00F719DD"/>
    <w:rsid w:val="00F778B8"/>
    <w:rsid w:val="00F817E3"/>
    <w:rsid w:val="00F8699C"/>
    <w:rsid w:val="00F870F6"/>
    <w:rsid w:val="00F87A27"/>
    <w:rsid w:val="00FA1958"/>
    <w:rsid w:val="00FA4F7B"/>
    <w:rsid w:val="00FA64C8"/>
    <w:rsid w:val="00FA6A44"/>
    <w:rsid w:val="00FB0694"/>
    <w:rsid w:val="00FB1EF7"/>
    <w:rsid w:val="00FB2C8F"/>
    <w:rsid w:val="00FB5CF2"/>
    <w:rsid w:val="00FB730B"/>
    <w:rsid w:val="00FC0099"/>
    <w:rsid w:val="00FC0334"/>
    <w:rsid w:val="00FC090F"/>
    <w:rsid w:val="00FC379B"/>
    <w:rsid w:val="00FC4A3B"/>
    <w:rsid w:val="00FC77BA"/>
    <w:rsid w:val="00FD00B8"/>
    <w:rsid w:val="00FD0336"/>
    <w:rsid w:val="00FD2CB6"/>
    <w:rsid w:val="00FD5ADB"/>
    <w:rsid w:val="00FD6010"/>
    <w:rsid w:val="00FE6ED4"/>
    <w:rsid w:val="00FE78D9"/>
    <w:rsid w:val="00FF219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3B2C"/>
  <w15:chartTrackingRefBased/>
  <w15:docId w15:val="{E5B8E51E-AA08-4ECE-B853-A1DA64EB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81D72"/>
    <w:pPr>
      <w:widowControl w:val="0"/>
      <w:autoSpaceDE w:val="0"/>
      <w:autoSpaceDN w:val="0"/>
      <w:spacing w:after="0" w:line="240" w:lineRule="auto"/>
    </w:pPr>
    <w:rPr>
      <w:rFonts w:ascii="Arial" w:eastAsia="Arial" w:hAnsi="Arial" w:cs="Arial"/>
    </w:rPr>
  </w:style>
  <w:style w:type="paragraph" w:styleId="Heading1">
    <w:name w:val="heading 1"/>
    <w:basedOn w:val="Normal"/>
    <w:link w:val="Heading1Char"/>
    <w:qFormat/>
    <w:rsid w:val="00781D72"/>
    <w:pPr>
      <w:spacing w:before="90"/>
      <w:ind w:left="1959" w:hanging="720"/>
      <w:outlineLvl w:val="0"/>
    </w:pPr>
    <w:rPr>
      <w:b/>
      <w:bCs/>
      <w:sz w:val="24"/>
      <w:szCs w:val="24"/>
    </w:rPr>
  </w:style>
  <w:style w:type="paragraph" w:styleId="Heading2">
    <w:name w:val="heading 2"/>
    <w:basedOn w:val="Normal"/>
    <w:link w:val="Heading2Char"/>
    <w:uiPriority w:val="1"/>
    <w:qFormat/>
    <w:rsid w:val="00781D72"/>
    <w:pPr>
      <w:ind w:left="1959" w:hanging="720"/>
      <w:outlineLvl w:val="1"/>
    </w:pPr>
    <w:rPr>
      <w:b/>
      <w:bCs/>
      <w:sz w:val="24"/>
      <w:szCs w:val="24"/>
    </w:rPr>
  </w:style>
  <w:style w:type="paragraph" w:styleId="Heading3">
    <w:name w:val="heading 3"/>
    <w:basedOn w:val="Normal"/>
    <w:link w:val="Heading3Char"/>
    <w:uiPriority w:val="1"/>
    <w:qFormat/>
    <w:rsid w:val="00781D72"/>
    <w:pPr>
      <w:ind w:left="1240"/>
      <w:jc w:val="both"/>
      <w:outlineLvl w:val="2"/>
    </w:pPr>
    <w:rPr>
      <w:b/>
      <w:bCs/>
      <w:i/>
      <w:iCs/>
      <w:sz w:val="24"/>
      <w:szCs w:val="24"/>
    </w:rPr>
  </w:style>
  <w:style w:type="paragraph" w:styleId="Heading4">
    <w:name w:val="heading 4"/>
    <w:basedOn w:val="Normal"/>
    <w:next w:val="Normal"/>
    <w:link w:val="Heading4Char"/>
    <w:uiPriority w:val="9"/>
    <w:semiHidden/>
    <w:unhideWhenUsed/>
    <w:qFormat/>
    <w:rsid w:val="00334EB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D72"/>
    <w:rPr>
      <w:rFonts w:ascii="Arial" w:eastAsia="Arial" w:hAnsi="Arial" w:cs="Arial"/>
      <w:b/>
      <w:bCs/>
      <w:sz w:val="24"/>
      <w:szCs w:val="24"/>
    </w:rPr>
  </w:style>
  <w:style w:type="character" w:customStyle="1" w:styleId="Heading2Char">
    <w:name w:val="Heading 2 Char"/>
    <w:basedOn w:val="DefaultParagraphFont"/>
    <w:link w:val="Heading2"/>
    <w:uiPriority w:val="1"/>
    <w:rsid w:val="00781D72"/>
    <w:rPr>
      <w:rFonts w:ascii="Arial" w:eastAsia="Arial" w:hAnsi="Arial" w:cs="Arial"/>
      <w:b/>
      <w:bCs/>
      <w:sz w:val="24"/>
      <w:szCs w:val="24"/>
    </w:rPr>
  </w:style>
  <w:style w:type="character" w:customStyle="1" w:styleId="Heading3Char">
    <w:name w:val="Heading 3 Char"/>
    <w:basedOn w:val="DefaultParagraphFont"/>
    <w:link w:val="Heading3"/>
    <w:uiPriority w:val="1"/>
    <w:rsid w:val="00781D72"/>
    <w:rPr>
      <w:rFonts w:ascii="Arial" w:eastAsia="Arial" w:hAnsi="Arial" w:cs="Arial"/>
      <w:b/>
      <w:bCs/>
      <w:i/>
      <w:iCs/>
      <w:sz w:val="24"/>
      <w:szCs w:val="24"/>
    </w:rPr>
  </w:style>
  <w:style w:type="paragraph" w:styleId="TOC1">
    <w:name w:val="toc 1"/>
    <w:basedOn w:val="Normal"/>
    <w:uiPriority w:val="39"/>
    <w:qFormat/>
    <w:rsid w:val="00781D72"/>
    <w:pPr>
      <w:spacing w:before="360"/>
    </w:pPr>
    <w:rPr>
      <w:rFonts w:asciiTheme="majorHAnsi" w:hAnsiTheme="majorHAnsi" w:cstheme="majorHAnsi"/>
      <w:b/>
      <w:bCs/>
      <w:caps/>
      <w:sz w:val="24"/>
      <w:szCs w:val="24"/>
    </w:rPr>
  </w:style>
  <w:style w:type="paragraph" w:styleId="BodyText">
    <w:name w:val="Body Text"/>
    <w:basedOn w:val="Normal"/>
    <w:link w:val="BodyTextChar"/>
    <w:uiPriority w:val="1"/>
    <w:qFormat/>
    <w:rsid w:val="00781D72"/>
    <w:rPr>
      <w:sz w:val="24"/>
      <w:szCs w:val="24"/>
    </w:rPr>
  </w:style>
  <w:style w:type="character" w:customStyle="1" w:styleId="BodyTextChar">
    <w:name w:val="Body Text Char"/>
    <w:basedOn w:val="DefaultParagraphFont"/>
    <w:link w:val="BodyText"/>
    <w:uiPriority w:val="1"/>
    <w:rsid w:val="00781D72"/>
    <w:rPr>
      <w:rFonts w:ascii="Arial" w:eastAsia="Arial" w:hAnsi="Arial" w:cs="Arial"/>
      <w:sz w:val="24"/>
      <w:szCs w:val="24"/>
    </w:rPr>
  </w:style>
  <w:style w:type="paragraph" w:styleId="Title">
    <w:name w:val="Title"/>
    <w:basedOn w:val="Normal"/>
    <w:link w:val="TitleChar"/>
    <w:uiPriority w:val="1"/>
    <w:qFormat/>
    <w:rsid w:val="00781D72"/>
    <w:pPr>
      <w:spacing w:before="26"/>
      <w:ind w:left="20"/>
    </w:pPr>
    <w:rPr>
      <w:b/>
      <w:bCs/>
      <w:sz w:val="52"/>
      <w:szCs w:val="52"/>
    </w:rPr>
  </w:style>
  <w:style w:type="character" w:customStyle="1" w:styleId="TitleChar">
    <w:name w:val="Title Char"/>
    <w:basedOn w:val="DefaultParagraphFont"/>
    <w:link w:val="Title"/>
    <w:uiPriority w:val="1"/>
    <w:rsid w:val="00781D72"/>
    <w:rPr>
      <w:rFonts w:ascii="Arial" w:eastAsia="Arial" w:hAnsi="Arial" w:cs="Arial"/>
      <w:b/>
      <w:bCs/>
      <w:sz w:val="52"/>
      <w:szCs w:val="52"/>
    </w:rPr>
  </w:style>
  <w:style w:type="paragraph" w:styleId="ListParagraph">
    <w:name w:val="List Paragraph"/>
    <w:basedOn w:val="Normal"/>
    <w:uiPriority w:val="34"/>
    <w:qFormat/>
    <w:rsid w:val="00781D72"/>
    <w:pPr>
      <w:ind w:left="1959" w:hanging="720"/>
    </w:pPr>
  </w:style>
  <w:style w:type="paragraph" w:customStyle="1" w:styleId="TableParagraph">
    <w:name w:val="Table Paragraph"/>
    <w:basedOn w:val="Normal"/>
    <w:uiPriority w:val="1"/>
    <w:qFormat/>
    <w:rsid w:val="00781D72"/>
  </w:style>
  <w:style w:type="paragraph" w:styleId="Header">
    <w:name w:val="header"/>
    <w:basedOn w:val="Normal"/>
    <w:link w:val="HeaderChar"/>
    <w:uiPriority w:val="99"/>
    <w:unhideWhenUsed/>
    <w:rsid w:val="00781D72"/>
    <w:pPr>
      <w:tabs>
        <w:tab w:val="center" w:pos="4513"/>
        <w:tab w:val="right" w:pos="9026"/>
      </w:tabs>
    </w:pPr>
  </w:style>
  <w:style w:type="character" w:customStyle="1" w:styleId="HeaderChar">
    <w:name w:val="Header Char"/>
    <w:basedOn w:val="DefaultParagraphFont"/>
    <w:link w:val="Header"/>
    <w:uiPriority w:val="99"/>
    <w:rsid w:val="00781D72"/>
    <w:rPr>
      <w:rFonts w:ascii="Arial" w:eastAsia="Arial" w:hAnsi="Arial" w:cs="Arial"/>
    </w:rPr>
  </w:style>
  <w:style w:type="paragraph" w:styleId="Footer">
    <w:name w:val="footer"/>
    <w:basedOn w:val="Normal"/>
    <w:link w:val="FooterChar"/>
    <w:uiPriority w:val="99"/>
    <w:unhideWhenUsed/>
    <w:rsid w:val="00781D72"/>
    <w:pPr>
      <w:tabs>
        <w:tab w:val="center" w:pos="4513"/>
        <w:tab w:val="right" w:pos="9026"/>
      </w:tabs>
    </w:pPr>
  </w:style>
  <w:style w:type="character" w:customStyle="1" w:styleId="FooterChar">
    <w:name w:val="Footer Char"/>
    <w:basedOn w:val="DefaultParagraphFont"/>
    <w:link w:val="Footer"/>
    <w:uiPriority w:val="99"/>
    <w:rsid w:val="00781D72"/>
    <w:rPr>
      <w:rFonts w:ascii="Arial" w:eastAsia="Arial" w:hAnsi="Arial" w:cs="Arial"/>
    </w:rPr>
  </w:style>
  <w:style w:type="paragraph" w:styleId="TOC2">
    <w:name w:val="toc 2"/>
    <w:basedOn w:val="Normal"/>
    <w:next w:val="Normal"/>
    <w:autoRedefine/>
    <w:uiPriority w:val="39"/>
    <w:unhideWhenUsed/>
    <w:rsid w:val="00ED356C"/>
    <w:pPr>
      <w:spacing w:before="240"/>
    </w:pPr>
    <w:rPr>
      <w:rFonts w:asciiTheme="minorHAnsi" w:hAnsiTheme="minorHAnsi" w:cstheme="minorHAnsi"/>
      <w:b/>
      <w:bCs/>
      <w:sz w:val="20"/>
      <w:szCs w:val="20"/>
    </w:rPr>
  </w:style>
  <w:style w:type="paragraph" w:styleId="TOC3">
    <w:name w:val="toc 3"/>
    <w:basedOn w:val="Normal"/>
    <w:next w:val="Normal"/>
    <w:autoRedefine/>
    <w:uiPriority w:val="39"/>
    <w:unhideWhenUsed/>
    <w:rsid w:val="006747D7"/>
    <w:pPr>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FA64C8"/>
    <w:pPr>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FA64C8"/>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FA64C8"/>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FA64C8"/>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FA64C8"/>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FA64C8"/>
    <w:pPr>
      <w:ind w:left="1540"/>
    </w:pPr>
    <w:rPr>
      <w:rFonts w:asciiTheme="minorHAnsi" w:hAnsiTheme="minorHAnsi" w:cstheme="minorHAnsi"/>
      <w:sz w:val="20"/>
      <w:szCs w:val="20"/>
    </w:rPr>
  </w:style>
  <w:style w:type="character" w:styleId="Hyperlink">
    <w:name w:val="Hyperlink"/>
    <w:basedOn w:val="DefaultParagraphFont"/>
    <w:uiPriority w:val="99"/>
    <w:unhideWhenUsed/>
    <w:rsid w:val="00FA64C8"/>
    <w:rPr>
      <w:color w:val="0563C1" w:themeColor="hyperlink"/>
      <w:u w:val="single"/>
    </w:rPr>
  </w:style>
  <w:style w:type="character" w:customStyle="1" w:styleId="UnresolvedMention1">
    <w:name w:val="Unresolved Mention1"/>
    <w:basedOn w:val="DefaultParagraphFont"/>
    <w:uiPriority w:val="99"/>
    <w:semiHidden/>
    <w:unhideWhenUsed/>
    <w:rsid w:val="00FA64C8"/>
    <w:rPr>
      <w:color w:val="605E5C"/>
      <w:shd w:val="clear" w:color="auto" w:fill="E1DFDD"/>
    </w:rPr>
  </w:style>
  <w:style w:type="paragraph" w:styleId="FootnoteText">
    <w:name w:val="footnote text"/>
    <w:basedOn w:val="Normal"/>
    <w:link w:val="FootnoteTextChar"/>
    <w:uiPriority w:val="99"/>
    <w:semiHidden/>
    <w:unhideWhenUsed/>
    <w:rsid w:val="00AC2C10"/>
    <w:rPr>
      <w:sz w:val="20"/>
      <w:szCs w:val="20"/>
    </w:rPr>
  </w:style>
  <w:style w:type="character" w:customStyle="1" w:styleId="FootnoteTextChar">
    <w:name w:val="Footnote Text Char"/>
    <w:basedOn w:val="DefaultParagraphFont"/>
    <w:link w:val="FootnoteText"/>
    <w:uiPriority w:val="99"/>
    <w:semiHidden/>
    <w:rsid w:val="00AC2C10"/>
    <w:rPr>
      <w:rFonts w:ascii="Arial" w:eastAsia="Arial" w:hAnsi="Arial" w:cs="Arial"/>
      <w:sz w:val="20"/>
      <w:szCs w:val="20"/>
    </w:rPr>
  </w:style>
  <w:style w:type="character" w:styleId="FootnoteReference">
    <w:name w:val="footnote reference"/>
    <w:basedOn w:val="DefaultParagraphFont"/>
    <w:uiPriority w:val="99"/>
    <w:semiHidden/>
    <w:unhideWhenUsed/>
    <w:rsid w:val="00AC2C10"/>
    <w:rPr>
      <w:vertAlign w:val="superscript"/>
    </w:rPr>
  </w:style>
  <w:style w:type="paragraph" w:styleId="Revision">
    <w:name w:val="Revision"/>
    <w:hidden/>
    <w:uiPriority w:val="99"/>
    <w:semiHidden/>
    <w:rsid w:val="00034EEE"/>
    <w:pPr>
      <w:spacing w:after="0" w:line="240" w:lineRule="auto"/>
    </w:pPr>
    <w:rPr>
      <w:rFonts w:ascii="Arial" w:eastAsia="Arial" w:hAnsi="Arial" w:cs="Arial"/>
    </w:rPr>
  </w:style>
  <w:style w:type="character" w:customStyle="1" w:styleId="Heading4Char">
    <w:name w:val="Heading 4 Char"/>
    <w:basedOn w:val="DefaultParagraphFont"/>
    <w:link w:val="Heading4"/>
    <w:rsid w:val="00334EBF"/>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073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6D8F"/>
    <w:rPr>
      <w:color w:val="605E5C"/>
      <w:shd w:val="clear" w:color="auto" w:fill="E1DFDD"/>
    </w:rPr>
  </w:style>
  <w:style w:type="paragraph" w:styleId="TOCHeading">
    <w:name w:val="TOC Heading"/>
    <w:basedOn w:val="Heading1"/>
    <w:next w:val="Normal"/>
    <w:uiPriority w:val="39"/>
    <w:unhideWhenUsed/>
    <w:qFormat/>
    <w:rsid w:val="00BC482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en-US"/>
    </w:rPr>
  </w:style>
  <w:style w:type="character" w:styleId="CommentReference">
    <w:name w:val="annotation reference"/>
    <w:basedOn w:val="DefaultParagraphFont"/>
    <w:uiPriority w:val="99"/>
    <w:semiHidden/>
    <w:unhideWhenUsed/>
    <w:rsid w:val="002159EE"/>
    <w:rPr>
      <w:sz w:val="16"/>
      <w:szCs w:val="16"/>
    </w:rPr>
  </w:style>
  <w:style w:type="paragraph" w:styleId="CommentText">
    <w:name w:val="annotation text"/>
    <w:basedOn w:val="Normal"/>
    <w:link w:val="CommentTextChar"/>
    <w:uiPriority w:val="99"/>
    <w:unhideWhenUsed/>
    <w:rsid w:val="002159EE"/>
    <w:rPr>
      <w:sz w:val="20"/>
      <w:szCs w:val="20"/>
    </w:rPr>
  </w:style>
  <w:style w:type="character" w:customStyle="1" w:styleId="CommentTextChar">
    <w:name w:val="Comment Text Char"/>
    <w:basedOn w:val="DefaultParagraphFont"/>
    <w:link w:val="CommentText"/>
    <w:uiPriority w:val="99"/>
    <w:rsid w:val="002159EE"/>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159EE"/>
    <w:rPr>
      <w:b/>
      <w:bCs/>
    </w:rPr>
  </w:style>
  <w:style w:type="character" w:customStyle="1" w:styleId="CommentSubjectChar">
    <w:name w:val="Comment Subject Char"/>
    <w:basedOn w:val="CommentTextChar"/>
    <w:link w:val="CommentSubject"/>
    <w:uiPriority w:val="99"/>
    <w:semiHidden/>
    <w:rsid w:val="002159EE"/>
    <w:rPr>
      <w:rFonts w:ascii="Arial" w:eastAsia="Arial" w:hAnsi="Arial" w:cs="Arial"/>
      <w:b/>
      <w:bCs/>
      <w:sz w:val="20"/>
      <w:szCs w:val="20"/>
    </w:rPr>
  </w:style>
  <w:style w:type="character" w:styleId="Mention">
    <w:name w:val="Mention"/>
    <w:basedOn w:val="DefaultParagraphFont"/>
    <w:uiPriority w:val="99"/>
    <w:unhideWhenUsed/>
    <w:rsid w:val="002159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mailto:sheridansecurity1@eircom.ne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3561B79F-149B-4DEA-B5B9-2F07AC9195DE}">
  <ds:schemaRefs>
    <ds:schemaRef ds:uri="http://schemas.openxmlformats.org/officeDocument/2006/bibliography"/>
  </ds:schemaRefs>
</ds:datastoreItem>
</file>

<file path=customXml/itemProps2.xml><?xml version="1.0" encoding="utf-8"?>
<ds:datastoreItem xmlns:ds="http://schemas.openxmlformats.org/officeDocument/2006/customXml" ds:itemID="{B6695979-CCDF-4B54-8BF1-22F35D2EB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3B6CD-F1A7-4C54-9C5F-A1AC1687F26E}">
  <ds:schemaRefs>
    <ds:schemaRef ds:uri="http://schemas.microsoft.com/sharepoint/v3/contenttype/forms"/>
  </ds:schemaRefs>
</ds:datastoreItem>
</file>

<file path=customXml/itemProps4.xml><?xml version="1.0" encoding="utf-8"?>
<ds:datastoreItem xmlns:ds="http://schemas.openxmlformats.org/officeDocument/2006/customXml" ds:itemID="{B0703CE8-322E-4823-B480-F14C3D4C7001}">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18662</Words>
  <Characters>106375</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124788</CharactersWithSpaces>
  <SharedDoc>false</SharedDoc>
  <HLinks>
    <vt:vector size="6" baseType="variant">
      <vt:variant>
        <vt:i4>6815763</vt:i4>
      </vt:variant>
      <vt:variant>
        <vt:i4>0</vt:i4>
      </vt:variant>
      <vt:variant>
        <vt:i4>0</vt:i4>
      </vt:variant>
      <vt:variant>
        <vt:i4>5</vt:i4>
      </vt:variant>
      <vt:variant>
        <vt:lpwstr>mailto:sheridansecurity1@eircom.net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O'Connor</dc:creator>
  <cp:keywords/>
  <dc:description/>
  <cp:lastModifiedBy>Marnie Grier</cp:lastModifiedBy>
  <cp:revision>10</cp:revision>
  <cp:lastPrinted>2021-05-14T05:10:00Z</cp:lastPrinted>
  <dcterms:created xsi:type="dcterms:W3CDTF">2023-12-19T14:59:00Z</dcterms:created>
  <dcterms:modified xsi:type="dcterms:W3CDTF">2026-03-06T15:02:00Z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